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347" w:rsidRPr="00F20E57" w:rsidRDefault="00FE3347" w:rsidP="00E21F35">
      <w:pPr>
        <w:pStyle w:val="Tytu"/>
        <w:spacing w:line="288" w:lineRule="auto"/>
        <w:rPr>
          <w:rFonts w:ascii="Times New Roman" w:hAnsi="Times New Roman"/>
        </w:rPr>
      </w:pPr>
    </w:p>
    <w:p w:rsidR="00E21F35" w:rsidRPr="00F20E57" w:rsidRDefault="00E21F35" w:rsidP="00E21F35">
      <w:pPr>
        <w:pStyle w:val="Tytu"/>
        <w:spacing w:line="288" w:lineRule="auto"/>
        <w:rPr>
          <w:rFonts w:ascii="Times New Roman" w:hAnsi="Times New Roman"/>
        </w:rPr>
      </w:pPr>
      <w:r w:rsidRPr="00F20E57">
        <w:rPr>
          <w:rFonts w:ascii="Times New Roman" w:hAnsi="Times New Roman"/>
        </w:rPr>
        <w:t>OPIS PRZEDMIOTU ZAMÓWIENIA</w:t>
      </w:r>
    </w:p>
    <w:p w:rsidR="00E21F35" w:rsidRPr="00F20E57" w:rsidRDefault="00E21F35" w:rsidP="00E21F35">
      <w:pPr>
        <w:pStyle w:val="Standard"/>
        <w:spacing w:line="288" w:lineRule="auto"/>
        <w:rPr>
          <w:b/>
          <w:sz w:val="22"/>
          <w:szCs w:val="22"/>
        </w:rPr>
      </w:pPr>
    </w:p>
    <w:p w:rsidR="00E21F35" w:rsidRPr="00F20E57" w:rsidRDefault="00FE3347" w:rsidP="00E21F35">
      <w:pPr>
        <w:spacing w:before="100" w:beforeAutospacing="1" w:after="100" w:afterAutospacing="1" w:line="288" w:lineRule="auto"/>
        <w:jc w:val="center"/>
        <w:rPr>
          <w:b/>
          <w:sz w:val="22"/>
          <w:szCs w:val="22"/>
          <w:u w:val="single"/>
        </w:rPr>
      </w:pPr>
      <w:r w:rsidRPr="00F20E57">
        <w:rPr>
          <w:b/>
          <w:bCs/>
          <w:sz w:val="22"/>
          <w:szCs w:val="22"/>
          <w:u w:val="single"/>
        </w:rPr>
        <w:t xml:space="preserve">Dostawa, </w:t>
      </w:r>
      <w:r w:rsidR="00F20E57" w:rsidRPr="00F20E57">
        <w:rPr>
          <w:b/>
          <w:bCs/>
          <w:sz w:val="22"/>
          <w:szCs w:val="22"/>
          <w:u w:val="single"/>
        </w:rPr>
        <w:t>instalacja</w:t>
      </w:r>
      <w:r w:rsidR="00F20E57" w:rsidRPr="00F20E57">
        <w:rPr>
          <w:b/>
          <w:bCs/>
          <w:iCs/>
          <w:sz w:val="22"/>
          <w:szCs w:val="22"/>
          <w:u w:val="single"/>
        </w:rPr>
        <w:t xml:space="preserve"> i uruchomienie lupy operacyjnej</w:t>
      </w:r>
    </w:p>
    <w:p w:rsidR="00E21F35" w:rsidRPr="00F20E57" w:rsidRDefault="00E21F35" w:rsidP="00E21F35">
      <w:pPr>
        <w:pStyle w:val="Standard"/>
        <w:spacing w:line="288" w:lineRule="auto"/>
        <w:rPr>
          <w:sz w:val="18"/>
          <w:szCs w:val="18"/>
        </w:rPr>
      </w:pPr>
      <w:r w:rsidRPr="00F20E57">
        <w:rPr>
          <w:sz w:val="18"/>
          <w:szCs w:val="18"/>
        </w:rPr>
        <w:t>Uwagi i objaśnienia:</w:t>
      </w:r>
    </w:p>
    <w:p w:rsidR="00E21F35" w:rsidRPr="00F20E57" w:rsidRDefault="00E21F35" w:rsidP="00E21F35">
      <w:pPr>
        <w:pStyle w:val="Standard"/>
        <w:spacing w:line="288" w:lineRule="auto"/>
        <w:rPr>
          <w:sz w:val="18"/>
          <w:szCs w:val="18"/>
        </w:rPr>
      </w:pPr>
    </w:p>
    <w:p w:rsidR="00E21F35" w:rsidRPr="00F20E57" w:rsidRDefault="00E21F35" w:rsidP="00E21F35">
      <w:pPr>
        <w:pStyle w:val="Standard"/>
        <w:numPr>
          <w:ilvl w:val="0"/>
          <w:numId w:val="4"/>
        </w:numPr>
        <w:autoSpaceDN w:val="0"/>
        <w:spacing w:line="288" w:lineRule="auto"/>
        <w:jc w:val="both"/>
        <w:rPr>
          <w:sz w:val="18"/>
          <w:szCs w:val="18"/>
        </w:rPr>
      </w:pPr>
      <w:r w:rsidRPr="00F20E57">
        <w:rPr>
          <w:sz w:val="18"/>
          <w:szCs w:val="18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:rsidR="00E21F35" w:rsidRPr="00F20E57" w:rsidRDefault="00E21F35" w:rsidP="00E21F35">
      <w:pPr>
        <w:pStyle w:val="Standard"/>
        <w:numPr>
          <w:ilvl w:val="0"/>
          <w:numId w:val="4"/>
        </w:numPr>
        <w:autoSpaceDN w:val="0"/>
        <w:spacing w:line="288" w:lineRule="auto"/>
        <w:jc w:val="both"/>
        <w:rPr>
          <w:sz w:val="18"/>
          <w:szCs w:val="18"/>
        </w:rPr>
      </w:pPr>
      <w:r w:rsidRPr="00F20E57">
        <w:rPr>
          <w:sz w:val="18"/>
          <w:szCs w:val="18"/>
        </w:rPr>
        <w:t>Parametry o określonych warunkach liczbowych ( „=&gt;”  lub „&lt;=” ) są warunkami granicznymi, których niespełnienie spowoduje odrzucenie oferty. Wartość podana przy w/w oznaczeniach oznacza wartość wymaganą.</w:t>
      </w:r>
    </w:p>
    <w:p w:rsidR="00E21F35" w:rsidRPr="00F20E57" w:rsidRDefault="00E21F35" w:rsidP="00E21F35">
      <w:pPr>
        <w:pStyle w:val="Standard"/>
        <w:numPr>
          <w:ilvl w:val="0"/>
          <w:numId w:val="4"/>
        </w:numPr>
        <w:autoSpaceDN w:val="0"/>
        <w:spacing w:line="288" w:lineRule="auto"/>
        <w:jc w:val="both"/>
        <w:rPr>
          <w:sz w:val="18"/>
          <w:szCs w:val="18"/>
        </w:rPr>
      </w:pPr>
      <w:r w:rsidRPr="00F20E57">
        <w:rPr>
          <w:sz w:val="18"/>
          <w:szCs w:val="18"/>
        </w:rPr>
        <w:t>Wykonawca zobowiązany jest do podania parametrów w jednostkach wskazanych w niniejszym opisie.</w:t>
      </w:r>
    </w:p>
    <w:p w:rsidR="00E21F35" w:rsidRPr="00F20E57" w:rsidRDefault="00E21F35" w:rsidP="00E21F35">
      <w:pPr>
        <w:pStyle w:val="Standard"/>
        <w:numPr>
          <w:ilvl w:val="0"/>
          <w:numId w:val="4"/>
        </w:numPr>
        <w:autoSpaceDN w:val="0"/>
        <w:spacing w:line="288" w:lineRule="auto"/>
        <w:jc w:val="both"/>
        <w:rPr>
          <w:sz w:val="18"/>
          <w:szCs w:val="18"/>
        </w:rPr>
      </w:pPr>
      <w:r w:rsidRPr="00F20E57">
        <w:rPr>
          <w:sz w:val="18"/>
          <w:szCs w:val="18"/>
        </w:rPr>
        <w:t xml:space="preserve">Wykonawca gwarantuje niniejszym, że sprzęt jest fabrycznie nowy (rok produkcji: nie wcześniej niż. 2017), nieużywany, kompletny i do jego uruchomienia oraz stosowania zgodnie z przeznaczeniem nie jest konieczny zakup dodatkowych elementów i akcesoriów. Żaden aparat ani jego część składowa, wyposażenie, etc. nie jest sprzętem </w:t>
      </w:r>
      <w:proofErr w:type="spellStart"/>
      <w:r w:rsidRPr="00F20E57">
        <w:rPr>
          <w:sz w:val="18"/>
          <w:szCs w:val="18"/>
        </w:rPr>
        <w:t>rekondycjonowanym</w:t>
      </w:r>
      <w:proofErr w:type="spellEnd"/>
      <w:r w:rsidRPr="00F20E57">
        <w:rPr>
          <w:sz w:val="18"/>
          <w:szCs w:val="18"/>
        </w:rPr>
        <w:t>, powystawowym i nie był wykorzystywany wcześniej przez innego użytkownika.</w:t>
      </w:r>
    </w:p>
    <w:p w:rsidR="00E21F35" w:rsidRPr="00F20E57" w:rsidRDefault="00E21F35" w:rsidP="00E21F35">
      <w:pPr>
        <w:pStyle w:val="Standard"/>
        <w:spacing w:line="288" w:lineRule="auto"/>
        <w:rPr>
          <w:sz w:val="20"/>
          <w:szCs w:val="20"/>
        </w:rPr>
      </w:pPr>
    </w:p>
    <w:p w:rsidR="00F20E57" w:rsidRPr="00F20E57" w:rsidRDefault="00F20E57" w:rsidP="00E21F35">
      <w:pPr>
        <w:pStyle w:val="Standard"/>
        <w:spacing w:line="288" w:lineRule="auto"/>
        <w:rPr>
          <w:sz w:val="20"/>
          <w:szCs w:val="20"/>
        </w:rPr>
      </w:pPr>
    </w:p>
    <w:p w:rsidR="00E21F35" w:rsidRPr="00F20E57" w:rsidRDefault="00E21F35" w:rsidP="00E21F35">
      <w:pPr>
        <w:pStyle w:val="Standard"/>
        <w:spacing w:line="288" w:lineRule="auto"/>
        <w:rPr>
          <w:sz w:val="20"/>
          <w:szCs w:val="20"/>
        </w:rPr>
      </w:pPr>
      <w:r w:rsidRPr="00F20E57">
        <w:rPr>
          <w:sz w:val="20"/>
          <w:szCs w:val="20"/>
        </w:rPr>
        <w:t>Nazwa i typ: .............................................................</w:t>
      </w:r>
    </w:p>
    <w:p w:rsidR="00E21F35" w:rsidRPr="00F20E57" w:rsidRDefault="00E21F35" w:rsidP="00E21F35">
      <w:pPr>
        <w:pStyle w:val="Standard"/>
        <w:spacing w:line="288" w:lineRule="auto"/>
        <w:rPr>
          <w:sz w:val="20"/>
          <w:szCs w:val="20"/>
        </w:rPr>
      </w:pPr>
    </w:p>
    <w:p w:rsidR="00E21F35" w:rsidRPr="00F20E57" w:rsidRDefault="00E21F35" w:rsidP="00E21F35">
      <w:pPr>
        <w:pStyle w:val="Standard"/>
        <w:spacing w:line="288" w:lineRule="auto"/>
        <w:rPr>
          <w:sz w:val="20"/>
          <w:szCs w:val="20"/>
        </w:rPr>
      </w:pPr>
      <w:r w:rsidRPr="00F20E57">
        <w:rPr>
          <w:sz w:val="20"/>
          <w:szCs w:val="20"/>
        </w:rPr>
        <w:t>Producent / kraj produkcji: ........................................................</w:t>
      </w:r>
    </w:p>
    <w:p w:rsidR="00E21F35" w:rsidRPr="00F20E57" w:rsidRDefault="00E21F35" w:rsidP="00E21F35">
      <w:pPr>
        <w:pStyle w:val="Standard"/>
        <w:spacing w:line="288" w:lineRule="auto"/>
        <w:rPr>
          <w:sz w:val="20"/>
          <w:szCs w:val="20"/>
        </w:rPr>
      </w:pPr>
    </w:p>
    <w:p w:rsidR="00E21F35" w:rsidRPr="00F20E57" w:rsidRDefault="00E21F35" w:rsidP="00E21F35">
      <w:pPr>
        <w:pStyle w:val="Standard"/>
        <w:spacing w:line="288" w:lineRule="auto"/>
        <w:rPr>
          <w:sz w:val="20"/>
          <w:szCs w:val="20"/>
        </w:rPr>
      </w:pPr>
      <w:r w:rsidRPr="00F20E57">
        <w:rPr>
          <w:sz w:val="20"/>
          <w:szCs w:val="20"/>
        </w:rPr>
        <w:t>Rok produkcji (min. 2017): …..............</w:t>
      </w:r>
    </w:p>
    <w:p w:rsidR="00E21F35" w:rsidRPr="00F20E57" w:rsidRDefault="00E21F35" w:rsidP="00E21F35">
      <w:pPr>
        <w:pStyle w:val="Standard"/>
        <w:spacing w:line="288" w:lineRule="auto"/>
        <w:rPr>
          <w:sz w:val="20"/>
          <w:szCs w:val="20"/>
        </w:rPr>
      </w:pPr>
    </w:p>
    <w:p w:rsidR="00E21F35" w:rsidRPr="00F20E57" w:rsidRDefault="00E21F35" w:rsidP="00E21F35">
      <w:pPr>
        <w:pStyle w:val="Standard"/>
        <w:spacing w:line="288" w:lineRule="auto"/>
        <w:rPr>
          <w:sz w:val="20"/>
          <w:szCs w:val="20"/>
        </w:rPr>
      </w:pPr>
      <w:r w:rsidRPr="00F20E57">
        <w:rPr>
          <w:sz w:val="20"/>
          <w:szCs w:val="20"/>
        </w:rPr>
        <w:t>Klasa wyrobu medycznego: ..................</w:t>
      </w:r>
    </w:p>
    <w:p w:rsidR="00FE3347" w:rsidRPr="00F20E57" w:rsidRDefault="00FE3347">
      <w:pPr>
        <w:suppressAutoHyphens w:val="0"/>
        <w:spacing w:after="200" w:line="276" w:lineRule="auto"/>
        <w:rPr>
          <w:b/>
          <w:sz w:val="20"/>
        </w:rPr>
      </w:pPr>
      <w:r w:rsidRPr="00F20E57">
        <w:rPr>
          <w:b/>
          <w:sz w:val="20"/>
        </w:rPr>
        <w:br w:type="page"/>
      </w:r>
    </w:p>
    <w:p w:rsidR="00E21F35" w:rsidRPr="00F20E57" w:rsidRDefault="00E21F35" w:rsidP="00FE3347">
      <w:pPr>
        <w:rPr>
          <w:b/>
          <w:sz w:val="22"/>
          <w:szCs w:val="22"/>
        </w:rPr>
      </w:pPr>
      <w:r w:rsidRPr="00F20E57">
        <w:rPr>
          <w:b/>
          <w:sz w:val="22"/>
          <w:szCs w:val="22"/>
        </w:rPr>
        <w:lastRenderedPageBreak/>
        <w:t>Parametry techniczne i eksploatacyjne</w:t>
      </w:r>
    </w:p>
    <w:tbl>
      <w:tblPr>
        <w:tblW w:w="14034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5954"/>
        <w:gridCol w:w="1276"/>
        <w:gridCol w:w="3685"/>
        <w:gridCol w:w="2552"/>
      </w:tblGrid>
      <w:tr w:rsidR="00D24DCC" w:rsidRPr="00F20E57" w:rsidTr="00A71D38">
        <w:trPr>
          <w:trHeight w:val="6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24DCC" w:rsidRPr="00F20E57" w:rsidRDefault="00D24DCC" w:rsidP="00A71D38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F20E57">
              <w:rPr>
                <w:b/>
                <w:bCs/>
                <w:sz w:val="22"/>
                <w:szCs w:val="22"/>
              </w:rPr>
              <w:t>L.P.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24DCC" w:rsidRPr="00F20E57" w:rsidRDefault="00D24DCC" w:rsidP="00A71D38">
            <w:pPr>
              <w:pStyle w:val="Nagwek2"/>
              <w:widowControl w:val="0"/>
              <w:numPr>
                <w:ilvl w:val="1"/>
                <w:numId w:val="2"/>
              </w:numPr>
              <w:autoSpaceDE w:val="0"/>
              <w:snapToGrid w:val="0"/>
              <w:spacing w:before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en-US"/>
              </w:rPr>
            </w:pPr>
            <w:proofErr w:type="spellStart"/>
            <w:r w:rsidRPr="00F20E57">
              <w:rPr>
                <w:rFonts w:ascii="Times New Roman" w:hAnsi="Times New Roman" w:cs="Times New Roman"/>
                <w:color w:val="auto"/>
                <w:sz w:val="22"/>
                <w:szCs w:val="22"/>
                <w:lang w:val="en-US"/>
              </w:rPr>
              <w:t>Opis</w:t>
            </w:r>
            <w:proofErr w:type="spellEnd"/>
            <w:r w:rsidRPr="00F20E57">
              <w:rPr>
                <w:rFonts w:ascii="Times New Roman" w:hAnsi="Times New Roman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20E57">
              <w:rPr>
                <w:rFonts w:ascii="Times New Roman" w:hAnsi="Times New Roman" w:cs="Times New Roman"/>
                <w:color w:val="auto"/>
                <w:sz w:val="22"/>
                <w:szCs w:val="22"/>
                <w:lang w:val="en-US"/>
              </w:rPr>
              <w:t>parametrów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24DCC" w:rsidRPr="00F20E57" w:rsidRDefault="00D24DCC" w:rsidP="00A71D38">
            <w:pPr>
              <w:pStyle w:val="NormalnyWeb"/>
              <w:keepNext/>
              <w:snapToGrid w:val="0"/>
              <w:spacing w:before="0" w:after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F20E57">
              <w:rPr>
                <w:rFonts w:cs="Times New Roman"/>
                <w:b/>
                <w:bCs/>
                <w:sz w:val="22"/>
                <w:szCs w:val="22"/>
              </w:rPr>
              <w:t>Parametr wymagany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24DCC" w:rsidRPr="00F20E57" w:rsidRDefault="00F2577F" w:rsidP="00A71D38">
            <w:pPr>
              <w:pStyle w:val="NormalnyWeb"/>
              <w:snapToGrid w:val="0"/>
              <w:spacing w:before="0" w:after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F20E57">
              <w:rPr>
                <w:rFonts w:cs="Times New Roman"/>
                <w:b/>
                <w:bCs/>
                <w:sz w:val="22"/>
                <w:szCs w:val="22"/>
              </w:rPr>
              <w:t>Parametr oferowany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DCC" w:rsidRPr="00F20E57" w:rsidRDefault="00D24DCC" w:rsidP="00A71D38">
            <w:pPr>
              <w:pStyle w:val="NormalnyWeb"/>
              <w:snapToGrid w:val="0"/>
              <w:spacing w:before="0" w:after="0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F20E57">
              <w:rPr>
                <w:rFonts w:cs="Times New Roman"/>
                <w:b/>
                <w:sz w:val="22"/>
                <w:szCs w:val="22"/>
              </w:rPr>
              <w:t xml:space="preserve">Sposób oceny </w:t>
            </w:r>
            <w:r w:rsidR="00A71D38">
              <w:rPr>
                <w:rFonts w:cs="Times New Roman"/>
                <w:b/>
                <w:sz w:val="22"/>
                <w:szCs w:val="22"/>
              </w:rPr>
              <w:t>(</w:t>
            </w:r>
            <w:r w:rsidRPr="00F20E57">
              <w:rPr>
                <w:rFonts w:cs="Times New Roman"/>
                <w:b/>
                <w:sz w:val="22"/>
                <w:szCs w:val="22"/>
              </w:rPr>
              <w:t>pkt.</w:t>
            </w:r>
            <w:r w:rsidR="00A71D38">
              <w:rPr>
                <w:rFonts w:cs="Times New Roman"/>
                <w:b/>
                <w:sz w:val="22"/>
                <w:szCs w:val="22"/>
              </w:rPr>
              <w:t>)</w:t>
            </w:r>
          </w:p>
        </w:tc>
      </w:tr>
      <w:tr w:rsidR="00FE3347" w:rsidRPr="00F20E57" w:rsidTr="00FE334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E3347" w:rsidRPr="00F20E57" w:rsidRDefault="00FE3347" w:rsidP="00F2577F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/>
              <w:ind w:left="36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4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347" w:rsidRPr="00F20E57" w:rsidRDefault="00FE3347" w:rsidP="007D2269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 w:line="288" w:lineRule="auto"/>
              <w:jc w:val="both"/>
              <w:rPr>
                <w:b/>
                <w:sz w:val="22"/>
                <w:szCs w:val="22"/>
              </w:rPr>
            </w:pPr>
            <w:r w:rsidRPr="00F20E57">
              <w:rPr>
                <w:b/>
                <w:sz w:val="22"/>
                <w:szCs w:val="22"/>
              </w:rPr>
              <w:t>Informacje ogólne</w:t>
            </w:r>
          </w:p>
        </w:tc>
      </w:tr>
      <w:tr w:rsidR="00F20E57" w:rsidRPr="00F20E57" w:rsidTr="0015645D">
        <w:trPr>
          <w:trHeight w:val="512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0E57" w:rsidRPr="00F20E57" w:rsidRDefault="00F20E57" w:rsidP="00214E49">
            <w:pPr>
              <w:pStyle w:val="Akapitzlist"/>
              <w:numPr>
                <w:ilvl w:val="0"/>
                <w:numId w:val="5"/>
              </w:num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0E57" w:rsidRPr="00F20E57" w:rsidRDefault="00F20E57" w:rsidP="0015645D">
            <w:pPr>
              <w:shd w:val="clear" w:color="auto" w:fill="FFFFFF"/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 xml:space="preserve">Lampa czołowa diodowa </w:t>
            </w:r>
          </w:p>
          <w:p w:rsidR="00F20E57" w:rsidRPr="00F20E57" w:rsidRDefault="00F20E57" w:rsidP="0015645D">
            <w:pPr>
              <w:shd w:val="clear" w:color="auto" w:fill="FFFFFF"/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 xml:space="preserve">- 450000 </w:t>
            </w:r>
            <w:proofErr w:type="spellStart"/>
            <w:r w:rsidRPr="00F20E57">
              <w:rPr>
                <w:sz w:val="22"/>
                <w:szCs w:val="22"/>
              </w:rPr>
              <w:t>lux'ów</w:t>
            </w:r>
            <w:proofErr w:type="spellEnd"/>
            <w:r w:rsidRPr="00F20E57">
              <w:rPr>
                <w:sz w:val="22"/>
                <w:szCs w:val="22"/>
              </w:rPr>
              <w:t xml:space="preserve"> z odległości pracy 250mm</w:t>
            </w:r>
          </w:p>
          <w:p w:rsidR="00F20E57" w:rsidRPr="00F20E57" w:rsidRDefault="00F20E57" w:rsidP="0015645D">
            <w:pPr>
              <w:shd w:val="clear" w:color="auto" w:fill="FFFFFF"/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- Temperatura koloru: 4500 K</w:t>
            </w:r>
          </w:p>
          <w:p w:rsidR="00F20E57" w:rsidRPr="00F20E57" w:rsidRDefault="00F20E57" w:rsidP="0015645D">
            <w:pPr>
              <w:shd w:val="clear" w:color="auto" w:fill="FFFFFF"/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 xml:space="preserve">- Trwałość diody –50000 godzin pracy </w:t>
            </w:r>
          </w:p>
          <w:p w:rsidR="00F20E57" w:rsidRPr="00F20E57" w:rsidRDefault="00F20E57" w:rsidP="0015645D">
            <w:pPr>
              <w:shd w:val="clear" w:color="auto" w:fill="FFFFFF"/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- Wskaźnik odwzorowania kolorów (CRI) – min. 90</w:t>
            </w:r>
          </w:p>
          <w:p w:rsidR="00F20E57" w:rsidRPr="00F20E57" w:rsidRDefault="00F20E57" w:rsidP="0015645D">
            <w:pPr>
              <w:shd w:val="clear" w:color="auto" w:fill="FFFFFF"/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- Ciągła regulacja oświetlanego pola w zakresie od 30mm do 80mm średnicy (przy odległości pracy 420mm)</w:t>
            </w:r>
          </w:p>
          <w:p w:rsidR="00F20E57" w:rsidRPr="00F20E57" w:rsidRDefault="00F20E57" w:rsidP="0015645D">
            <w:pPr>
              <w:shd w:val="clear" w:color="auto" w:fill="FFFFFF"/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- Regulator jasności zamontowany z boku czepca ( z prawej lub lewej strony)</w:t>
            </w:r>
          </w:p>
          <w:p w:rsidR="00F20E57" w:rsidRPr="00F20E57" w:rsidRDefault="00F20E57" w:rsidP="0015645D">
            <w:pPr>
              <w:shd w:val="clear" w:color="auto" w:fill="FFFFFF"/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- Regulacja pionowa i pozioma lampy (przód-tył i góra-dół)</w:t>
            </w:r>
          </w:p>
          <w:p w:rsidR="00F20E57" w:rsidRPr="00F20E57" w:rsidRDefault="00F20E57" w:rsidP="0015645D">
            <w:pPr>
              <w:shd w:val="clear" w:color="auto" w:fill="FFFFFF"/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 xml:space="preserve">- Szklana optyka </w:t>
            </w:r>
          </w:p>
          <w:p w:rsidR="00F20E57" w:rsidRPr="00F20E57" w:rsidRDefault="00F20E57" w:rsidP="0015645D">
            <w:pPr>
              <w:shd w:val="clear" w:color="auto" w:fill="FFFFFF"/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- Lekki elastyczny czepiec regulowany w obwodzie i głębokości osadzenia</w:t>
            </w:r>
          </w:p>
          <w:p w:rsidR="00F20E57" w:rsidRPr="00F20E57" w:rsidRDefault="00F20E57" w:rsidP="0015645D">
            <w:pPr>
              <w:shd w:val="clear" w:color="auto" w:fill="FFFFFF"/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- Waga całości (bez akumulatora) - 260g, waga z akumulatorem na czepcu – 460g</w:t>
            </w:r>
          </w:p>
          <w:p w:rsidR="00F20E57" w:rsidRPr="00F20E57" w:rsidRDefault="00F20E57" w:rsidP="0015645D">
            <w:pPr>
              <w:shd w:val="clear" w:color="auto" w:fill="FFFFFF"/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 xml:space="preserve">- Możliwość podczepienia lup </w:t>
            </w:r>
          </w:p>
          <w:p w:rsidR="00F20E57" w:rsidRPr="00F20E57" w:rsidRDefault="00F20E57" w:rsidP="0015645D">
            <w:pPr>
              <w:shd w:val="clear" w:color="auto" w:fill="FFFFFF"/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- Możliwość montażu filtra polaryzacyjnego dla poprawy kontrastu i redukcji odblasków</w:t>
            </w:r>
          </w:p>
          <w:p w:rsidR="00F20E57" w:rsidRPr="00F20E57" w:rsidRDefault="00F20E57" w:rsidP="0015645D">
            <w:pPr>
              <w:shd w:val="clear" w:color="auto" w:fill="FFFFFF"/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- Możliwość zamontowania akumulatora na czepcu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0E57" w:rsidRPr="00F20E57" w:rsidRDefault="00F20E57" w:rsidP="001564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Pr="00F20E57">
              <w:rPr>
                <w:sz w:val="22"/>
                <w:szCs w:val="22"/>
              </w:rPr>
              <w:t>ak/podać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0E57" w:rsidRPr="00F20E57" w:rsidRDefault="00F20E57" w:rsidP="0015645D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57" w:rsidRPr="00F20E57" w:rsidRDefault="00F20E57" w:rsidP="0015645D">
            <w:pPr>
              <w:suppressAutoHyphens w:val="0"/>
              <w:jc w:val="center"/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 xml:space="preserve">450000 </w:t>
            </w:r>
            <w:proofErr w:type="spellStart"/>
            <w:r w:rsidRPr="00F20E57">
              <w:rPr>
                <w:sz w:val="22"/>
                <w:szCs w:val="22"/>
              </w:rPr>
              <w:t>luxów</w:t>
            </w:r>
            <w:proofErr w:type="spellEnd"/>
            <w:r w:rsidRPr="00F20E57">
              <w:rPr>
                <w:sz w:val="22"/>
                <w:szCs w:val="22"/>
              </w:rPr>
              <w:t xml:space="preserve"> – 0 pkt.</w:t>
            </w:r>
          </w:p>
          <w:p w:rsidR="00F20E57" w:rsidRPr="00F20E57" w:rsidRDefault="00F20E57" w:rsidP="0015645D">
            <w:pPr>
              <w:suppressAutoHyphens w:val="0"/>
              <w:jc w:val="center"/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Więcej – 3 pkt</w:t>
            </w:r>
          </w:p>
        </w:tc>
      </w:tr>
      <w:tr w:rsidR="00F20E57" w:rsidRPr="00F20E57" w:rsidTr="0015645D">
        <w:trPr>
          <w:trHeight w:val="19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0E57" w:rsidRPr="00F20E57" w:rsidRDefault="00F20E57" w:rsidP="00750E36">
            <w:pPr>
              <w:pStyle w:val="Akapitzlist"/>
              <w:numPr>
                <w:ilvl w:val="0"/>
                <w:numId w:val="5"/>
              </w:num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0E57" w:rsidRPr="00F20E57" w:rsidRDefault="00F20E57" w:rsidP="0015645D">
            <w:pPr>
              <w:tabs>
                <w:tab w:val="left" w:pos="708"/>
                <w:tab w:val="left" w:pos="2160"/>
              </w:tabs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AKUMULATOR bezprzewodowy - Akumulator montowany na czepcu 2 szt. w komplecie.</w:t>
            </w:r>
          </w:p>
          <w:p w:rsidR="00F20E57" w:rsidRPr="00F20E57" w:rsidRDefault="00F20E57" w:rsidP="0015645D">
            <w:pPr>
              <w:tabs>
                <w:tab w:val="left" w:pos="708"/>
                <w:tab w:val="left" w:pos="2160"/>
              </w:tabs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- Wskaźnik informujący o poziomie naładowania baterii</w:t>
            </w:r>
          </w:p>
          <w:p w:rsidR="00F20E57" w:rsidRPr="00F20E57" w:rsidRDefault="00F20E57" w:rsidP="0015645D">
            <w:pPr>
              <w:tabs>
                <w:tab w:val="left" w:pos="708"/>
                <w:tab w:val="left" w:pos="2160"/>
              </w:tabs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 xml:space="preserve">- Bateria akumulatorowa </w:t>
            </w:r>
            <w:proofErr w:type="spellStart"/>
            <w:r w:rsidRPr="00F20E57">
              <w:rPr>
                <w:sz w:val="22"/>
                <w:szCs w:val="22"/>
              </w:rPr>
              <w:t>litowo</w:t>
            </w:r>
            <w:proofErr w:type="spellEnd"/>
            <w:r w:rsidRPr="00F20E57">
              <w:rPr>
                <w:sz w:val="22"/>
                <w:szCs w:val="22"/>
              </w:rPr>
              <w:t xml:space="preserve">-polimerowa zintegrowana z czepcem </w:t>
            </w:r>
          </w:p>
          <w:p w:rsidR="00F20E57" w:rsidRPr="00F20E57" w:rsidRDefault="00F20E57" w:rsidP="0015645D">
            <w:pPr>
              <w:tabs>
                <w:tab w:val="left" w:pos="708"/>
                <w:tab w:val="left" w:pos="2160"/>
              </w:tabs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- Czas ładowania – 2 godziny</w:t>
            </w:r>
          </w:p>
          <w:p w:rsidR="00F20E57" w:rsidRPr="00F20E57" w:rsidRDefault="00F20E57" w:rsidP="0015645D">
            <w:pPr>
              <w:tabs>
                <w:tab w:val="left" w:pos="708"/>
                <w:tab w:val="left" w:pos="2160"/>
              </w:tabs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- Czas pracy na baterii akumulatorowej – 3,5 godziny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0E57" w:rsidRPr="00F20E57" w:rsidRDefault="00F20E57" w:rsidP="00A645C2">
            <w:pPr>
              <w:jc w:val="center"/>
              <w:rPr>
                <w:sz w:val="22"/>
                <w:szCs w:val="22"/>
              </w:rPr>
            </w:pPr>
            <w:r w:rsidRPr="00A645C2">
              <w:rPr>
                <w:sz w:val="22"/>
                <w:szCs w:val="22"/>
              </w:rPr>
              <w:t>t</w:t>
            </w:r>
            <w:r w:rsidR="00A645C2" w:rsidRPr="00A645C2">
              <w:rPr>
                <w:sz w:val="22"/>
                <w:szCs w:val="22"/>
              </w:rPr>
              <w:t>ak/podać sposób montowania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0E57" w:rsidRPr="00F20E57" w:rsidRDefault="00F20E57" w:rsidP="0015645D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57" w:rsidRPr="00F20E57" w:rsidRDefault="00F20E57" w:rsidP="0015645D">
            <w:pPr>
              <w:jc w:val="center"/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Montowany na czepcu – 3 pkt.</w:t>
            </w:r>
          </w:p>
          <w:p w:rsidR="00F20E57" w:rsidRPr="00F20E57" w:rsidRDefault="00F20E57" w:rsidP="0015645D">
            <w:pPr>
              <w:jc w:val="center"/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Nie – 0 pkt</w:t>
            </w:r>
          </w:p>
        </w:tc>
      </w:tr>
      <w:tr w:rsidR="00F20E57" w:rsidRPr="00F20E57" w:rsidTr="0015645D">
        <w:trPr>
          <w:trHeight w:val="69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0E57" w:rsidRPr="00F20E57" w:rsidRDefault="00F20E57" w:rsidP="00750E36">
            <w:pPr>
              <w:pStyle w:val="Akapitzlist"/>
              <w:numPr>
                <w:ilvl w:val="0"/>
                <w:numId w:val="5"/>
              </w:num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0E57" w:rsidRPr="00F20E57" w:rsidRDefault="00F20E57" w:rsidP="0015645D">
            <w:pPr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Transformator ścienny do wersji bezprzewodowej:</w:t>
            </w:r>
          </w:p>
          <w:p w:rsidR="00F20E57" w:rsidRPr="00F20E57" w:rsidRDefault="00F20E57" w:rsidP="0015645D">
            <w:pPr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- Jednoczesne ładowanie 2 baterii akumulatorowych</w:t>
            </w:r>
          </w:p>
          <w:p w:rsidR="00F20E57" w:rsidRPr="00F20E57" w:rsidRDefault="00F20E57" w:rsidP="0015645D">
            <w:pPr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-  Ładowarka i uchwyt mocujący instrument w jednym urządzeniu</w:t>
            </w:r>
          </w:p>
          <w:p w:rsidR="00F20E57" w:rsidRPr="00F20E57" w:rsidRDefault="00F20E57" w:rsidP="0015645D">
            <w:pPr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lastRenderedPageBreak/>
              <w:t>- Inteligentny system ładowania baterii – zapobiega przeładowaniu i w rezultacie szybszemu zużywaniu baterii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0E57" w:rsidRPr="00F20E57" w:rsidRDefault="00F20E57" w:rsidP="0015645D">
            <w:pPr>
              <w:jc w:val="center"/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lastRenderedPageBreak/>
              <w:t>tak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0E57" w:rsidRPr="00F20E57" w:rsidRDefault="00F20E57" w:rsidP="0015645D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57" w:rsidRPr="00F20E57" w:rsidRDefault="00F20E57" w:rsidP="0015645D">
            <w:pPr>
              <w:jc w:val="center"/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---</w:t>
            </w:r>
          </w:p>
        </w:tc>
      </w:tr>
      <w:tr w:rsidR="00F20E57" w:rsidRPr="00F20E57" w:rsidTr="0015645D">
        <w:trPr>
          <w:trHeight w:val="324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0E57" w:rsidRPr="00F20E57" w:rsidRDefault="00F20E57" w:rsidP="00750E36">
            <w:pPr>
              <w:pStyle w:val="Akapitzlist"/>
              <w:numPr>
                <w:ilvl w:val="0"/>
                <w:numId w:val="5"/>
              </w:num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0E57" w:rsidRPr="00F20E57" w:rsidRDefault="00F20E57" w:rsidP="0015645D">
            <w:pPr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Lupa okularowa 2,5x/420 szt.1- montowana do czepca lampy za pomocą ruchomego łącznika umożliwiającego odchylanie lup.</w:t>
            </w:r>
          </w:p>
          <w:p w:rsidR="00F20E57" w:rsidRPr="00F20E57" w:rsidRDefault="00F20E57" w:rsidP="0015645D">
            <w:pPr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 xml:space="preserve">- Dokładna regulacja rozstawu okularów - niezależna regulacja położenia lewego i prawego </w:t>
            </w:r>
          </w:p>
          <w:p w:rsidR="00F20E57" w:rsidRPr="00F20E57" w:rsidRDefault="00F20E57" w:rsidP="0015645D">
            <w:pPr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 xml:space="preserve">  okularu, co pozwala na ustawienie rozstawu soczewek względem rozstawu źrenic</w:t>
            </w:r>
          </w:p>
          <w:p w:rsidR="00F20E57" w:rsidRPr="00F20E57" w:rsidRDefault="00F20E57" w:rsidP="0015645D">
            <w:pPr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- Wodoszczelna</w:t>
            </w:r>
          </w:p>
          <w:p w:rsidR="00F20E57" w:rsidRPr="00F20E57" w:rsidRDefault="00F20E57" w:rsidP="0015645D">
            <w:pPr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- Powiększenie: 2,5x</w:t>
            </w:r>
          </w:p>
          <w:p w:rsidR="00F20E57" w:rsidRPr="00F20E57" w:rsidRDefault="00A71D38" w:rsidP="001564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Odległość pracy: 420</w:t>
            </w:r>
            <w:r w:rsidR="00F20E57" w:rsidRPr="00F20E57">
              <w:rPr>
                <w:sz w:val="22"/>
                <w:szCs w:val="22"/>
              </w:rPr>
              <w:t xml:space="preserve">mm </w:t>
            </w:r>
          </w:p>
          <w:p w:rsidR="00F20E57" w:rsidRPr="00F20E57" w:rsidRDefault="00A71D38" w:rsidP="001564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Głębia ostrości 180</w:t>
            </w:r>
            <w:r w:rsidR="00F20E57" w:rsidRPr="00F20E57">
              <w:rPr>
                <w:sz w:val="22"/>
                <w:szCs w:val="22"/>
              </w:rPr>
              <w:t>mm</w:t>
            </w:r>
          </w:p>
          <w:p w:rsidR="00F20E57" w:rsidRPr="00F20E57" w:rsidRDefault="00F20E57" w:rsidP="0015645D">
            <w:pPr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- Szerokie, wolne od odkształc</w:t>
            </w:r>
            <w:r w:rsidR="00A71D38">
              <w:rPr>
                <w:sz w:val="22"/>
                <w:szCs w:val="22"/>
              </w:rPr>
              <w:t>eń pole widzenia o średnicy 130</w:t>
            </w:r>
            <w:r w:rsidRPr="00F20E57">
              <w:rPr>
                <w:sz w:val="22"/>
                <w:szCs w:val="22"/>
              </w:rPr>
              <w:t>mm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0E57" w:rsidRPr="00F20E57" w:rsidRDefault="00F20E57" w:rsidP="0015645D">
            <w:pPr>
              <w:jc w:val="center"/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tak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0E57" w:rsidRPr="00F20E57" w:rsidRDefault="00F20E57" w:rsidP="0015645D">
            <w:pPr>
              <w:pStyle w:val="MD-IOtekstzwyky1"/>
              <w:snapToGrid w:val="0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57" w:rsidRPr="00F20E57" w:rsidRDefault="00F20E57" w:rsidP="0015645D">
            <w:pPr>
              <w:jc w:val="center"/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---</w:t>
            </w:r>
          </w:p>
        </w:tc>
      </w:tr>
      <w:tr w:rsidR="00F20E57" w:rsidRPr="00F20E57" w:rsidTr="0015645D">
        <w:trPr>
          <w:trHeight w:val="98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0E57" w:rsidRPr="00F20E57" w:rsidRDefault="00F20E57" w:rsidP="00750E36">
            <w:pPr>
              <w:pStyle w:val="Akapitzlist"/>
              <w:numPr>
                <w:ilvl w:val="0"/>
                <w:numId w:val="5"/>
              </w:num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0E57" w:rsidRPr="00F20E57" w:rsidRDefault="00F20E57" w:rsidP="0015645D">
            <w:pPr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Lupa okularowa 3,5x/420 szt.1 -   montowana do czepca lampy za pomocą ruchomego łącznika umożliwiającego odchylanie lup.</w:t>
            </w:r>
          </w:p>
          <w:p w:rsidR="00F20E57" w:rsidRPr="00F20E57" w:rsidRDefault="00F20E57" w:rsidP="0015645D">
            <w:pPr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 xml:space="preserve">- Dokładna regulacja rozstawu okularów - niezależna regulacja położenia lewego i prawego </w:t>
            </w:r>
          </w:p>
          <w:p w:rsidR="00F20E57" w:rsidRPr="00F20E57" w:rsidRDefault="00F20E57" w:rsidP="0015645D">
            <w:pPr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 xml:space="preserve">  okularu, co pozwala na ustawienie rozstawu soczewek względem rozstawu źrenic</w:t>
            </w:r>
          </w:p>
          <w:p w:rsidR="00F20E57" w:rsidRPr="00F20E57" w:rsidRDefault="00F20E57" w:rsidP="0015645D">
            <w:pPr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- Wodoszczelna</w:t>
            </w:r>
          </w:p>
          <w:p w:rsidR="00F20E57" w:rsidRPr="00F20E57" w:rsidRDefault="00F20E57" w:rsidP="0015645D">
            <w:pPr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- Powiększenie: 3,5x</w:t>
            </w:r>
          </w:p>
          <w:p w:rsidR="00F20E57" w:rsidRPr="00F20E57" w:rsidRDefault="0015645D" w:rsidP="001564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Odległość pracy: 420</w:t>
            </w:r>
            <w:r w:rsidR="00F20E57" w:rsidRPr="00F20E57">
              <w:rPr>
                <w:sz w:val="22"/>
                <w:szCs w:val="22"/>
              </w:rPr>
              <w:t xml:space="preserve">mm </w:t>
            </w:r>
          </w:p>
          <w:p w:rsidR="00F20E57" w:rsidRPr="00F20E57" w:rsidRDefault="0015645D" w:rsidP="001564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Głębia ostrości 60</w:t>
            </w:r>
            <w:r w:rsidR="00F20E57" w:rsidRPr="00F20E57">
              <w:rPr>
                <w:sz w:val="22"/>
                <w:szCs w:val="22"/>
              </w:rPr>
              <w:t>mm</w:t>
            </w:r>
          </w:p>
          <w:p w:rsidR="00F20E57" w:rsidRPr="00F20E57" w:rsidRDefault="00F20E57" w:rsidP="0015645D">
            <w:pPr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- Szerokie, wolne od odkształ</w:t>
            </w:r>
            <w:r w:rsidR="0015645D">
              <w:rPr>
                <w:sz w:val="22"/>
                <w:szCs w:val="22"/>
              </w:rPr>
              <w:t>ceń pole widzenia o średnicy 65</w:t>
            </w:r>
            <w:r w:rsidRPr="00F20E57">
              <w:rPr>
                <w:sz w:val="22"/>
                <w:szCs w:val="22"/>
              </w:rPr>
              <w:t>mm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0E57" w:rsidRPr="00F20E57" w:rsidRDefault="00F20E57" w:rsidP="0015645D">
            <w:pPr>
              <w:jc w:val="center"/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tak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0E57" w:rsidRPr="00F20E57" w:rsidRDefault="00F20E57" w:rsidP="0015645D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57" w:rsidRPr="00F20E57" w:rsidRDefault="00F20E57" w:rsidP="0015645D">
            <w:pPr>
              <w:jc w:val="center"/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---</w:t>
            </w:r>
          </w:p>
        </w:tc>
      </w:tr>
      <w:tr w:rsidR="00F20E57" w:rsidRPr="00F20E57" w:rsidTr="0015645D">
        <w:trPr>
          <w:trHeight w:val="296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0E57" w:rsidRPr="00F20E57" w:rsidRDefault="00F20E57" w:rsidP="00750E36">
            <w:pPr>
              <w:pStyle w:val="Akapitzlist"/>
              <w:numPr>
                <w:ilvl w:val="0"/>
                <w:numId w:val="5"/>
              </w:num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0E57" w:rsidRPr="00F20E57" w:rsidRDefault="00F20E57" w:rsidP="0015645D">
            <w:pPr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Lupa okularowa 4x/340 szt.1 -  montowana do czepca lampy za pomocą ruchomego łącznika umożliwiającego odchylanie lup.</w:t>
            </w:r>
          </w:p>
          <w:p w:rsidR="00F20E57" w:rsidRPr="00F20E57" w:rsidRDefault="00F20E57" w:rsidP="0015645D">
            <w:pPr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 xml:space="preserve">- Dokładna regulacja rozstawu okularów - niezależna regulacja położenia lewego i prawego </w:t>
            </w:r>
          </w:p>
          <w:p w:rsidR="00F20E57" w:rsidRPr="00F20E57" w:rsidRDefault="00F20E57" w:rsidP="0015645D">
            <w:pPr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 xml:space="preserve">  okularu, co pozwala na ustawienie rozstawu soczewek względem rozstawu źrenic</w:t>
            </w:r>
          </w:p>
          <w:p w:rsidR="00F20E57" w:rsidRPr="00F20E57" w:rsidRDefault="00F20E57" w:rsidP="0015645D">
            <w:pPr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- Wodoszczelna</w:t>
            </w:r>
          </w:p>
          <w:p w:rsidR="00F20E57" w:rsidRPr="00F20E57" w:rsidRDefault="00F20E57" w:rsidP="0015645D">
            <w:pPr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- Powiększenie: 4x</w:t>
            </w:r>
          </w:p>
          <w:p w:rsidR="00F20E57" w:rsidRPr="00F20E57" w:rsidRDefault="0015645D" w:rsidP="001564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Odległość pracy: 340</w:t>
            </w:r>
            <w:r w:rsidR="00F20E57" w:rsidRPr="00F20E57">
              <w:rPr>
                <w:sz w:val="22"/>
                <w:szCs w:val="22"/>
              </w:rPr>
              <w:t xml:space="preserve">mm </w:t>
            </w:r>
          </w:p>
          <w:p w:rsidR="00F20E57" w:rsidRPr="00F20E57" w:rsidRDefault="0015645D" w:rsidP="001564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Głębia ostrości 40</w:t>
            </w:r>
            <w:r w:rsidR="00F20E57" w:rsidRPr="00F20E57">
              <w:rPr>
                <w:sz w:val="22"/>
                <w:szCs w:val="22"/>
              </w:rPr>
              <w:t>mm</w:t>
            </w:r>
          </w:p>
          <w:p w:rsidR="00F20E57" w:rsidRPr="00F20E57" w:rsidRDefault="00F20E57" w:rsidP="0015645D">
            <w:pPr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- Szerokie, wolne od odkształ</w:t>
            </w:r>
            <w:r w:rsidR="0015645D">
              <w:rPr>
                <w:sz w:val="22"/>
                <w:szCs w:val="22"/>
              </w:rPr>
              <w:t>ceń pole widzenia o średnicy 50</w:t>
            </w:r>
            <w:r w:rsidRPr="00F20E57">
              <w:rPr>
                <w:sz w:val="22"/>
                <w:szCs w:val="22"/>
              </w:rPr>
              <w:t>mm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0E57" w:rsidRPr="00F20E57" w:rsidRDefault="00F20E57" w:rsidP="0015645D">
            <w:pPr>
              <w:jc w:val="center"/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tak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0E57" w:rsidRPr="00F20E57" w:rsidRDefault="00F20E57" w:rsidP="0015645D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57" w:rsidRPr="00F20E57" w:rsidRDefault="00F20E57" w:rsidP="0015645D">
            <w:pPr>
              <w:jc w:val="center"/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---</w:t>
            </w:r>
          </w:p>
        </w:tc>
      </w:tr>
      <w:tr w:rsidR="00F20E57" w:rsidRPr="00F20E57" w:rsidTr="0015645D">
        <w:trPr>
          <w:trHeight w:val="296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0E57" w:rsidRPr="00F20E57" w:rsidRDefault="00F20E57" w:rsidP="00750E36">
            <w:pPr>
              <w:pStyle w:val="Akapitzlist"/>
              <w:numPr>
                <w:ilvl w:val="0"/>
                <w:numId w:val="5"/>
              </w:num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0E57" w:rsidRPr="00F20E57" w:rsidRDefault="00F20E57" w:rsidP="0015645D">
            <w:pPr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Lupa okularowa 6x/340 szt. 1 -  montowana do czepca lampy za pomocą ruchomego łącznika umożliwiającego odchylanie lup.</w:t>
            </w:r>
          </w:p>
          <w:p w:rsidR="00F20E57" w:rsidRPr="00F20E57" w:rsidRDefault="00F20E57" w:rsidP="0015645D">
            <w:pPr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 xml:space="preserve">- Dokładna regulacja rozstawu okularów - niezależna regulacja położenia lewego i prawego </w:t>
            </w:r>
          </w:p>
          <w:p w:rsidR="00F20E57" w:rsidRPr="00F20E57" w:rsidRDefault="00F20E57" w:rsidP="0015645D">
            <w:pPr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 xml:space="preserve">  okularu, co pozwala na ustawienie rozstawu soczewek względem rozstawu źrenic</w:t>
            </w:r>
          </w:p>
          <w:p w:rsidR="00F20E57" w:rsidRPr="00F20E57" w:rsidRDefault="00F20E57" w:rsidP="0015645D">
            <w:pPr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- Wodoszczelna</w:t>
            </w:r>
          </w:p>
          <w:p w:rsidR="00F20E57" w:rsidRPr="00F20E57" w:rsidRDefault="00F20E57" w:rsidP="0015645D">
            <w:pPr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- Powiększenie: 6x</w:t>
            </w:r>
          </w:p>
          <w:p w:rsidR="00F20E57" w:rsidRPr="00F20E57" w:rsidRDefault="0015645D" w:rsidP="001564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Odległość pracy: 340</w:t>
            </w:r>
            <w:r w:rsidR="00F20E57" w:rsidRPr="00F20E57">
              <w:rPr>
                <w:sz w:val="22"/>
                <w:szCs w:val="22"/>
              </w:rPr>
              <w:t xml:space="preserve">mm </w:t>
            </w:r>
          </w:p>
          <w:p w:rsidR="00F20E57" w:rsidRPr="00F20E57" w:rsidRDefault="0015645D" w:rsidP="001564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Głębia ostrości 30</w:t>
            </w:r>
            <w:r w:rsidR="00F20E57" w:rsidRPr="00F20E57">
              <w:rPr>
                <w:sz w:val="22"/>
                <w:szCs w:val="22"/>
              </w:rPr>
              <w:t>mm</w:t>
            </w:r>
          </w:p>
          <w:p w:rsidR="00F20E57" w:rsidRPr="00F20E57" w:rsidRDefault="00F20E57" w:rsidP="0015645D">
            <w:pPr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- Szerokie, wolne od odkształ</w:t>
            </w:r>
            <w:r w:rsidR="0015645D">
              <w:rPr>
                <w:sz w:val="22"/>
                <w:szCs w:val="22"/>
              </w:rPr>
              <w:t>ceń pole widzenia o średnicy 40</w:t>
            </w:r>
            <w:r w:rsidRPr="00F20E57">
              <w:rPr>
                <w:sz w:val="22"/>
                <w:szCs w:val="22"/>
              </w:rPr>
              <w:t>mm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0E57" w:rsidRPr="00F20E57" w:rsidRDefault="00F20E57" w:rsidP="0015645D">
            <w:pPr>
              <w:jc w:val="center"/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tak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0E57" w:rsidRPr="00F20E57" w:rsidRDefault="00F20E57" w:rsidP="0015645D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57" w:rsidRPr="00F20E57" w:rsidRDefault="00F20E57" w:rsidP="0015645D">
            <w:pPr>
              <w:jc w:val="center"/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---</w:t>
            </w:r>
          </w:p>
        </w:tc>
      </w:tr>
      <w:tr w:rsidR="00F20E57" w:rsidRPr="00F20E57" w:rsidTr="0015645D">
        <w:trPr>
          <w:trHeight w:val="69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0E57" w:rsidRPr="00F20E57" w:rsidRDefault="00F20E57" w:rsidP="00750E36">
            <w:pPr>
              <w:pStyle w:val="Akapitzlist"/>
              <w:numPr>
                <w:ilvl w:val="0"/>
                <w:numId w:val="5"/>
              </w:num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0E57" w:rsidRPr="00F20E57" w:rsidRDefault="00F20E57" w:rsidP="0015645D">
            <w:pPr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Rektoskop:</w:t>
            </w:r>
          </w:p>
          <w:p w:rsidR="00F20E57" w:rsidRPr="00F20E57" w:rsidRDefault="0015645D" w:rsidP="001564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Główka</w:t>
            </w:r>
            <w:r w:rsidR="00F20E57" w:rsidRPr="00F20E57">
              <w:rPr>
                <w:sz w:val="22"/>
                <w:szCs w:val="22"/>
              </w:rPr>
              <w:t xml:space="preserve"> optyczna  światłowodowa </w:t>
            </w:r>
            <w:r>
              <w:rPr>
                <w:sz w:val="22"/>
                <w:szCs w:val="22"/>
              </w:rPr>
              <w:t xml:space="preserve"> wyposażona  w  odchylaną  lupę</w:t>
            </w:r>
            <w:r w:rsidR="00F20E57" w:rsidRPr="00F20E57">
              <w:rPr>
                <w:sz w:val="22"/>
                <w:szCs w:val="22"/>
              </w:rPr>
              <w:t xml:space="preserve"> 1,5 x i port </w:t>
            </w:r>
            <w:proofErr w:type="spellStart"/>
            <w:r w:rsidR="00F20E57" w:rsidRPr="00F20E57">
              <w:rPr>
                <w:sz w:val="22"/>
                <w:szCs w:val="22"/>
              </w:rPr>
              <w:t>insuflacyjny</w:t>
            </w:r>
            <w:proofErr w:type="spellEnd"/>
            <w:r w:rsidR="00F20E57" w:rsidRPr="00F20E57">
              <w:rPr>
                <w:sz w:val="22"/>
                <w:szCs w:val="22"/>
              </w:rPr>
              <w:t xml:space="preserve"> w okienku</w:t>
            </w:r>
          </w:p>
          <w:p w:rsidR="00F20E57" w:rsidRPr="00F20E57" w:rsidRDefault="00F20E57" w:rsidP="0015645D">
            <w:pPr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 xml:space="preserve">Projektor zimnego światła 150W i  przewodem  światłowodowym i rękojeścią, </w:t>
            </w:r>
            <w:proofErr w:type="spellStart"/>
            <w:r w:rsidRPr="00F20E57">
              <w:rPr>
                <w:sz w:val="22"/>
                <w:szCs w:val="22"/>
              </w:rPr>
              <w:t>dł</w:t>
            </w:r>
            <w:proofErr w:type="spellEnd"/>
            <w:r w:rsidRPr="00F20E57">
              <w:rPr>
                <w:sz w:val="22"/>
                <w:szCs w:val="22"/>
              </w:rPr>
              <w:t xml:space="preserve">  1,8m, zapasowa żarówka, waga max 4kg</w:t>
            </w:r>
          </w:p>
          <w:p w:rsidR="00F20E57" w:rsidRPr="00F20E57" w:rsidRDefault="00F20E57" w:rsidP="0015645D">
            <w:pPr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 xml:space="preserve">Gruszka  </w:t>
            </w:r>
            <w:proofErr w:type="spellStart"/>
            <w:r w:rsidRPr="00F20E57">
              <w:rPr>
                <w:sz w:val="22"/>
                <w:szCs w:val="22"/>
              </w:rPr>
              <w:t>insuflacyjna</w:t>
            </w:r>
            <w:proofErr w:type="spellEnd"/>
            <w:r w:rsidRPr="00F20E57">
              <w:rPr>
                <w:sz w:val="22"/>
                <w:szCs w:val="22"/>
              </w:rPr>
              <w:t>, ze zbiornikiem wyrównawczym</w:t>
            </w:r>
          </w:p>
          <w:p w:rsidR="00F20E57" w:rsidRPr="00F20E57" w:rsidRDefault="00F20E57" w:rsidP="0015645D">
            <w:pPr>
              <w:rPr>
                <w:sz w:val="22"/>
                <w:szCs w:val="22"/>
              </w:rPr>
            </w:pPr>
            <w:proofErr w:type="spellStart"/>
            <w:r w:rsidRPr="00F20E57">
              <w:rPr>
                <w:sz w:val="22"/>
                <w:szCs w:val="22"/>
              </w:rPr>
              <w:t>Watotrzymacz</w:t>
            </w:r>
            <w:proofErr w:type="spellEnd"/>
            <w:r w:rsidRPr="00F20E57">
              <w:rPr>
                <w:sz w:val="22"/>
                <w:szCs w:val="22"/>
              </w:rPr>
              <w:t>, dł. 400mm</w:t>
            </w:r>
          </w:p>
          <w:p w:rsidR="00F20E57" w:rsidRPr="00F20E57" w:rsidRDefault="00F20E57" w:rsidP="0015645D">
            <w:pPr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Tu</w:t>
            </w:r>
            <w:r w:rsidR="0015645D">
              <w:rPr>
                <w:sz w:val="22"/>
                <w:szCs w:val="22"/>
              </w:rPr>
              <w:t xml:space="preserve">busy  </w:t>
            </w:r>
            <w:proofErr w:type="spellStart"/>
            <w:r w:rsidR="0015645D">
              <w:rPr>
                <w:sz w:val="22"/>
                <w:szCs w:val="22"/>
              </w:rPr>
              <w:t>proktoskopowe</w:t>
            </w:r>
            <w:proofErr w:type="spellEnd"/>
            <w:r w:rsidR="0015645D">
              <w:rPr>
                <w:sz w:val="22"/>
                <w:szCs w:val="22"/>
              </w:rPr>
              <w:t xml:space="preserve"> o  dł. 130</w:t>
            </w:r>
            <w:r w:rsidRPr="00F20E57">
              <w:rPr>
                <w:sz w:val="22"/>
                <w:szCs w:val="22"/>
              </w:rPr>
              <w:t xml:space="preserve">mm - komplet (100 </w:t>
            </w:r>
            <w:proofErr w:type="spellStart"/>
            <w:r w:rsidRPr="00F20E57">
              <w:rPr>
                <w:sz w:val="22"/>
                <w:szCs w:val="22"/>
              </w:rPr>
              <w:t>szt</w:t>
            </w:r>
            <w:proofErr w:type="spellEnd"/>
            <w:r w:rsidRPr="00F20E57">
              <w:rPr>
                <w:sz w:val="22"/>
                <w:szCs w:val="22"/>
              </w:rPr>
              <w:t>)</w:t>
            </w:r>
          </w:p>
          <w:p w:rsidR="00F20E57" w:rsidRPr="00F20E57" w:rsidRDefault="0015645D" w:rsidP="001564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Tubusy  </w:t>
            </w:r>
            <w:proofErr w:type="spellStart"/>
            <w:r>
              <w:rPr>
                <w:sz w:val="22"/>
                <w:szCs w:val="22"/>
              </w:rPr>
              <w:t>anoskopowe</w:t>
            </w:r>
            <w:proofErr w:type="spellEnd"/>
            <w:r>
              <w:rPr>
                <w:sz w:val="22"/>
                <w:szCs w:val="22"/>
              </w:rPr>
              <w:t xml:space="preserve">  o  dł. 85</w:t>
            </w:r>
            <w:r w:rsidR="00F20E57" w:rsidRPr="00F20E57">
              <w:rPr>
                <w:sz w:val="22"/>
                <w:szCs w:val="22"/>
              </w:rPr>
              <w:t xml:space="preserve">mm - komplet(100 </w:t>
            </w:r>
            <w:proofErr w:type="spellStart"/>
            <w:r w:rsidR="00F20E57" w:rsidRPr="00F20E57">
              <w:rPr>
                <w:sz w:val="22"/>
                <w:szCs w:val="22"/>
              </w:rPr>
              <w:t>szt</w:t>
            </w:r>
            <w:proofErr w:type="spellEnd"/>
            <w:r w:rsidR="00F20E57" w:rsidRPr="00F20E57">
              <w:rPr>
                <w:sz w:val="22"/>
                <w:szCs w:val="22"/>
              </w:rPr>
              <w:t>)</w:t>
            </w:r>
          </w:p>
          <w:p w:rsidR="00F20E57" w:rsidRPr="00F20E57" w:rsidRDefault="00F20E57" w:rsidP="0015645D">
            <w:pPr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 xml:space="preserve">Tubusy  </w:t>
            </w:r>
            <w:proofErr w:type="spellStart"/>
            <w:r w:rsidRPr="00F20E57">
              <w:rPr>
                <w:sz w:val="22"/>
                <w:szCs w:val="22"/>
              </w:rPr>
              <w:t>sigmoidoskopowe</w:t>
            </w:r>
            <w:proofErr w:type="spellEnd"/>
            <w:r w:rsidRPr="00F20E57">
              <w:rPr>
                <w:sz w:val="22"/>
                <w:szCs w:val="22"/>
              </w:rPr>
              <w:t xml:space="preserve">  o  dł.  250 mm </w:t>
            </w:r>
          </w:p>
          <w:p w:rsidR="00F20E57" w:rsidRPr="00F20E57" w:rsidRDefault="00F20E57" w:rsidP="0015645D">
            <w:pPr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 xml:space="preserve">- komplet (100 </w:t>
            </w:r>
            <w:proofErr w:type="spellStart"/>
            <w:r w:rsidRPr="00F20E57">
              <w:rPr>
                <w:sz w:val="22"/>
                <w:szCs w:val="22"/>
              </w:rPr>
              <w:t>szt</w:t>
            </w:r>
            <w:proofErr w:type="spellEnd"/>
            <w:r w:rsidRPr="00F20E57">
              <w:rPr>
                <w:sz w:val="22"/>
                <w:szCs w:val="22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0E57" w:rsidRPr="00F20E57" w:rsidRDefault="00A71D38" w:rsidP="001564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="00F20E57" w:rsidRPr="00F20E57">
              <w:rPr>
                <w:sz w:val="22"/>
                <w:szCs w:val="22"/>
              </w:rPr>
              <w:t>ak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0E57" w:rsidRPr="00F20E57" w:rsidRDefault="00F20E57" w:rsidP="0015645D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57" w:rsidRPr="00F20E57" w:rsidRDefault="00F20E57" w:rsidP="0015645D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</w:tr>
      <w:tr w:rsidR="00F20E57" w:rsidRPr="00F20E57" w:rsidTr="0015645D">
        <w:trPr>
          <w:trHeight w:val="806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0E57" w:rsidRPr="00F20E57" w:rsidRDefault="00F20E57" w:rsidP="00750E36">
            <w:pPr>
              <w:pStyle w:val="Akapitzlist"/>
              <w:numPr>
                <w:ilvl w:val="0"/>
                <w:numId w:val="5"/>
              </w:num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0E57" w:rsidRPr="00F20E57" w:rsidRDefault="00F20E57" w:rsidP="0015645D">
            <w:pPr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Lupa medyczna- 5 szt.</w:t>
            </w:r>
          </w:p>
          <w:p w:rsidR="00F20E57" w:rsidRPr="00F20E57" w:rsidRDefault="00F20E57" w:rsidP="0015645D">
            <w:pPr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OPTYKA</w:t>
            </w:r>
          </w:p>
          <w:p w:rsidR="00F20E57" w:rsidRPr="00F20E57" w:rsidRDefault="00F20E57" w:rsidP="0015645D">
            <w:pPr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Zakres powiększeń: 2.7x, 3.2x</w:t>
            </w:r>
          </w:p>
          <w:p w:rsidR="00F20E57" w:rsidRPr="00F20E57" w:rsidRDefault="00F20E57" w:rsidP="0015645D">
            <w:pPr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Ogniskowe: 35 cm, 40 cm, 45 cm,</w:t>
            </w:r>
          </w:p>
          <w:p w:rsidR="00F20E57" w:rsidRPr="00F20E57" w:rsidRDefault="00F20E57" w:rsidP="0015645D">
            <w:pPr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Waga optyki z oprawką: 38 lub 43 g</w:t>
            </w:r>
          </w:p>
          <w:p w:rsidR="00F20E57" w:rsidRPr="00F20E57" w:rsidRDefault="00F20E57" w:rsidP="0015645D">
            <w:pPr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Optyka indywidulanie dobierana lub w standardowych rozstawach</w:t>
            </w:r>
          </w:p>
          <w:p w:rsidR="00F20E57" w:rsidRPr="00F20E57" w:rsidRDefault="00F20E57" w:rsidP="0015645D">
            <w:pPr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Optyka wbudowana w oprawkę</w:t>
            </w:r>
          </w:p>
          <w:p w:rsidR="00F20E57" w:rsidRPr="00F20E57" w:rsidRDefault="00F20E57" w:rsidP="0015645D">
            <w:pPr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Pole widzenia w zależności od parametrów: 75 – 110 mm</w:t>
            </w:r>
          </w:p>
          <w:p w:rsidR="00F20E57" w:rsidRPr="00F20E57" w:rsidRDefault="00F20E57" w:rsidP="0015645D">
            <w:pPr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Kąt wklejania optyki: ok. 25°-30°</w:t>
            </w:r>
          </w:p>
          <w:p w:rsidR="00F20E57" w:rsidRPr="00F20E57" w:rsidRDefault="00F20E57" w:rsidP="0015645D">
            <w:pPr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Zawartość zestawu: troczek, ściereczka do czyszczenia soczewek, etui</w:t>
            </w:r>
          </w:p>
          <w:p w:rsidR="00F20E57" w:rsidRPr="00F20E57" w:rsidRDefault="00F20E57" w:rsidP="0015645D">
            <w:pPr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ochronne z możliwością podpięcia smyczy</w:t>
            </w:r>
          </w:p>
          <w:p w:rsidR="00F20E57" w:rsidRPr="00F20E57" w:rsidRDefault="00F20E57" w:rsidP="0015645D">
            <w:pPr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Lupy wklejane tzw. „TTL”</w:t>
            </w:r>
          </w:p>
          <w:p w:rsidR="00F20E57" w:rsidRPr="00F20E57" w:rsidRDefault="00F20E57" w:rsidP="0015645D">
            <w:pPr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Sportowa ergonomiczna oprawka – biała</w:t>
            </w:r>
          </w:p>
          <w:p w:rsidR="00F20E57" w:rsidRPr="00F20E57" w:rsidRDefault="00F20E57" w:rsidP="0015645D">
            <w:pPr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Możliwość wstawienia soczewki korygującej do tulei lup, by skorygować wadę wzroku</w:t>
            </w:r>
          </w:p>
          <w:p w:rsidR="00F20E57" w:rsidRPr="00F20E57" w:rsidRDefault="00F20E57" w:rsidP="0015645D">
            <w:pPr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Woreczek ochronny na lupy</w:t>
            </w:r>
          </w:p>
          <w:p w:rsidR="00F20E57" w:rsidRPr="00F20E57" w:rsidRDefault="00F20E57" w:rsidP="0015645D">
            <w:pPr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OŚWIETLACZ</w:t>
            </w:r>
          </w:p>
          <w:p w:rsidR="00F20E57" w:rsidRPr="00F20E57" w:rsidRDefault="00F20E57" w:rsidP="0015645D">
            <w:pPr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Waga lampki: 10 g</w:t>
            </w:r>
          </w:p>
          <w:p w:rsidR="00F20E57" w:rsidRPr="00F20E57" w:rsidRDefault="00F20E57" w:rsidP="0015645D">
            <w:pPr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Natężenie światła ≥60 000 lx</w:t>
            </w:r>
          </w:p>
          <w:p w:rsidR="00F20E57" w:rsidRPr="00F20E57" w:rsidRDefault="00F20E57" w:rsidP="0015645D">
            <w:pPr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Temperatura barwowa: 57 000° K</w:t>
            </w:r>
          </w:p>
          <w:p w:rsidR="00F20E57" w:rsidRPr="00F20E57" w:rsidRDefault="00F20E57" w:rsidP="0015645D">
            <w:pPr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Filtr pomarańczowy</w:t>
            </w:r>
          </w:p>
          <w:p w:rsidR="00F20E57" w:rsidRPr="00F20E57" w:rsidRDefault="00F20E57" w:rsidP="0015645D">
            <w:pPr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Możliwość sprawdzenia stopnia naładowania baterii w 5 poziomach</w:t>
            </w:r>
          </w:p>
          <w:p w:rsidR="00F20E57" w:rsidRPr="00F20E57" w:rsidRDefault="00F20E57" w:rsidP="0015645D">
            <w:pPr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Ochronne etui – walizka</w:t>
            </w:r>
          </w:p>
          <w:p w:rsidR="00F20E57" w:rsidRPr="00F20E57" w:rsidRDefault="00F20E57" w:rsidP="0015645D">
            <w:pPr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 xml:space="preserve">Typ baterii:  </w:t>
            </w:r>
            <w:proofErr w:type="spellStart"/>
            <w:r w:rsidRPr="00F20E57">
              <w:rPr>
                <w:sz w:val="22"/>
                <w:szCs w:val="22"/>
              </w:rPr>
              <w:t>litowo-jonowo-polimerowa</w:t>
            </w:r>
            <w:proofErr w:type="spellEnd"/>
          </w:p>
          <w:p w:rsidR="00F20E57" w:rsidRPr="00F20E57" w:rsidRDefault="00F20E57" w:rsidP="0015645D">
            <w:pPr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Czas pracy: 7h przy max. Natężeniu</w:t>
            </w:r>
          </w:p>
          <w:p w:rsidR="00F20E57" w:rsidRPr="00F20E57" w:rsidRDefault="00F20E57" w:rsidP="0015645D">
            <w:pPr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Czas ładowania baterii: 2.5h</w:t>
            </w:r>
          </w:p>
          <w:p w:rsidR="00F20E57" w:rsidRPr="00F20E57" w:rsidRDefault="00F20E57" w:rsidP="0015645D">
            <w:pPr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Poziomy regulacji natężenia: co najmniej 6</w:t>
            </w:r>
          </w:p>
          <w:p w:rsidR="00F20E57" w:rsidRPr="00F20E57" w:rsidRDefault="00F20E57" w:rsidP="0015645D">
            <w:pPr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W zestawie 2 baterie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0E57" w:rsidRPr="00F20E57" w:rsidRDefault="00F20E57" w:rsidP="0015645D">
            <w:pPr>
              <w:jc w:val="center"/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tak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0E57" w:rsidRPr="00F20E57" w:rsidRDefault="00F20E57" w:rsidP="0015645D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57" w:rsidRPr="00F20E57" w:rsidRDefault="00F20E57" w:rsidP="0015645D">
            <w:pPr>
              <w:jc w:val="center"/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---</w:t>
            </w:r>
          </w:p>
        </w:tc>
      </w:tr>
      <w:tr w:rsidR="00F20E57" w:rsidRPr="00F20E57" w:rsidTr="0015645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0E57" w:rsidRPr="00F20E57" w:rsidRDefault="00F20E57" w:rsidP="00214E49">
            <w:pPr>
              <w:pStyle w:val="Akapitzlist"/>
              <w:numPr>
                <w:ilvl w:val="0"/>
                <w:numId w:val="5"/>
              </w:num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0E57" w:rsidRPr="00F20E57" w:rsidRDefault="00F20E57" w:rsidP="0015645D">
            <w:pPr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Certyfikat CE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0E57" w:rsidRPr="00F20E57" w:rsidRDefault="00F20E57" w:rsidP="0015645D">
            <w:pPr>
              <w:jc w:val="center"/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tak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0E57" w:rsidRPr="00F20E57" w:rsidRDefault="00F20E57" w:rsidP="0015645D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57" w:rsidRPr="00F20E57" w:rsidRDefault="00F20E57" w:rsidP="0015645D">
            <w:pPr>
              <w:jc w:val="center"/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---</w:t>
            </w:r>
          </w:p>
        </w:tc>
      </w:tr>
      <w:tr w:rsidR="00243F61" w:rsidRPr="00F20E57" w:rsidTr="00DB364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43F61" w:rsidRPr="00F20E57" w:rsidRDefault="00243F61" w:rsidP="001C41BD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/>
              <w:ind w:left="36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4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3F61" w:rsidRPr="00F20E57" w:rsidRDefault="00243F61" w:rsidP="007D2269">
            <w:pPr>
              <w:snapToGrid w:val="0"/>
              <w:spacing w:before="100" w:beforeAutospacing="1" w:after="100" w:afterAutospacing="1" w:line="288" w:lineRule="auto"/>
              <w:rPr>
                <w:b/>
                <w:sz w:val="22"/>
                <w:szCs w:val="22"/>
              </w:rPr>
            </w:pPr>
            <w:r w:rsidRPr="00F20E57">
              <w:rPr>
                <w:b/>
                <w:sz w:val="22"/>
                <w:szCs w:val="22"/>
              </w:rPr>
              <w:t>Warunki energetyczne urządzenia</w:t>
            </w:r>
          </w:p>
        </w:tc>
      </w:tr>
      <w:tr w:rsidR="00F20E57" w:rsidRPr="00F20E57" w:rsidTr="00A645C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0E57" w:rsidRPr="00F20E57" w:rsidRDefault="00F20E57" w:rsidP="00750E36">
            <w:pPr>
              <w:pStyle w:val="Akapitzlist"/>
              <w:numPr>
                <w:ilvl w:val="0"/>
                <w:numId w:val="5"/>
              </w:num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0E57" w:rsidRPr="00F20E57" w:rsidRDefault="00F20E57" w:rsidP="00A645C2">
            <w:pPr>
              <w:pStyle w:val="Skrconyadreszwrotny"/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tryb niskiego poboru mocy [kW/h]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0E57" w:rsidRPr="00F20E57" w:rsidRDefault="00F20E57" w:rsidP="00A645C2">
            <w:pPr>
              <w:pStyle w:val="Skrconyadreszwrotny"/>
              <w:jc w:val="center"/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TAK, podać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0E57" w:rsidRPr="00F20E57" w:rsidRDefault="00F20E57" w:rsidP="00A645C2">
            <w:pPr>
              <w:pStyle w:val="Skrconyadreszwrotny"/>
              <w:rPr>
                <w:sz w:val="22"/>
                <w:szCs w:val="22"/>
              </w:rPr>
            </w:pPr>
          </w:p>
          <w:p w:rsidR="00F20E57" w:rsidRPr="00F20E57" w:rsidRDefault="00F20E57" w:rsidP="00A645C2">
            <w:pPr>
              <w:pStyle w:val="Skrconyadreszwrotny"/>
              <w:rPr>
                <w:sz w:val="22"/>
                <w:szCs w:val="22"/>
              </w:rPr>
            </w:pPr>
          </w:p>
          <w:p w:rsidR="00F20E57" w:rsidRPr="00F20E57" w:rsidRDefault="00F20E57" w:rsidP="00A645C2">
            <w:pPr>
              <w:pStyle w:val="Skrconyadreszwrotny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57" w:rsidRPr="00F20E57" w:rsidRDefault="00F20E57" w:rsidP="00A645C2">
            <w:pPr>
              <w:pStyle w:val="Skrconyadreszwrotny"/>
              <w:jc w:val="center"/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lastRenderedPageBreak/>
              <w:t>najniższa wartość – 1 pkt.</w:t>
            </w:r>
          </w:p>
          <w:p w:rsidR="00F20E57" w:rsidRPr="00F20E57" w:rsidRDefault="00F20E57" w:rsidP="00A645C2">
            <w:pPr>
              <w:pStyle w:val="Skrconyadreszwrotny"/>
              <w:jc w:val="center"/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inne – 0 pkt.</w:t>
            </w:r>
          </w:p>
        </w:tc>
      </w:tr>
      <w:tr w:rsidR="00F20E57" w:rsidRPr="00F20E57" w:rsidTr="00A645C2">
        <w:trPr>
          <w:trHeight w:val="7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0E57" w:rsidRPr="00F20E57" w:rsidRDefault="00F20E57" w:rsidP="00750E36">
            <w:pPr>
              <w:pStyle w:val="Akapitzlist"/>
              <w:numPr>
                <w:ilvl w:val="0"/>
                <w:numId w:val="5"/>
              </w:num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0E57" w:rsidRPr="00F20E57" w:rsidRDefault="00F20E57" w:rsidP="00A645C2">
            <w:pPr>
              <w:pStyle w:val="Skrconyadreszwrotny"/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instrukcja obsługi zawierająca wskazówki zarządzania wydajnością i energooszczędnością urządzenia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0E57" w:rsidRPr="00F20E57" w:rsidRDefault="00F20E57" w:rsidP="00A645C2">
            <w:pPr>
              <w:pStyle w:val="Skrconyadreszwrotny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Pr="00F20E57">
              <w:rPr>
                <w:sz w:val="22"/>
                <w:szCs w:val="22"/>
              </w:rPr>
              <w:t>ak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0E57" w:rsidRPr="00F20E57" w:rsidRDefault="00F20E57" w:rsidP="00A645C2">
            <w:pPr>
              <w:pStyle w:val="Skrconyadreszwrotny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57" w:rsidRPr="00F20E57" w:rsidRDefault="00A645C2" w:rsidP="00A645C2">
            <w:pPr>
              <w:pStyle w:val="Skrconyadreszwrotny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--</w:t>
            </w:r>
            <w:r w:rsidR="00F20E57" w:rsidRPr="00F20E57">
              <w:rPr>
                <w:sz w:val="22"/>
                <w:szCs w:val="22"/>
              </w:rPr>
              <w:t>-</w:t>
            </w:r>
          </w:p>
        </w:tc>
      </w:tr>
      <w:tr w:rsidR="00F20E57" w:rsidRPr="00F20E57" w:rsidTr="00A645C2">
        <w:trPr>
          <w:trHeight w:val="69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0E57" w:rsidRPr="00F20E57" w:rsidRDefault="00F20E57" w:rsidP="00750E36">
            <w:pPr>
              <w:pStyle w:val="Akapitzlist"/>
              <w:numPr>
                <w:ilvl w:val="0"/>
                <w:numId w:val="5"/>
              </w:num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0E57" w:rsidRPr="00F20E57" w:rsidRDefault="00F20E57" w:rsidP="00A645C2">
            <w:pPr>
              <w:pStyle w:val="Skrconyadreszwrotny"/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szkolenia dla personelu medycznego i technicznego w zakresie efektywności energetycznej urządzenia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0E57" w:rsidRPr="00F20E57" w:rsidRDefault="00F20E57" w:rsidP="00A645C2">
            <w:pPr>
              <w:pStyle w:val="Skrconyadreszwrotny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Pr="00F20E57">
              <w:rPr>
                <w:sz w:val="22"/>
                <w:szCs w:val="22"/>
              </w:rPr>
              <w:t>ak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0E57" w:rsidRPr="00F20E57" w:rsidRDefault="00F20E57" w:rsidP="00A645C2">
            <w:pPr>
              <w:pStyle w:val="Skrconyadreszwrotny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57" w:rsidRPr="00F20E57" w:rsidRDefault="00A645C2" w:rsidP="00A645C2">
            <w:pPr>
              <w:pStyle w:val="Skrconyadreszwrotny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--</w:t>
            </w:r>
            <w:r w:rsidR="00F20E57" w:rsidRPr="00F20E57">
              <w:rPr>
                <w:sz w:val="22"/>
                <w:szCs w:val="22"/>
              </w:rPr>
              <w:t>-</w:t>
            </w:r>
          </w:p>
        </w:tc>
      </w:tr>
      <w:tr w:rsidR="00F20E57" w:rsidRPr="00F20E57" w:rsidTr="00A645C2">
        <w:trPr>
          <w:trHeight w:val="10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0E57" w:rsidRPr="00F20E57" w:rsidRDefault="00F20E57" w:rsidP="00750E36">
            <w:pPr>
              <w:pStyle w:val="Akapitzlist"/>
              <w:numPr>
                <w:ilvl w:val="0"/>
                <w:numId w:val="5"/>
              </w:num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0E57" w:rsidRPr="00F20E57" w:rsidRDefault="00F20E57" w:rsidP="00A645C2">
            <w:pPr>
              <w:pStyle w:val="Skrconyadreszwrotny"/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certyfikaty producenta potwierdzające wprowadzenie systemu zarządzania  produkcji zgodnego z dyrektywami i/lub normami dotyczącymi ekologii, energooszczędności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0E57" w:rsidRPr="00F20E57" w:rsidRDefault="00F20E57" w:rsidP="00A645C2">
            <w:pPr>
              <w:pStyle w:val="Skrconyadreszwrotny"/>
              <w:jc w:val="center"/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podać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0E57" w:rsidRPr="00F20E57" w:rsidRDefault="00F20E57" w:rsidP="00A645C2">
            <w:pPr>
              <w:pStyle w:val="Skrconyadreszwrotny"/>
              <w:rPr>
                <w:sz w:val="22"/>
                <w:szCs w:val="22"/>
              </w:rPr>
            </w:pPr>
          </w:p>
          <w:p w:rsidR="00F20E57" w:rsidRPr="00F20E57" w:rsidRDefault="00F20E57" w:rsidP="00A645C2">
            <w:pPr>
              <w:pStyle w:val="Skrconyadreszwrotny"/>
              <w:rPr>
                <w:sz w:val="22"/>
                <w:szCs w:val="22"/>
              </w:rPr>
            </w:pPr>
          </w:p>
          <w:p w:rsidR="00F20E57" w:rsidRPr="00F20E57" w:rsidRDefault="00F20E57" w:rsidP="00A645C2">
            <w:pPr>
              <w:pStyle w:val="Skrconyadreszwrotny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57" w:rsidRPr="00F20E57" w:rsidRDefault="00F20E57" w:rsidP="00A645C2">
            <w:pPr>
              <w:pStyle w:val="Skrconyadreszwrotny"/>
              <w:jc w:val="center"/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największa liczba certyfikatów – 1 pkt.</w:t>
            </w:r>
          </w:p>
          <w:p w:rsidR="00F20E57" w:rsidRPr="00F20E57" w:rsidRDefault="00F20E57" w:rsidP="00A645C2">
            <w:pPr>
              <w:pStyle w:val="Skrconyadreszwrotny"/>
              <w:jc w:val="center"/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inne – 0 pkt.</w:t>
            </w:r>
          </w:p>
        </w:tc>
      </w:tr>
      <w:tr w:rsidR="00F20E57" w:rsidRPr="00F20E57" w:rsidTr="00A645C2">
        <w:trPr>
          <w:trHeight w:val="9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0E57" w:rsidRPr="00F20E57" w:rsidRDefault="00F20E57" w:rsidP="00750E36">
            <w:pPr>
              <w:pStyle w:val="Akapitzlist"/>
              <w:numPr>
                <w:ilvl w:val="0"/>
                <w:numId w:val="5"/>
              </w:num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0E57" w:rsidRPr="00F20E57" w:rsidRDefault="00F20E57" w:rsidP="00A645C2">
            <w:pPr>
              <w:pStyle w:val="Skrconyadreszwrotny"/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trwałość produktu rozumiana jako gwarantowany okres pełnego wsparcia serwisowego oraz pełnego dostępu części zamiennych i oprogramowania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0E57" w:rsidRPr="00F20E57" w:rsidRDefault="00F20E57" w:rsidP="00A645C2">
            <w:pPr>
              <w:pStyle w:val="Skrconyadreszwrotny"/>
              <w:jc w:val="center"/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podać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0E57" w:rsidRPr="00F20E57" w:rsidRDefault="00F20E57" w:rsidP="00A645C2">
            <w:pPr>
              <w:pStyle w:val="Skrconyadreszwrotny"/>
              <w:rPr>
                <w:sz w:val="22"/>
                <w:szCs w:val="22"/>
              </w:rPr>
            </w:pPr>
          </w:p>
          <w:p w:rsidR="00F20E57" w:rsidRPr="00F20E57" w:rsidRDefault="00F20E57" w:rsidP="00A645C2">
            <w:pPr>
              <w:pStyle w:val="Skrconyadreszwrotny"/>
              <w:rPr>
                <w:sz w:val="22"/>
                <w:szCs w:val="22"/>
              </w:rPr>
            </w:pPr>
          </w:p>
          <w:p w:rsidR="00F20E57" w:rsidRPr="00F20E57" w:rsidRDefault="00F20E57" w:rsidP="00A645C2">
            <w:pPr>
              <w:pStyle w:val="Skrconyadreszwrotny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57" w:rsidRPr="00F20E57" w:rsidRDefault="00F20E57" w:rsidP="00A645C2">
            <w:pPr>
              <w:pStyle w:val="Skrconyadreszwrotny"/>
              <w:jc w:val="center"/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najdłuższy okres – 1 pkt.</w:t>
            </w:r>
          </w:p>
          <w:p w:rsidR="00F20E57" w:rsidRPr="00F20E57" w:rsidRDefault="00F20E57" w:rsidP="00A645C2">
            <w:pPr>
              <w:pStyle w:val="Skrconyadreszwrotny"/>
              <w:jc w:val="center"/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inne – 0 pkt.</w:t>
            </w:r>
          </w:p>
        </w:tc>
      </w:tr>
      <w:tr w:rsidR="00F20E57" w:rsidRPr="00F20E57" w:rsidTr="00A645C2">
        <w:trPr>
          <w:trHeight w:val="69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0E57" w:rsidRPr="00F20E57" w:rsidRDefault="00F20E57" w:rsidP="00750E36">
            <w:pPr>
              <w:pStyle w:val="Akapitzlist"/>
              <w:numPr>
                <w:ilvl w:val="0"/>
                <w:numId w:val="5"/>
              </w:num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0E57" w:rsidRPr="00F20E57" w:rsidRDefault="00F20E57" w:rsidP="00A645C2">
            <w:pPr>
              <w:pStyle w:val="Skrconyadreszwrotny"/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możliwość automatycznego przechodzenia urządzenia w tryb czuwania/niskiego poboru mocy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0E57" w:rsidRPr="00F20E57" w:rsidRDefault="00F20E57" w:rsidP="00A645C2">
            <w:pPr>
              <w:pStyle w:val="Skrconyadreszwrotny"/>
              <w:jc w:val="center"/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podać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0E57" w:rsidRPr="00F20E57" w:rsidRDefault="00F20E57" w:rsidP="00A645C2">
            <w:pPr>
              <w:pStyle w:val="Skrconyadreszwrotny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5C2" w:rsidRDefault="00A645C2" w:rsidP="00A645C2">
            <w:pPr>
              <w:pStyle w:val="Skrconyadreszwrotny"/>
              <w:jc w:val="center"/>
              <w:rPr>
                <w:sz w:val="22"/>
                <w:szCs w:val="22"/>
              </w:rPr>
            </w:pPr>
            <w:r w:rsidRPr="00A645C2">
              <w:rPr>
                <w:sz w:val="22"/>
                <w:szCs w:val="22"/>
              </w:rPr>
              <w:t>tak – 5 pkt.</w:t>
            </w:r>
          </w:p>
          <w:p w:rsidR="00F20E57" w:rsidRPr="00F20E57" w:rsidRDefault="00A645C2" w:rsidP="00A645C2">
            <w:pPr>
              <w:pStyle w:val="Skrconyadreszwrotny"/>
              <w:jc w:val="center"/>
              <w:rPr>
                <w:sz w:val="22"/>
                <w:szCs w:val="22"/>
              </w:rPr>
            </w:pPr>
            <w:r w:rsidRPr="00A645C2">
              <w:rPr>
                <w:sz w:val="22"/>
                <w:szCs w:val="22"/>
              </w:rPr>
              <w:t>nie – 0 pkt</w:t>
            </w:r>
          </w:p>
        </w:tc>
      </w:tr>
    </w:tbl>
    <w:p w:rsidR="001C41BD" w:rsidRPr="00F20E57" w:rsidRDefault="001C41BD" w:rsidP="00A645C2">
      <w:pPr>
        <w:rPr>
          <w:b/>
          <w:sz w:val="20"/>
          <w:szCs w:val="20"/>
        </w:rPr>
      </w:pPr>
    </w:p>
    <w:p w:rsidR="00A90472" w:rsidRPr="00A71D38" w:rsidRDefault="00A71D38" w:rsidP="00A71D38">
      <w:pPr>
        <w:rPr>
          <w:b/>
          <w:sz w:val="22"/>
          <w:szCs w:val="22"/>
        </w:rPr>
      </w:pPr>
      <w:r w:rsidRPr="00A71D38">
        <w:rPr>
          <w:b/>
          <w:sz w:val="22"/>
          <w:szCs w:val="22"/>
        </w:rPr>
        <w:t>Warunki gwarancji i serwisu</w:t>
      </w:r>
    </w:p>
    <w:tbl>
      <w:tblPr>
        <w:tblW w:w="14034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9"/>
        <w:gridCol w:w="5962"/>
        <w:gridCol w:w="1276"/>
        <w:gridCol w:w="3685"/>
        <w:gridCol w:w="2552"/>
      </w:tblGrid>
      <w:tr w:rsidR="001C41BD" w:rsidRPr="00A71D38" w:rsidTr="00A645C2">
        <w:trPr>
          <w:trHeight w:val="755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C41BD" w:rsidRPr="00A71D38" w:rsidRDefault="001C41BD" w:rsidP="00A645C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A71D38">
              <w:rPr>
                <w:b/>
                <w:bCs/>
                <w:sz w:val="22"/>
                <w:szCs w:val="22"/>
              </w:rPr>
              <w:t>L.P.</w:t>
            </w:r>
          </w:p>
        </w:tc>
        <w:tc>
          <w:tcPr>
            <w:tcW w:w="5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C41BD" w:rsidRPr="00A71D38" w:rsidRDefault="001C41BD" w:rsidP="00A645C2">
            <w:pPr>
              <w:pStyle w:val="Nagwek2"/>
              <w:widowControl w:val="0"/>
              <w:numPr>
                <w:ilvl w:val="1"/>
                <w:numId w:val="2"/>
              </w:numPr>
              <w:autoSpaceDE w:val="0"/>
              <w:snapToGrid w:val="0"/>
              <w:spacing w:before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en-US"/>
              </w:rPr>
            </w:pPr>
            <w:proofErr w:type="spellStart"/>
            <w:r w:rsidRPr="00A71D38">
              <w:rPr>
                <w:rFonts w:ascii="Times New Roman" w:hAnsi="Times New Roman" w:cs="Times New Roman"/>
                <w:color w:val="auto"/>
                <w:sz w:val="22"/>
                <w:szCs w:val="22"/>
                <w:lang w:val="en-US"/>
              </w:rPr>
              <w:t>Opis</w:t>
            </w:r>
            <w:proofErr w:type="spellEnd"/>
            <w:r w:rsidRPr="00A71D38">
              <w:rPr>
                <w:rFonts w:ascii="Times New Roman" w:hAnsi="Times New Roman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71D38">
              <w:rPr>
                <w:rFonts w:ascii="Times New Roman" w:hAnsi="Times New Roman" w:cs="Times New Roman"/>
                <w:color w:val="auto"/>
                <w:sz w:val="22"/>
                <w:szCs w:val="22"/>
                <w:lang w:val="en-US"/>
              </w:rPr>
              <w:t>parametrów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C41BD" w:rsidRPr="00A71D38" w:rsidRDefault="001C41BD" w:rsidP="00A645C2">
            <w:pPr>
              <w:pStyle w:val="NormalnyWeb"/>
              <w:keepNext/>
              <w:snapToGrid w:val="0"/>
              <w:spacing w:before="0" w:after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A71D38">
              <w:rPr>
                <w:rFonts w:cs="Times New Roman"/>
                <w:b/>
                <w:bCs/>
                <w:sz w:val="22"/>
                <w:szCs w:val="22"/>
              </w:rPr>
              <w:t>Parametr wymagany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C41BD" w:rsidRPr="00A71D38" w:rsidRDefault="001C41BD" w:rsidP="00A645C2">
            <w:pPr>
              <w:pStyle w:val="NormalnyWeb"/>
              <w:snapToGrid w:val="0"/>
              <w:spacing w:before="0" w:after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A71D38">
              <w:rPr>
                <w:rFonts w:cs="Times New Roman"/>
                <w:b/>
                <w:bCs/>
                <w:sz w:val="22"/>
                <w:szCs w:val="22"/>
              </w:rPr>
              <w:t>Parametr oferowany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1BD" w:rsidRPr="00A71D38" w:rsidRDefault="00A71D38" w:rsidP="00A645C2">
            <w:pPr>
              <w:pStyle w:val="NormalnyWeb"/>
              <w:snapToGrid w:val="0"/>
              <w:spacing w:before="0" w:after="0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Sposób oceny (</w:t>
            </w:r>
            <w:r w:rsidRPr="00F20E57">
              <w:rPr>
                <w:rFonts w:cs="Times New Roman"/>
                <w:b/>
                <w:sz w:val="22"/>
                <w:szCs w:val="22"/>
              </w:rPr>
              <w:t>pkt.</w:t>
            </w:r>
            <w:r>
              <w:rPr>
                <w:rFonts w:cs="Times New Roman"/>
                <w:b/>
                <w:sz w:val="22"/>
                <w:szCs w:val="22"/>
              </w:rPr>
              <w:t>)</w:t>
            </w:r>
          </w:p>
        </w:tc>
      </w:tr>
      <w:tr w:rsidR="00A71D38" w:rsidRPr="00A71D38" w:rsidTr="00A645C2">
        <w:trPr>
          <w:trHeight w:val="57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71D38" w:rsidRPr="00A71D38" w:rsidRDefault="002E0273" w:rsidP="000C227C">
            <w:pPr>
              <w:snapToGrid w:val="0"/>
              <w:spacing w:line="360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17</w:t>
            </w:r>
            <w:r w:rsidR="00A71D38" w:rsidRPr="00A71D38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5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1D38" w:rsidRPr="00A71D38" w:rsidRDefault="00A71D38" w:rsidP="00A645C2">
            <w:pPr>
              <w:pStyle w:val="Lista-kontynuacja21"/>
              <w:snapToGrid w:val="0"/>
              <w:spacing w:after="0"/>
              <w:ind w:left="0" w:firstLine="0"/>
              <w:rPr>
                <w:sz w:val="22"/>
                <w:szCs w:val="22"/>
              </w:rPr>
            </w:pPr>
            <w:r w:rsidRPr="00A71D38">
              <w:rPr>
                <w:sz w:val="22"/>
                <w:szCs w:val="22"/>
              </w:rPr>
              <w:t>Okres gwarancji [miesiące]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1D38" w:rsidRPr="00A71D38" w:rsidRDefault="00A71D38" w:rsidP="00A645C2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sz w:val="22"/>
                <w:szCs w:val="22"/>
              </w:rPr>
            </w:pPr>
            <w:r w:rsidRPr="00A71D38">
              <w:rPr>
                <w:sz w:val="22"/>
                <w:szCs w:val="22"/>
              </w:rPr>
              <w:t>&gt;= 24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1D38" w:rsidRPr="00A71D38" w:rsidRDefault="00A71D38" w:rsidP="00A645C2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903" w:rsidRDefault="003C4903" w:rsidP="00A645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wymagane – 0 pkt,</w:t>
            </w:r>
          </w:p>
          <w:p w:rsidR="00A71D38" w:rsidRPr="00A71D38" w:rsidRDefault="00A71D38" w:rsidP="00A645C2">
            <w:pPr>
              <w:jc w:val="center"/>
              <w:rPr>
                <w:sz w:val="22"/>
                <w:szCs w:val="22"/>
              </w:rPr>
            </w:pPr>
            <w:r w:rsidRPr="00A71D38">
              <w:rPr>
                <w:sz w:val="22"/>
                <w:szCs w:val="22"/>
              </w:rPr>
              <w:t>25 i więcej – 5 pkt.</w:t>
            </w:r>
          </w:p>
        </w:tc>
      </w:tr>
      <w:tr w:rsidR="00A71D38" w:rsidRPr="00A71D38" w:rsidTr="00A645C2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71D38" w:rsidRPr="00A71D38" w:rsidRDefault="002E0273" w:rsidP="000C227C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18</w:t>
            </w:r>
            <w:r w:rsidR="00A71D38" w:rsidRPr="00A71D38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5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1D38" w:rsidRPr="00A71D38" w:rsidRDefault="00A71D38" w:rsidP="00A645C2">
            <w:pPr>
              <w:pStyle w:val="Lista-kontynuacja21"/>
              <w:snapToGrid w:val="0"/>
              <w:spacing w:after="0"/>
              <w:ind w:left="0" w:firstLine="0"/>
              <w:rPr>
                <w:sz w:val="22"/>
                <w:szCs w:val="22"/>
              </w:rPr>
            </w:pPr>
            <w:r w:rsidRPr="00A71D38">
              <w:rPr>
                <w:sz w:val="22"/>
                <w:szCs w:val="22"/>
              </w:rPr>
              <w:t>Gwarancja produkcji części zamiennych minimum 10 lat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1D38" w:rsidRPr="00A71D38" w:rsidRDefault="00A71D38" w:rsidP="00A645C2">
            <w:pPr>
              <w:pStyle w:val="Lista-kontynuacja21"/>
              <w:snapToGrid w:val="0"/>
              <w:ind w:left="0" w:firstLine="0"/>
              <w:jc w:val="center"/>
              <w:rPr>
                <w:sz w:val="22"/>
                <w:szCs w:val="22"/>
              </w:rPr>
            </w:pPr>
            <w:r w:rsidRPr="00A71D38">
              <w:rPr>
                <w:sz w:val="22"/>
                <w:szCs w:val="22"/>
              </w:rPr>
              <w:t>tak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1D38" w:rsidRPr="00A71D38" w:rsidRDefault="00A71D38" w:rsidP="00A645C2">
            <w:pPr>
              <w:pStyle w:val="Lista-kontynuacja21"/>
              <w:snapToGrid w:val="0"/>
              <w:spacing w:after="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D38" w:rsidRPr="00A71D38" w:rsidRDefault="00A71D38" w:rsidP="00A645C2">
            <w:pPr>
              <w:snapToGrid w:val="0"/>
              <w:jc w:val="center"/>
              <w:rPr>
                <w:sz w:val="22"/>
                <w:szCs w:val="22"/>
              </w:rPr>
            </w:pPr>
            <w:r w:rsidRPr="00A71D38">
              <w:rPr>
                <w:sz w:val="22"/>
                <w:szCs w:val="22"/>
              </w:rPr>
              <w:t>---</w:t>
            </w:r>
          </w:p>
        </w:tc>
      </w:tr>
      <w:tr w:rsidR="00A71D38" w:rsidRPr="00A71D38" w:rsidTr="00A645C2">
        <w:trPr>
          <w:trHeight w:val="1129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71D38" w:rsidRPr="00A71D38" w:rsidRDefault="002E0273" w:rsidP="000C227C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19</w:t>
            </w:r>
            <w:r w:rsidR="00A71D38" w:rsidRPr="00A71D38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5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1D38" w:rsidRPr="00A71D38" w:rsidRDefault="00A71D38" w:rsidP="00A645C2">
            <w:pPr>
              <w:pStyle w:val="Lista-kontynuacja23"/>
              <w:tabs>
                <w:tab w:val="left" w:pos="426"/>
              </w:tabs>
              <w:snapToGrid w:val="0"/>
              <w:spacing w:after="0"/>
              <w:ind w:left="0"/>
              <w:rPr>
                <w:sz w:val="22"/>
                <w:szCs w:val="22"/>
              </w:rPr>
            </w:pPr>
            <w:r w:rsidRPr="00A71D38">
              <w:rPr>
                <w:sz w:val="22"/>
                <w:szCs w:val="22"/>
              </w:rPr>
              <w:t xml:space="preserve">Przyjazd serwisu po zgłoszeniu awarii w okresie gwarancji do 3 dni (dotyczy dni roboczych rozumianych jako </w:t>
            </w:r>
            <w:r w:rsidRPr="00A71D38">
              <w:rPr>
                <w:bCs/>
                <w:sz w:val="22"/>
                <w:szCs w:val="22"/>
              </w:rPr>
              <w:t xml:space="preserve">dni od poniedziałku do piątku, </w:t>
            </w:r>
            <w:r w:rsidRPr="00A71D38">
              <w:rPr>
                <w:sz w:val="22"/>
                <w:szCs w:val="22"/>
              </w:rPr>
              <w:t xml:space="preserve">z wyjątkiem świąt i </w:t>
            </w:r>
            <w:r w:rsidRPr="00A71D38">
              <w:rPr>
                <w:rStyle w:val="Uwydatnienie"/>
                <w:b w:val="0"/>
                <w:sz w:val="22"/>
                <w:szCs w:val="22"/>
              </w:rPr>
              <w:t>dni</w:t>
            </w:r>
            <w:r w:rsidRPr="00A71D38">
              <w:rPr>
                <w:b/>
                <w:sz w:val="22"/>
                <w:szCs w:val="22"/>
              </w:rPr>
              <w:t xml:space="preserve"> </w:t>
            </w:r>
            <w:r w:rsidRPr="00A71D38">
              <w:rPr>
                <w:sz w:val="22"/>
                <w:szCs w:val="22"/>
              </w:rPr>
              <w:t>ustawowo wolnych od pracy, w godzinach od 8.00 do 15.00 )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1D38" w:rsidRPr="00A71D38" w:rsidRDefault="00A71D38" w:rsidP="00A645C2">
            <w:pPr>
              <w:pStyle w:val="Lista-kontynuacja23"/>
              <w:snapToGrid w:val="0"/>
              <w:spacing w:after="0"/>
              <w:ind w:left="0"/>
              <w:jc w:val="center"/>
              <w:rPr>
                <w:sz w:val="22"/>
                <w:szCs w:val="22"/>
              </w:rPr>
            </w:pPr>
            <w:r w:rsidRPr="00A71D38">
              <w:rPr>
                <w:sz w:val="22"/>
                <w:szCs w:val="22"/>
              </w:rPr>
              <w:t>&lt;=3 dni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1D38" w:rsidRPr="00A71D38" w:rsidRDefault="00A71D38" w:rsidP="00A645C2">
            <w:pPr>
              <w:pStyle w:val="Lista-kontynuacja21"/>
              <w:snapToGrid w:val="0"/>
              <w:spacing w:after="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D38" w:rsidRDefault="00A71D38" w:rsidP="00A645C2">
            <w:pPr>
              <w:snapToGrid w:val="0"/>
              <w:jc w:val="center"/>
              <w:rPr>
                <w:sz w:val="22"/>
                <w:szCs w:val="22"/>
              </w:rPr>
            </w:pPr>
            <w:r w:rsidRPr="00A71D38">
              <w:rPr>
                <w:sz w:val="22"/>
                <w:szCs w:val="22"/>
              </w:rPr>
              <w:t>3 dni – 0 pkt;</w:t>
            </w:r>
          </w:p>
          <w:p w:rsidR="00A645C2" w:rsidRPr="00A71D38" w:rsidRDefault="00A645C2" w:rsidP="00A645C2">
            <w:pPr>
              <w:snapToGrid w:val="0"/>
              <w:jc w:val="center"/>
              <w:rPr>
                <w:sz w:val="22"/>
                <w:szCs w:val="22"/>
              </w:rPr>
            </w:pPr>
            <w:r w:rsidRPr="00A645C2">
              <w:rPr>
                <w:sz w:val="22"/>
                <w:szCs w:val="22"/>
              </w:rPr>
              <w:t>2 dni – 3 pkt</w:t>
            </w:r>
            <w:r>
              <w:rPr>
                <w:sz w:val="22"/>
                <w:szCs w:val="22"/>
              </w:rPr>
              <w:t>;</w:t>
            </w:r>
          </w:p>
          <w:p w:rsidR="00A71D38" w:rsidRPr="00A71D38" w:rsidRDefault="00A645C2" w:rsidP="00A645C2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dzień – 5 pkt;</w:t>
            </w:r>
          </w:p>
        </w:tc>
      </w:tr>
      <w:tr w:rsidR="00A71D38" w:rsidRPr="00A71D38" w:rsidTr="00A645C2">
        <w:trPr>
          <w:trHeight w:val="97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71D38" w:rsidRPr="00A71D38" w:rsidRDefault="002E0273" w:rsidP="000C227C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</w:t>
            </w:r>
            <w:r w:rsidR="00A71D38" w:rsidRPr="00A71D38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5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1D38" w:rsidRPr="00A71D38" w:rsidRDefault="00A71D38" w:rsidP="00A645C2">
            <w:pPr>
              <w:autoSpaceDE w:val="0"/>
              <w:snapToGrid w:val="0"/>
              <w:rPr>
                <w:sz w:val="22"/>
                <w:szCs w:val="22"/>
              </w:rPr>
            </w:pPr>
            <w:r w:rsidRPr="00A71D38">
              <w:rPr>
                <w:sz w:val="22"/>
                <w:szCs w:val="22"/>
              </w:rPr>
              <w:t>Czas na naprawę usterki – do 7 dni, a w przypadku potrzeby sprowadzenia części zamiennych do - 14 dni</w:t>
            </w:r>
          </w:p>
          <w:p w:rsidR="00A71D38" w:rsidRPr="00A71D38" w:rsidRDefault="00A71D38" w:rsidP="00A645C2">
            <w:pPr>
              <w:autoSpaceDE w:val="0"/>
              <w:rPr>
                <w:sz w:val="22"/>
                <w:szCs w:val="22"/>
              </w:rPr>
            </w:pPr>
            <w:r w:rsidRPr="00A71D38">
              <w:rPr>
                <w:sz w:val="22"/>
                <w:szCs w:val="22"/>
              </w:rPr>
              <w:t>(dotyczy dni roboczych)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1D38" w:rsidRPr="00A71D38" w:rsidRDefault="00A71D38" w:rsidP="00A645C2">
            <w:pPr>
              <w:pStyle w:val="Lista-kontynuacja21"/>
              <w:snapToGrid w:val="0"/>
              <w:ind w:left="0" w:firstLine="0"/>
              <w:jc w:val="center"/>
              <w:rPr>
                <w:sz w:val="22"/>
                <w:szCs w:val="22"/>
              </w:rPr>
            </w:pPr>
            <w:r w:rsidRPr="00A71D38">
              <w:rPr>
                <w:sz w:val="22"/>
                <w:szCs w:val="22"/>
              </w:rPr>
              <w:t>tak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1D38" w:rsidRPr="00A71D38" w:rsidRDefault="00A71D38" w:rsidP="00A645C2">
            <w:pPr>
              <w:autoSpaceDE w:val="0"/>
              <w:snapToGrid w:val="0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D38" w:rsidRPr="00A71D38" w:rsidRDefault="00A71D38" w:rsidP="00A645C2">
            <w:pPr>
              <w:snapToGrid w:val="0"/>
              <w:jc w:val="center"/>
              <w:rPr>
                <w:sz w:val="22"/>
                <w:szCs w:val="22"/>
              </w:rPr>
            </w:pPr>
            <w:r w:rsidRPr="00A71D38">
              <w:rPr>
                <w:sz w:val="22"/>
                <w:szCs w:val="22"/>
              </w:rPr>
              <w:t>---</w:t>
            </w:r>
          </w:p>
        </w:tc>
      </w:tr>
      <w:tr w:rsidR="00A71D38" w:rsidRPr="00A71D38" w:rsidTr="00A645C2">
        <w:trPr>
          <w:trHeight w:val="70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71D38" w:rsidRPr="00A71D38" w:rsidRDefault="002E0273" w:rsidP="000C227C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lastRenderedPageBreak/>
              <w:t>21</w:t>
            </w:r>
            <w:r w:rsidR="00A71D38" w:rsidRPr="00A71D38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5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1D38" w:rsidRPr="00A71D38" w:rsidRDefault="00A71D38" w:rsidP="00A645C2">
            <w:pPr>
              <w:autoSpaceDE w:val="0"/>
              <w:snapToGrid w:val="0"/>
              <w:rPr>
                <w:sz w:val="22"/>
                <w:szCs w:val="22"/>
              </w:rPr>
            </w:pPr>
            <w:r w:rsidRPr="00A71D38">
              <w:rPr>
                <w:sz w:val="22"/>
                <w:szCs w:val="22"/>
              </w:rPr>
              <w:t>Urządzenie zastępcze w przypadku niewykonania</w:t>
            </w:r>
          </w:p>
          <w:p w:rsidR="00A71D38" w:rsidRPr="00A71D38" w:rsidRDefault="00A71D38" w:rsidP="00A645C2">
            <w:pPr>
              <w:autoSpaceDE w:val="0"/>
              <w:rPr>
                <w:sz w:val="22"/>
                <w:szCs w:val="22"/>
              </w:rPr>
            </w:pPr>
            <w:r w:rsidRPr="00A71D38">
              <w:rPr>
                <w:sz w:val="22"/>
                <w:szCs w:val="22"/>
              </w:rPr>
              <w:t>naprawy w ciągu 14 dni od zgłoszenia awarii</w:t>
            </w:r>
            <w:r w:rsidR="00537EB7">
              <w:rPr>
                <w:sz w:val="22"/>
                <w:szCs w:val="22"/>
              </w:rPr>
              <w:t xml:space="preserve"> </w:t>
            </w:r>
            <w:r w:rsidR="00537EB7" w:rsidRPr="00D515CE">
              <w:rPr>
                <w:sz w:val="22"/>
                <w:szCs w:val="22"/>
              </w:rPr>
              <w:t>(dotyczy dni roboczych)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1D38" w:rsidRPr="00A71D38" w:rsidRDefault="00A71D38" w:rsidP="00A645C2">
            <w:pPr>
              <w:pStyle w:val="Lista-kontynuacja21"/>
              <w:snapToGrid w:val="0"/>
              <w:ind w:left="0" w:firstLine="0"/>
              <w:jc w:val="center"/>
              <w:rPr>
                <w:sz w:val="22"/>
                <w:szCs w:val="22"/>
              </w:rPr>
            </w:pPr>
            <w:r w:rsidRPr="00A71D38">
              <w:rPr>
                <w:sz w:val="22"/>
                <w:szCs w:val="22"/>
              </w:rPr>
              <w:t>tak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1D38" w:rsidRPr="00A71D38" w:rsidRDefault="00A71D38" w:rsidP="00A645C2">
            <w:pPr>
              <w:autoSpaceDE w:val="0"/>
              <w:snapToGrid w:val="0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D38" w:rsidRPr="00A71D38" w:rsidRDefault="00A71D38" w:rsidP="00A645C2">
            <w:pPr>
              <w:snapToGrid w:val="0"/>
              <w:jc w:val="center"/>
              <w:rPr>
                <w:sz w:val="22"/>
                <w:szCs w:val="22"/>
              </w:rPr>
            </w:pPr>
            <w:r w:rsidRPr="00A71D38">
              <w:rPr>
                <w:sz w:val="22"/>
                <w:szCs w:val="22"/>
              </w:rPr>
              <w:t>---</w:t>
            </w:r>
          </w:p>
        </w:tc>
      </w:tr>
      <w:tr w:rsidR="00A71D38" w:rsidRPr="00A71D38" w:rsidTr="00A645C2">
        <w:trPr>
          <w:trHeight w:val="708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71D38" w:rsidRPr="00A71D38" w:rsidRDefault="002E0273" w:rsidP="000C227C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22</w:t>
            </w:r>
            <w:r w:rsidR="00A71D38" w:rsidRPr="00A71D38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5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1D38" w:rsidRPr="00A71D38" w:rsidRDefault="00A71D38" w:rsidP="00A645C2">
            <w:pPr>
              <w:pStyle w:val="Lista-kontynuacja21"/>
              <w:snapToGrid w:val="0"/>
              <w:spacing w:after="0"/>
              <w:ind w:left="0" w:firstLine="0"/>
              <w:rPr>
                <w:sz w:val="22"/>
                <w:szCs w:val="22"/>
              </w:rPr>
            </w:pPr>
            <w:r w:rsidRPr="00A71D38">
              <w:rPr>
                <w:sz w:val="22"/>
                <w:szCs w:val="22"/>
              </w:rPr>
              <w:t>Autoryzowany serwis gwarancyjny i pogwarancyjny na terenie Polski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1D38" w:rsidRPr="00A71D38" w:rsidRDefault="00A71D38" w:rsidP="00A645C2">
            <w:pPr>
              <w:pStyle w:val="Lista-kontynuacja21"/>
              <w:snapToGrid w:val="0"/>
              <w:ind w:left="0" w:firstLine="0"/>
              <w:jc w:val="center"/>
              <w:rPr>
                <w:sz w:val="22"/>
                <w:szCs w:val="22"/>
              </w:rPr>
            </w:pPr>
            <w:r w:rsidRPr="00A71D38">
              <w:rPr>
                <w:sz w:val="22"/>
                <w:szCs w:val="22"/>
              </w:rPr>
              <w:t>tak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1D38" w:rsidRPr="00A71D38" w:rsidRDefault="00A71D38" w:rsidP="00A645C2">
            <w:pPr>
              <w:pStyle w:val="Lista-kontynuacja21"/>
              <w:snapToGrid w:val="0"/>
              <w:spacing w:after="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D38" w:rsidRPr="00A71D38" w:rsidRDefault="00A71D38" w:rsidP="00A645C2">
            <w:pPr>
              <w:snapToGrid w:val="0"/>
              <w:jc w:val="center"/>
              <w:rPr>
                <w:sz w:val="22"/>
                <w:szCs w:val="22"/>
              </w:rPr>
            </w:pPr>
            <w:r w:rsidRPr="00A71D38">
              <w:rPr>
                <w:sz w:val="22"/>
                <w:szCs w:val="22"/>
              </w:rPr>
              <w:t>---</w:t>
            </w:r>
          </w:p>
        </w:tc>
      </w:tr>
      <w:tr w:rsidR="00A71D38" w:rsidRPr="00A71D38" w:rsidTr="00A645C2">
        <w:trPr>
          <w:trHeight w:val="69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71D38" w:rsidRPr="00A71D38" w:rsidRDefault="002E0273" w:rsidP="000C227C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23</w:t>
            </w:r>
            <w:r w:rsidR="00A71D38" w:rsidRPr="00A71D38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5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1D38" w:rsidRPr="00A71D38" w:rsidRDefault="00A71D38" w:rsidP="00A645C2">
            <w:pPr>
              <w:pStyle w:val="Lista-kontynuacja21"/>
              <w:snapToGrid w:val="0"/>
              <w:spacing w:after="0"/>
              <w:ind w:left="0" w:firstLine="0"/>
              <w:rPr>
                <w:sz w:val="22"/>
                <w:szCs w:val="22"/>
              </w:rPr>
            </w:pPr>
            <w:r w:rsidRPr="00A71D38">
              <w:rPr>
                <w:sz w:val="22"/>
                <w:szCs w:val="22"/>
              </w:rPr>
              <w:t xml:space="preserve">W ramach ceny: przeglądy w okresie gwarancji (zgodnie z wymogami producenta)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1D38" w:rsidRPr="00A71D38" w:rsidRDefault="00A71D38" w:rsidP="00A645C2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sz w:val="22"/>
                <w:szCs w:val="22"/>
              </w:rPr>
            </w:pPr>
            <w:r w:rsidRPr="00A71D38">
              <w:rPr>
                <w:sz w:val="22"/>
                <w:szCs w:val="22"/>
              </w:rPr>
              <w:t>tak, podać ilość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1D38" w:rsidRPr="00A71D38" w:rsidRDefault="00A71D38" w:rsidP="00A645C2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D38" w:rsidRPr="00A71D38" w:rsidRDefault="00A71D38" w:rsidP="00A645C2">
            <w:pPr>
              <w:snapToGrid w:val="0"/>
              <w:jc w:val="center"/>
              <w:rPr>
                <w:sz w:val="22"/>
                <w:szCs w:val="22"/>
              </w:rPr>
            </w:pPr>
            <w:r w:rsidRPr="00A71D38">
              <w:rPr>
                <w:sz w:val="22"/>
                <w:szCs w:val="22"/>
              </w:rPr>
              <w:t>---</w:t>
            </w:r>
          </w:p>
        </w:tc>
      </w:tr>
      <w:tr w:rsidR="00A71D38" w:rsidRPr="00A71D38" w:rsidTr="00A645C2">
        <w:trPr>
          <w:trHeight w:val="983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71D38" w:rsidRPr="00A71D38" w:rsidRDefault="002E0273" w:rsidP="000C227C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24</w:t>
            </w:r>
            <w:r w:rsidR="00A71D38" w:rsidRPr="00A71D38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5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1D38" w:rsidRPr="00A71D38" w:rsidRDefault="00A71D38" w:rsidP="00A645C2">
            <w:pPr>
              <w:pStyle w:val="Lista-kontynuacja21"/>
              <w:snapToGrid w:val="0"/>
              <w:spacing w:after="0"/>
              <w:ind w:left="0" w:firstLine="0"/>
              <w:rPr>
                <w:sz w:val="22"/>
                <w:szCs w:val="22"/>
              </w:rPr>
            </w:pPr>
            <w:r w:rsidRPr="00A71D38">
              <w:rPr>
                <w:sz w:val="22"/>
                <w:szCs w:val="22"/>
              </w:rPr>
              <w:t>Ilość przeglądów okresowych koniecznych do wykonywania po upływie okresu gwarancyjnego w celu zapewnienia sprawnej pracy aparatu (w okresie 1 roku)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1D38" w:rsidRPr="00A71D38" w:rsidRDefault="00A71D38" w:rsidP="00A645C2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sz w:val="22"/>
                <w:szCs w:val="22"/>
              </w:rPr>
            </w:pPr>
            <w:r w:rsidRPr="00A71D38">
              <w:rPr>
                <w:sz w:val="22"/>
                <w:szCs w:val="22"/>
              </w:rPr>
              <w:t>podać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1D38" w:rsidRPr="00A71D38" w:rsidRDefault="00A71D38" w:rsidP="00A645C2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45C2" w:rsidRDefault="00A645C2" w:rsidP="00A645C2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jeden – 5 pkt,</w:t>
            </w:r>
          </w:p>
          <w:p w:rsidR="00A71D38" w:rsidRPr="00A71D38" w:rsidRDefault="00A71D38" w:rsidP="00A645C2">
            <w:pPr>
              <w:snapToGrid w:val="0"/>
              <w:jc w:val="center"/>
              <w:rPr>
                <w:sz w:val="22"/>
                <w:szCs w:val="22"/>
              </w:rPr>
            </w:pPr>
            <w:r w:rsidRPr="00A71D38">
              <w:rPr>
                <w:sz w:val="22"/>
                <w:szCs w:val="22"/>
              </w:rPr>
              <w:t>więcej – 0 pkt</w:t>
            </w:r>
          </w:p>
        </w:tc>
      </w:tr>
      <w:tr w:rsidR="00A71D38" w:rsidRPr="00A71D38" w:rsidTr="00A645C2">
        <w:trPr>
          <w:trHeight w:val="1125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71D38" w:rsidRPr="00A71D38" w:rsidRDefault="002E0273" w:rsidP="000C227C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25</w:t>
            </w:r>
            <w:r w:rsidR="00A71D38" w:rsidRPr="00A71D38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5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1D38" w:rsidRPr="00A71D38" w:rsidRDefault="00A71D38" w:rsidP="00A645C2">
            <w:pPr>
              <w:pStyle w:val="Lista-kontynuacja21"/>
              <w:snapToGrid w:val="0"/>
              <w:spacing w:after="0"/>
              <w:ind w:left="0" w:firstLine="0"/>
              <w:rPr>
                <w:sz w:val="22"/>
                <w:szCs w:val="22"/>
              </w:rPr>
            </w:pPr>
            <w:r w:rsidRPr="00A71D38">
              <w:rPr>
                <w:sz w:val="22"/>
                <w:szCs w:val="22"/>
              </w:rPr>
              <w:t>Dokumentacja serwisowa i/lub oprogramowanie serwisowe na potrzeby Zamawiającego (dokumentacja zapewni co najmniej pełną diagnostykę urządzenia, wykonywanie drobnych napraw, regulacji, kalibracji, etc.)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1D38" w:rsidRPr="00A71D38" w:rsidRDefault="00A71D38" w:rsidP="00A645C2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sz w:val="22"/>
                <w:szCs w:val="22"/>
              </w:rPr>
            </w:pPr>
            <w:r w:rsidRPr="00A71D38">
              <w:rPr>
                <w:sz w:val="22"/>
                <w:szCs w:val="22"/>
              </w:rPr>
              <w:t>tak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1D38" w:rsidRPr="00A71D38" w:rsidRDefault="00A71D38" w:rsidP="00A645C2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D38" w:rsidRPr="00A71D38" w:rsidRDefault="00A71D38" w:rsidP="00A645C2">
            <w:pPr>
              <w:snapToGrid w:val="0"/>
              <w:jc w:val="center"/>
              <w:rPr>
                <w:sz w:val="22"/>
                <w:szCs w:val="22"/>
              </w:rPr>
            </w:pPr>
            <w:r w:rsidRPr="00A71D38">
              <w:rPr>
                <w:sz w:val="22"/>
                <w:szCs w:val="22"/>
              </w:rPr>
              <w:t>---</w:t>
            </w:r>
          </w:p>
        </w:tc>
      </w:tr>
      <w:tr w:rsidR="00A71D38" w:rsidRPr="00A71D38" w:rsidTr="00A645C2">
        <w:trPr>
          <w:trHeight w:val="702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71D38" w:rsidRPr="00A71D38" w:rsidRDefault="002E0273" w:rsidP="000C227C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26</w:t>
            </w:r>
            <w:r w:rsidR="00A71D38" w:rsidRPr="00A71D38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5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1D38" w:rsidRPr="00A71D38" w:rsidRDefault="00A71D38" w:rsidP="00A645C2">
            <w:pPr>
              <w:pStyle w:val="Lista-kontynuacja21"/>
              <w:snapToGrid w:val="0"/>
              <w:spacing w:after="0"/>
              <w:ind w:left="0" w:firstLine="0"/>
              <w:rPr>
                <w:sz w:val="22"/>
                <w:szCs w:val="22"/>
              </w:rPr>
            </w:pPr>
            <w:r w:rsidRPr="00A71D38">
              <w:rPr>
                <w:sz w:val="22"/>
                <w:szCs w:val="22"/>
              </w:rPr>
              <w:t>Wraz z dostawą komplet materiałów dotyczących instalacji urządzenia oraz instrukcji obsługi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1D38" w:rsidRPr="00A71D38" w:rsidRDefault="00A71D38" w:rsidP="00A645C2">
            <w:pPr>
              <w:pStyle w:val="Lista-kontynuacja21"/>
              <w:snapToGrid w:val="0"/>
              <w:ind w:left="0" w:firstLine="0"/>
              <w:jc w:val="center"/>
              <w:rPr>
                <w:sz w:val="22"/>
                <w:szCs w:val="22"/>
              </w:rPr>
            </w:pPr>
            <w:r w:rsidRPr="00A71D38">
              <w:rPr>
                <w:sz w:val="22"/>
                <w:szCs w:val="22"/>
              </w:rPr>
              <w:t>tak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1D38" w:rsidRPr="00A71D38" w:rsidRDefault="00A71D38" w:rsidP="00A645C2">
            <w:pPr>
              <w:pStyle w:val="Lista-kontynuacja21"/>
              <w:snapToGrid w:val="0"/>
              <w:spacing w:after="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D38" w:rsidRPr="00A71D38" w:rsidRDefault="00A71D38" w:rsidP="00A645C2">
            <w:pPr>
              <w:snapToGrid w:val="0"/>
              <w:jc w:val="center"/>
              <w:rPr>
                <w:sz w:val="22"/>
                <w:szCs w:val="22"/>
              </w:rPr>
            </w:pPr>
            <w:r w:rsidRPr="00A71D38">
              <w:rPr>
                <w:sz w:val="22"/>
                <w:szCs w:val="22"/>
              </w:rPr>
              <w:t>---</w:t>
            </w:r>
          </w:p>
        </w:tc>
      </w:tr>
      <w:tr w:rsidR="00A71D38" w:rsidRPr="00A71D38" w:rsidTr="00A645C2">
        <w:trPr>
          <w:trHeight w:val="1691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71D38" w:rsidRPr="00A71D38" w:rsidRDefault="002E0273" w:rsidP="000C227C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27</w:t>
            </w:r>
            <w:r w:rsidR="00A71D38" w:rsidRPr="00A71D38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5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1D38" w:rsidRPr="00A71D38" w:rsidRDefault="00A71D38" w:rsidP="00A645C2">
            <w:pPr>
              <w:pStyle w:val="Lista-kontynuacja21"/>
              <w:snapToGrid w:val="0"/>
              <w:spacing w:after="0"/>
              <w:ind w:left="0" w:firstLine="0"/>
              <w:rPr>
                <w:sz w:val="22"/>
                <w:szCs w:val="22"/>
              </w:rPr>
            </w:pPr>
            <w:r w:rsidRPr="00A71D38">
              <w:rPr>
                <w:sz w:val="22"/>
                <w:szCs w:val="22"/>
              </w:rPr>
              <w:t>Aparat jest lub będzie pozbawiony wszelkich blokad, kodów serwisowych, itp. które po upływie gwarancji utrudniałyby właścicielowi dostęp do opcji serwisowych lub naprawę aparatu przez inny niż Wykonawca umowy podmiot w przypadku nie korzystania przez Zamawiającego z serwisu pogwarancyjnego Wykonawcy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1D38" w:rsidRPr="00A71D38" w:rsidRDefault="00A71D38" w:rsidP="00A645C2">
            <w:pPr>
              <w:pStyle w:val="Lista-kontynuacja21"/>
              <w:snapToGrid w:val="0"/>
              <w:ind w:left="0" w:firstLine="0"/>
              <w:jc w:val="center"/>
              <w:rPr>
                <w:sz w:val="22"/>
                <w:szCs w:val="22"/>
              </w:rPr>
            </w:pPr>
            <w:r w:rsidRPr="00A71D38">
              <w:rPr>
                <w:sz w:val="22"/>
                <w:szCs w:val="22"/>
              </w:rPr>
              <w:t>tak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1D38" w:rsidRPr="00A71D38" w:rsidRDefault="00A71D38" w:rsidP="00A645C2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D38" w:rsidRPr="00A71D38" w:rsidRDefault="00A71D38" w:rsidP="00A645C2">
            <w:pPr>
              <w:snapToGrid w:val="0"/>
              <w:jc w:val="center"/>
              <w:rPr>
                <w:sz w:val="22"/>
                <w:szCs w:val="22"/>
              </w:rPr>
            </w:pPr>
            <w:r w:rsidRPr="00A71D38">
              <w:rPr>
                <w:sz w:val="22"/>
                <w:szCs w:val="22"/>
              </w:rPr>
              <w:t>---</w:t>
            </w:r>
          </w:p>
        </w:tc>
      </w:tr>
    </w:tbl>
    <w:p w:rsidR="000C227C" w:rsidRDefault="000C227C" w:rsidP="00A71D38">
      <w:pPr>
        <w:rPr>
          <w:sz w:val="20"/>
          <w:szCs w:val="20"/>
        </w:rPr>
      </w:pPr>
    </w:p>
    <w:p w:rsidR="00A71D38" w:rsidRPr="00A71D38" w:rsidRDefault="00A71D38" w:rsidP="00A71D38">
      <w:pPr>
        <w:rPr>
          <w:b/>
          <w:sz w:val="22"/>
          <w:szCs w:val="22"/>
        </w:rPr>
      </w:pPr>
      <w:r w:rsidRPr="00A71D38">
        <w:rPr>
          <w:b/>
          <w:sz w:val="22"/>
          <w:szCs w:val="22"/>
        </w:rPr>
        <w:t>Pozostałe wymagania</w:t>
      </w:r>
    </w:p>
    <w:tbl>
      <w:tblPr>
        <w:tblW w:w="14034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9"/>
        <w:gridCol w:w="5962"/>
        <w:gridCol w:w="1276"/>
        <w:gridCol w:w="3685"/>
        <w:gridCol w:w="2552"/>
      </w:tblGrid>
      <w:tr w:rsidR="00A71D38" w:rsidRPr="00A71D38" w:rsidTr="00A645C2">
        <w:trPr>
          <w:trHeight w:val="773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71D38" w:rsidRPr="00A71D38" w:rsidRDefault="00A71D38" w:rsidP="00A645C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A71D38">
              <w:rPr>
                <w:b/>
                <w:bCs/>
                <w:sz w:val="22"/>
                <w:szCs w:val="22"/>
              </w:rPr>
              <w:t>L.P.</w:t>
            </w:r>
          </w:p>
        </w:tc>
        <w:tc>
          <w:tcPr>
            <w:tcW w:w="5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71D38" w:rsidRPr="00A71D38" w:rsidRDefault="00A71D38" w:rsidP="00A645C2">
            <w:pPr>
              <w:pStyle w:val="Nagwek2"/>
              <w:widowControl w:val="0"/>
              <w:numPr>
                <w:ilvl w:val="1"/>
                <w:numId w:val="2"/>
              </w:numPr>
              <w:autoSpaceDE w:val="0"/>
              <w:snapToGrid w:val="0"/>
              <w:spacing w:before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en-US"/>
              </w:rPr>
            </w:pPr>
            <w:proofErr w:type="spellStart"/>
            <w:r w:rsidRPr="00A71D38">
              <w:rPr>
                <w:rFonts w:ascii="Times New Roman" w:hAnsi="Times New Roman" w:cs="Times New Roman"/>
                <w:color w:val="auto"/>
                <w:sz w:val="22"/>
                <w:szCs w:val="22"/>
                <w:lang w:val="en-US"/>
              </w:rPr>
              <w:t>Opis</w:t>
            </w:r>
            <w:proofErr w:type="spellEnd"/>
            <w:r w:rsidRPr="00A71D38">
              <w:rPr>
                <w:rFonts w:ascii="Times New Roman" w:hAnsi="Times New Roman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71D38">
              <w:rPr>
                <w:rFonts w:ascii="Times New Roman" w:hAnsi="Times New Roman" w:cs="Times New Roman"/>
                <w:color w:val="auto"/>
                <w:sz w:val="22"/>
                <w:szCs w:val="22"/>
                <w:lang w:val="en-US"/>
              </w:rPr>
              <w:t>parametrów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71D38" w:rsidRPr="00A71D38" w:rsidRDefault="00A71D38" w:rsidP="00A645C2">
            <w:pPr>
              <w:pStyle w:val="NormalnyWeb"/>
              <w:keepNext/>
              <w:snapToGrid w:val="0"/>
              <w:spacing w:before="0" w:after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A71D38">
              <w:rPr>
                <w:rFonts w:cs="Times New Roman"/>
                <w:b/>
                <w:bCs/>
                <w:sz w:val="22"/>
                <w:szCs w:val="22"/>
              </w:rPr>
              <w:t>Parametr wymagany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71D38" w:rsidRPr="00A71D38" w:rsidRDefault="00A71D38" w:rsidP="00A645C2">
            <w:pPr>
              <w:pStyle w:val="NormalnyWeb"/>
              <w:snapToGrid w:val="0"/>
              <w:spacing w:before="0" w:after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A71D38">
              <w:rPr>
                <w:rFonts w:cs="Times New Roman"/>
                <w:b/>
                <w:bCs/>
                <w:sz w:val="22"/>
                <w:szCs w:val="22"/>
              </w:rPr>
              <w:t>Parametr oferowany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1D38" w:rsidRPr="00A71D38" w:rsidRDefault="00A71D38" w:rsidP="00A645C2">
            <w:pPr>
              <w:pStyle w:val="NormalnyWeb"/>
              <w:snapToGrid w:val="0"/>
              <w:spacing w:before="0" w:after="0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Sposób oceny</w:t>
            </w:r>
            <w:r w:rsidR="00A645C2">
              <w:rPr>
                <w:rFonts w:cs="Times New Roman"/>
                <w:b/>
                <w:sz w:val="22"/>
                <w:szCs w:val="22"/>
              </w:rPr>
              <w:t xml:space="preserve"> (</w:t>
            </w:r>
            <w:r w:rsidR="00A645C2" w:rsidRPr="00F20E57">
              <w:rPr>
                <w:rFonts w:cs="Times New Roman"/>
                <w:b/>
                <w:sz w:val="22"/>
                <w:szCs w:val="22"/>
              </w:rPr>
              <w:t>pkt.</w:t>
            </w:r>
            <w:r w:rsidR="00A645C2">
              <w:rPr>
                <w:rFonts w:cs="Times New Roman"/>
                <w:b/>
                <w:sz w:val="22"/>
                <w:szCs w:val="22"/>
              </w:rPr>
              <w:t>)</w:t>
            </w:r>
          </w:p>
        </w:tc>
      </w:tr>
      <w:tr w:rsidR="00A71D38" w:rsidRPr="00A71D38" w:rsidTr="00A645C2">
        <w:trPr>
          <w:trHeight w:val="68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71D38" w:rsidRPr="00A71D38" w:rsidRDefault="002E0273" w:rsidP="00954F25">
            <w:pPr>
              <w:snapToGrid w:val="0"/>
              <w:spacing w:line="360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28</w:t>
            </w:r>
            <w:r w:rsidR="00A71D38" w:rsidRPr="00A71D38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5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1D38" w:rsidRPr="00A71D38" w:rsidRDefault="00A71D38" w:rsidP="00A645C2">
            <w:pPr>
              <w:pStyle w:val="Lista-kontynuacja21"/>
              <w:snapToGrid w:val="0"/>
              <w:spacing w:after="0"/>
              <w:ind w:left="0" w:firstLine="0"/>
              <w:rPr>
                <w:sz w:val="22"/>
                <w:szCs w:val="22"/>
              </w:rPr>
            </w:pPr>
            <w:r w:rsidRPr="00A71D38">
              <w:rPr>
                <w:sz w:val="22"/>
                <w:szCs w:val="22"/>
              </w:rPr>
              <w:t>Instrukcja obsługi w języku polskim w formie drukowanej                          i elektronicznej (</w:t>
            </w:r>
            <w:proofErr w:type="spellStart"/>
            <w:r w:rsidRPr="00A71D38">
              <w:rPr>
                <w:sz w:val="22"/>
                <w:szCs w:val="22"/>
              </w:rPr>
              <w:t>pendrive</w:t>
            </w:r>
            <w:proofErr w:type="spellEnd"/>
            <w:r w:rsidRPr="00A71D38">
              <w:rPr>
                <w:sz w:val="22"/>
                <w:szCs w:val="22"/>
              </w:rPr>
              <w:t xml:space="preserve"> lub płyta CD)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1D38" w:rsidRPr="00A71D38" w:rsidRDefault="00A71D38" w:rsidP="00A645C2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sz w:val="22"/>
                <w:szCs w:val="22"/>
              </w:rPr>
            </w:pPr>
            <w:r w:rsidRPr="00A71D38">
              <w:rPr>
                <w:sz w:val="22"/>
                <w:szCs w:val="22"/>
              </w:rPr>
              <w:t>tak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1D38" w:rsidRPr="00A71D38" w:rsidRDefault="00A71D38" w:rsidP="00A645C2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D38" w:rsidRPr="00A71D38" w:rsidRDefault="00A71D38" w:rsidP="00A645C2">
            <w:pPr>
              <w:jc w:val="center"/>
              <w:rPr>
                <w:sz w:val="22"/>
                <w:szCs w:val="22"/>
              </w:rPr>
            </w:pPr>
            <w:r w:rsidRPr="00A71D38">
              <w:rPr>
                <w:sz w:val="22"/>
                <w:szCs w:val="22"/>
              </w:rPr>
              <w:t>---</w:t>
            </w:r>
          </w:p>
        </w:tc>
      </w:tr>
      <w:tr w:rsidR="00A71D38" w:rsidRPr="00A71D38" w:rsidTr="00A645C2">
        <w:trPr>
          <w:trHeight w:val="983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71D38" w:rsidRPr="00A71D38" w:rsidRDefault="002E0273" w:rsidP="00954F25">
            <w:pPr>
              <w:snapToGrid w:val="0"/>
              <w:spacing w:line="360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lastRenderedPageBreak/>
              <w:t>29</w:t>
            </w:r>
            <w:r w:rsidR="00A71D38" w:rsidRPr="00A71D38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5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1D38" w:rsidRPr="00A71D38" w:rsidRDefault="00A71D38" w:rsidP="00A645C2">
            <w:pPr>
              <w:pStyle w:val="Lista-kontynuacja21"/>
              <w:snapToGrid w:val="0"/>
              <w:spacing w:after="0"/>
              <w:ind w:left="0" w:firstLine="0"/>
              <w:rPr>
                <w:sz w:val="22"/>
                <w:szCs w:val="22"/>
              </w:rPr>
            </w:pPr>
            <w:r w:rsidRPr="00A71D38">
              <w:rPr>
                <w:sz w:val="22"/>
                <w:szCs w:val="22"/>
              </w:rPr>
              <w:t>Transport krajowy i zagraniczny wraz z ubezpieczeniem, wszelkie opłaty celne, skarbowe oraz inne opłaty pośrednie po stronie wykonawcy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1D38" w:rsidRPr="00A71D38" w:rsidRDefault="00A71D38" w:rsidP="00A645C2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sz w:val="22"/>
                <w:szCs w:val="22"/>
              </w:rPr>
            </w:pPr>
            <w:r w:rsidRPr="00A71D38">
              <w:rPr>
                <w:sz w:val="22"/>
                <w:szCs w:val="22"/>
              </w:rPr>
              <w:t>tak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1D38" w:rsidRPr="00A71D38" w:rsidRDefault="00A71D38" w:rsidP="00A645C2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D38" w:rsidRPr="00A71D38" w:rsidRDefault="00A71D38" w:rsidP="00A645C2">
            <w:pPr>
              <w:jc w:val="center"/>
              <w:rPr>
                <w:sz w:val="22"/>
                <w:szCs w:val="22"/>
              </w:rPr>
            </w:pPr>
            <w:r w:rsidRPr="00A71D38">
              <w:rPr>
                <w:sz w:val="22"/>
                <w:szCs w:val="22"/>
              </w:rPr>
              <w:t>---</w:t>
            </w:r>
          </w:p>
        </w:tc>
      </w:tr>
      <w:tr w:rsidR="00A71D38" w:rsidRPr="00A71D38" w:rsidTr="00537EB7">
        <w:trPr>
          <w:trHeight w:val="1125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71D38" w:rsidRPr="00A71D38" w:rsidRDefault="002E0273" w:rsidP="00954F25">
            <w:pPr>
              <w:snapToGrid w:val="0"/>
              <w:spacing w:line="360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30</w:t>
            </w:r>
            <w:r w:rsidR="00A71D38" w:rsidRPr="00A71D38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5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1D38" w:rsidRPr="00A71D38" w:rsidRDefault="00537EB7" w:rsidP="00A645C2">
            <w:pPr>
              <w:pStyle w:val="Lista-kontynuacja21"/>
              <w:snapToGrid w:val="0"/>
              <w:spacing w:after="0"/>
              <w:ind w:left="0" w:firstLine="0"/>
              <w:rPr>
                <w:sz w:val="22"/>
                <w:szCs w:val="22"/>
              </w:rPr>
            </w:pPr>
            <w:r w:rsidRPr="00537EB7">
              <w:rPr>
                <w:sz w:val="22"/>
                <w:szCs w:val="22"/>
              </w:rPr>
              <w:t>Szkolenie dla personelu medycznego (5 osób) i technicznego</w:t>
            </w:r>
            <w:r>
              <w:rPr>
                <w:sz w:val="22"/>
                <w:szCs w:val="22"/>
              </w:rPr>
              <w:t xml:space="preserve"> (</w:t>
            </w:r>
            <w:r w:rsidRPr="00537EB7">
              <w:rPr>
                <w:sz w:val="22"/>
                <w:szCs w:val="22"/>
              </w:rPr>
              <w:t>2 osoby)</w:t>
            </w:r>
            <w:r>
              <w:rPr>
                <w:sz w:val="22"/>
                <w:szCs w:val="22"/>
              </w:rPr>
              <w:t>.</w:t>
            </w:r>
            <w:r w:rsidRPr="00537EB7">
              <w:rPr>
                <w:sz w:val="22"/>
                <w:szCs w:val="22"/>
              </w:rPr>
              <w:t xml:space="preserve"> Dodatkowe szkolenie dla personelu medycznego w przypadku wyrażenia takiej potrzeby przez personel medyczny</w:t>
            </w:r>
            <w:r>
              <w:rPr>
                <w:sz w:val="22"/>
                <w:szCs w:val="22"/>
              </w:rPr>
              <w:t xml:space="preserve"> (</w:t>
            </w:r>
            <w:r w:rsidRPr="00537EB7">
              <w:rPr>
                <w:sz w:val="22"/>
                <w:szCs w:val="22"/>
              </w:rPr>
              <w:t>5 osób)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1D38" w:rsidRPr="00A71D38" w:rsidRDefault="00A71D38" w:rsidP="00A645C2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sz w:val="22"/>
                <w:szCs w:val="22"/>
              </w:rPr>
            </w:pPr>
            <w:r w:rsidRPr="00A71D38">
              <w:rPr>
                <w:sz w:val="22"/>
                <w:szCs w:val="22"/>
              </w:rPr>
              <w:t>tak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1D38" w:rsidRPr="00A71D38" w:rsidRDefault="00A71D38" w:rsidP="00A645C2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D38" w:rsidRPr="00A71D38" w:rsidRDefault="00A71D38" w:rsidP="00A645C2">
            <w:pPr>
              <w:jc w:val="center"/>
              <w:rPr>
                <w:sz w:val="22"/>
                <w:szCs w:val="22"/>
              </w:rPr>
            </w:pPr>
            <w:r w:rsidRPr="00A71D38">
              <w:rPr>
                <w:sz w:val="22"/>
                <w:szCs w:val="22"/>
              </w:rPr>
              <w:t>---</w:t>
            </w:r>
          </w:p>
        </w:tc>
      </w:tr>
    </w:tbl>
    <w:p w:rsidR="00A71D38" w:rsidRPr="00F20E57" w:rsidRDefault="00A71D38" w:rsidP="00EC520A">
      <w:pPr>
        <w:spacing w:line="360" w:lineRule="auto"/>
        <w:rPr>
          <w:sz w:val="20"/>
          <w:szCs w:val="20"/>
        </w:rPr>
      </w:pPr>
      <w:bookmarkStart w:id="0" w:name="_GoBack"/>
      <w:bookmarkEnd w:id="0"/>
    </w:p>
    <w:sectPr w:rsidR="00A71D38" w:rsidRPr="00F20E57" w:rsidSect="00F20E57">
      <w:headerReference w:type="default" r:id="rId9"/>
      <w:footerReference w:type="default" r:id="rId10"/>
      <w:pgSz w:w="16838" w:h="11906" w:orient="landscape"/>
      <w:pgMar w:top="1412" w:right="1417" w:bottom="993" w:left="1417" w:header="426" w:footer="3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1C78" w:rsidRDefault="00D81C78" w:rsidP="00F21094">
      <w:r>
        <w:separator/>
      </w:r>
    </w:p>
  </w:endnote>
  <w:endnote w:type="continuationSeparator" w:id="0">
    <w:p w:rsidR="00D81C78" w:rsidRDefault="00D81C78" w:rsidP="00F210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88035839"/>
      <w:docPartObj>
        <w:docPartGallery w:val="Page Numbers (Bottom of Page)"/>
        <w:docPartUnique/>
      </w:docPartObj>
    </w:sdtPr>
    <w:sdtEndPr/>
    <w:sdtContent>
      <w:p w:rsidR="00CD372A" w:rsidRPr="00CD372A" w:rsidRDefault="00CD372A" w:rsidP="00CD372A">
        <w:pPr>
          <w:pStyle w:val="Stopka"/>
        </w:pPr>
        <w:r w:rsidRPr="00F20E57">
          <w:rPr>
            <w:rFonts w:ascii="Garamond" w:hAnsi="Garamond"/>
            <w:sz w:val="20"/>
            <w:szCs w:val="20"/>
          </w:rPr>
          <w:fldChar w:fldCharType="begin"/>
        </w:r>
        <w:r w:rsidRPr="00F20E57">
          <w:rPr>
            <w:rFonts w:ascii="Garamond" w:hAnsi="Garamond"/>
            <w:sz w:val="20"/>
            <w:szCs w:val="20"/>
          </w:rPr>
          <w:instrText>PAGE   \* MERGEFORMAT</w:instrText>
        </w:r>
        <w:r w:rsidRPr="00F20E57">
          <w:rPr>
            <w:rFonts w:ascii="Garamond" w:hAnsi="Garamond"/>
            <w:sz w:val="20"/>
            <w:szCs w:val="20"/>
          </w:rPr>
          <w:fldChar w:fldCharType="separate"/>
        </w:r>
        <w:r w:rsidR="00E35BA1">
          <w:rPr>
            <w:rFonts w:ascii="Garamond" w:hAnsi="Garamond"/>
            <w:noProof/>
            <w:sz w:val="20"/>
            <w:szCs w:val="20"/>
          </w:rPr>
          <w:t>7</w:t>
        </w:r>
        <w:r w:rsidRPr="00F20E57">
          <w:rPr>
            <w:rFonts w:ascii="Garamond" w:hAnsi="Garamond"/>
            <w:sz w:val="20"/>
            <w:szCs w:val="20"/>
          </w:rPr>
          <w:fldChar w:fldCharType="end"/>
        </w:r>
      </w:p>
    </w:sdtContent>
  </w:sdt>
  <w:p w:rsidR="00CD372A" w:rsidRPr="00FE4720" w:rsidRDefault="00CD372A" w:rsidP="00CD372A">
    <w:pPr>
      <w:pStyle w:val="Stopka"/>
      <w:jc w:val="right"/>
      <w:rPr>
        <w:sz w:val="20"/>
        <w:szCs w:val="20"/>
      </w:rPr>
    </w:pPr>
    <w:r w:rsidRPr="00FE4720">
      <w:rPr>
        <w:rFonts w:ascii="Garamond" w:hAnsi="Garamond"/>
        <w:sz w:val="20"/>
        <w:szCs w:val="20"/>
        <w:lang w:eastAsia="pl-PL"/>
      </w:rPr>
      <w:t>podpis i pieczęć osoby (osób) upoważnionej do reprezentowania wykonawcy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1C78" w:rsidRDefault="00D81C78" w:rsidP="00F21094">
      <w:r>
        <w:separator/>
      </w:r>
    </w:p>
  </w:footnote>
  <w:footnote w:type="continuationSeparator" w:id="0">
    <w:p w:rsidR="00D81C78" w:rsidRDefault="00D81C78" w:rsidP="00F210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3347" w:rsidRPr="00FE3347" w:rsidRDefault="00F20E57" w:rsidP="00FE3347">
    <w:pPr>
      <w:pStyle w:val="Nagwek"/>
      <w:tabs>
        <w:tab w:val="clear" w:pos="9072"/>
      </w:tabs>
      <w:rPr>
        <w:sz w:val="22"/>
        <w:szCs w:val="22"/>
      </w:rPr>
    </w:pPr>
    <w:r>
      <w:rPr>
        <w:sz w:val="22"/>
        <w:szCs w:val="22"/>
      </w:rPr>
      <w:t>DFZP-LS-271-1</w:t>
    </w:r>
    <w:r w:rsidR="00FE3347" w:rsidRPr="00FE3347">
      <w:rPr>
        <w:sz w:val="22"/>
        <w:szCs w:val="22"/>
      </w:rPr>
      <w:t>8</w:t>
    </w:r>
    <w:r>
      <w:rPr>
        <w:sz w:val="22"/>
        <w:szCs w:val="22"/>
      </w:rPr>
      <w:t>3</w:t>
    </w:r>
    <w:r w:rsidR="00FE3347" w:rsidRPr="00FE3347">
      <w:rPr>
        <w:sz w:val="22"/>
        <w:szCs w:val="22"/>
      </w:rPr>
      <w:t>/2017</w:t>
    </w:r>
  </w:p>
  <w:p w:rsidR="00FE3347" w:rsidRDefault="00FE3347" w:rsidP="00FE3347">
    <w:pPr>
      <w:pStyle w:val="Nagwek"/>
      <w:tabs>
        <w:tab w:val="clear" w:pos="9072"/>
      </w:tabs>
      <w:jc w:val="right"/>
      <w:rPr>
        <w:sz w:val="22"/>
        <w:szCs w:val="22"/>
      </w:rPr>
    </w:pPr>
    <w:r w:rsidRPr="00FE3347">
      <w:rPr>
        <w:sz w:val="22"/>
        <w:szCs w:val="22"/>
      </w:rPr>
      <w:t>Załącznik nr 1a do specyfikacji</w:t>
    </w:r>
  </w:p>
  <w:p w:rsidR="00FE3347" w:rsidRPr="00FE3347" w:rsidRDefault="00F2577F" w:rsidP="00F2577F">
    <w:pPr>
      <w:pStyle w:val="Nagwek"/>
      <w:tabs>
        <w:tab w:val="clear" w:pos="9072"/>
      </w:tabs>
      <w:jc w:val="right"/>
      <w:rPr>
        <w:sz w:val="22"/>
        <w:szCs w:val="22"/>
      </w:rPr>
    </w:pPr>
    <w:r>
      <w:rPr>
        <w:sz w:val="22"/>
        <w:szCs w:val="22"/>
      </w:rPr>
      <w:t>Załącznik nr 1 do umowy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numFmt w:val="bullet"/>
      <w:pStyle w:val="Nagwek3"/>
      <w:lvlText w:val="-"/>
      <w:lvlJc w:val="left"/>
      <w:pPr>
        <w:tabs>
          <w:tab w:val="num" w:pos="780"/>
        </w:tabs>
        <w:ind w:left="780" w:hanging="360"/>
      </w:pPr>
      <w:rPr>
        <w:rFonts w:ascii="Times New Roman" w:hAnsi="Times New Roman" w:cs="Times New Roman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sz w:val="22"/>
        <w:szCs w:val="22"/>
      </w:rPr>
    </w:lvl>
  </w:abstractNum>
  <w:abstractNum w:abstractNumId="3">
    <w:nsid w:val="1CE94805"/>
    <w:multiLevelType w:val="hybridMultilevel"/>
    <w:tmpl w:val="39C83D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903DFC"/>
    <w:multiLevelType w:val="hybridMultilevel"/>
    <w:tmpl w:val="D2267492"/>
    <w:lvl w:ilvl="0" w:tplc="7318DD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6">
    <w:nsid w:val="61F24D1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7EC8115A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7ECC2FD0"/>
    <w:multiLevelType w:val="multilevel"/>
    <w:tmpl w:val="DD7684F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5"/>
  </w:num>
  <w:num w:numId="5">
    <w:abstractNumId w:val="4"/>
  </w:num>
  <w:num w:numId="6">
    <w:abstractNumId w:val="2"/>
    <w:lvlOverride w:ilvl="0">
      <w:startOverride w:val="1"/>
    </w:lvlOverride>
  </w:num>
  <w:num w:numId="7">
    <w:abstractNumId w:val="3"/>
  </w:num>
  <w:num w:numId="8">
    <w:abstractNumId w:val="6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41A"/>
    <w:rsid w:val="000C227C"/>
    <w:rsid w:val="000F0D0E"/>
    <w:rsid w:val="0015645D"/>
    <w:rsid w:val="00196FA2"/>
    <w:rsid w:val="001C41BD"/>
    <w:rsid w:val="00214E49"/>
    <w:rsid w:val="002432C0"/>
    <w:rsid w:val="00243F61"/>
    <w:rsid w:val="00274402"/>
    <w:rsid w:val="002E0273"/>
    <w:rsid w:val="00386BDE"/>
    <w:rsid w:val="003C4903"/>
    <w:rsid w:val="00424923"/>
    <w:rsid w:val="004375DA"/>
    <w:rsid w:val="00466F45"/>
    <w:rsid w:val="00537EB7"/>
    <w:rsid w:val="00542D4B"/>
    <w:rsid w:val="006572F6"/>
    <w:rsid w:val="00750E36"/>
    <w:rsid w:val="00783291"/>
    <w:rsid w:val="007B4A68"/>
    <w:rsid w:val="007C5189"/>
    <w:rsid w:val="007D2269"/>
    <w:rsid w:val="00840D68"/>
    <w:rsid w:val="009907BC"/>
    <w:rsid w:val="00A33D33"/>
    <w:rsid w:val="00A645C2"/>
    <w:rsid w:val="00A71D38"/>
    <w:rsid w:val="00A8121B"/>
    <w:rsid w:val="00A90472"/>
    <w:rsid w:val="00A9141A"/>
    <w:rsid w:val="00A94981"/>
    <w:rsid w:val="00AA4662"/>
    <w:rsid w:val="00B24E42"/>
    <w:rsid w:val="00B40C34"/>
    <w:rsid w:val="00B41EBF"/>
    <w:rsid w:val="00B52F25"/>
    <w:rsid w:val="00B54C36"/>
    <w:rsid w:val="00BB39AB"/>
    <w:rsid w:val="00BC5FB5"/>
    <w:rsid w:val="00BD20D0"/>
    <w:rsid w:val="00C44612"/>
    <w:rsid w:val="00C4774C"/>
    <w:rsid w:val="00CD372A"/>
    <w:rsid w:val="00D24DCC"/>
    <w:rsid w:val="00D53D84"/>
    <w:rsid w:val="00D62209"/>
    <w:rsid w:val="00D81C78"/>
    <w:rsid w:val="00D84EDA"/>
    <w:rsid w:val="00D92B5F"/>
    <w:rsid w:val="00E12EE1"/>
    <w:rsid w:val="00E21F35"/>
    <w:rsid w:val="00E35BA1"/>
    <w:rsid w:val="00E47109"/>
    <w:rsid w:val="00E964BB"/>
    <w:rsid w:val="00EB25A4"/>
    <w:rsid w:val="00EC3E9C"/>
    <w:rsid w:val="00EC520A"/>
    <w:rsid w:val="00F20E57"/>
    <w:rsid w:val="00F21094"/>
    <w:rsid w:val="00F2577F"/>
    <w:rsid w:val="00F90AC1"/>
    <w:rsid w:val="00FE3347"/>
    <w:rsid w:val="00FE3847"/>
    <w:rsid w:val="00FE4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9047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21F3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A90472"/>
    <w:pPr>
      <w:keepNext/>
      <w:numPr>
        <w:numId w:val="1"/>
      </w:numPr>
      <w:outlineLvl w:val="2"/>
    </w:pPr>
    <w:rPr>
      <w:rFonts w:ascii="Comic Sans MS" w:hAnsi="Comic Sans MS"/>
      <w:b/>
      <w:bCs/>
      <w:sz w:val="18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A90472"/>
    <w:rPr>
      <w:rFonts w:ascii="Comic Sans MS" w:eastAsia="Times New Roman" w:hAnsi="Comic Sans MS" w:cs="Times New Roman"/>
      <w:b/>
      <w:bCs/>
      <w:sz w:val="18"/>
      <w:lang w:eastAsia="ar-SA"/>
    </w:rPr>
  </w:style>
  <w:style w:type="character" w:styleId="Uwydatnienie">
    <w:name w:val="Emphasis"/>
    <w:qFormat/>
    <w:rsid w:val="00A90472"/>
    <w:rPr>
      <w:b/>
      <w:bCs/>
      <w:i w:val="0"/>
      <w:iCs w:val="0"/>
    </w:rPr>
  </w:style>
  <w:style w:type="paragraph" w:styleId="HTML-wstpniesformatowany">
    <w:name w:val="HTML Preformatted"/>
    <w:basedOn w:val="Normalny"/>
    <w:link w:val="HTML-wstpniesformatowanyZnak"/>
    <w:unhideWhenUsed/>
    <w:rsid w:val="00A904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A90472"/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Lista-kontynuacja23">
    <w:name w:val="Lista - kontynuacja 23"/>
    <w:basedOn w:val="Normalny"/>
    <w:rsid w:val="00A90472"/>
    <w:pPr>
      <w:spacing w:after="120"/>
      <w:ind w:left="566"/>
    </w:pPr>
  </w:style>
  <w:style w:type="paragraph" w:customStyle="1" w:styleId="Standard">
    <w:name w:val="Standard"/>
    <w:rsid w:val="00A90472"/>
    <w:pPr>
      <w:suppressAutoHyphens/>
      <w:spacing w:after="0" w:line="240" w:lineRule="auto"/>
    </w:pPr>
    <w:rPr>
      <w:rFonts w:ascii="Times New Roman" w:eastAsia="Arial" w:hAnsi="Times New Roman" w:cs="Times New Roman"/>
      <w:kern w:val="2"/>
      <w:sz w:val="24"/>
      <w:szCs w:val="24"/>
      <w:lang w:eastAsia="ar-SA"/>
    </w:rPr>
  </w:style>
  <w:style w:type="paragraph" w:customStyle="1" w:styleId="Lista-kontynuacja22">
    <w:name w:val="Lista - kontynuacja 22"/>
    <w:basedOn w:val="Normalny"/>
    <w:rsid w:val="00A90472"/>
    <w:pPr>
      <w:spacing w:after="160"/>
      <w:ind w:left="1080" w:hanging="360"/>
    </w:pPr>
    <w:rPr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21F3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styleId="NormalnyWeb">
    <w:name w:val="Normal (Web)"/>
    <w:basedOn w:val="Normalny"/>
    <w:uiPriority w:val="99"/>
    <w:unhideWhenUsed/>
    <w:rsid w:val="00E21F35"/>
    <w:pPr>
      <w:widowControl w:val="0"/>
      <w:autoSpaceDE w:val="0"/>
      <w:spacing w:before="280" w:after="119"/>
    </w:pPr>
    <w:rPr>
      <w:rFonts w:cs="Calibri"/>
    </w:rPr>
  </w:style>
  <w:style w:type="paragraph" w:customStyle="1" w:styleId="Skrconyadreszwrotny">
    <w:name w:val="Skrócony adres zwrotny"/>
    <w:basedOn w:val="Standard"/>
    <w:rsid w:val="00E21F35"/>
    <w:pPr>
      <w:autoSpaceDN w:val="0"/>
    </w:pPr>
    <w:rPr>
      <w:rFonts w:eastAsia="Times New Roman"/>
      <w:kern w:val="3"/>
      <w:szCs w:val="20"/>
      <w:lang w:eastAsia="zh-CN"/>
    </w:rPr>
  </w:style>
  <w:style w:type="paragraph" w:styleId="Tytu">
    <w:name w:val="Title"/>
    <w:basedOn w:val="Standard"/>
    <w:next w:val="Podtytu"/>
    <w:link w:val="TytuZnak"/>
    <w:qFormat/>
    <w:rsid w:val="00E21F35"/>
    <w:pPr>
      <w:autoSpaceDN w:val="0"/>
      <w:jc w:val="center"/>
    </w:pPr>
    <w:rPr>
      <w:rFonts w:ascii="Garamond" w:eastAsia="Times New Roman" w:hAnsi="Garamond"/>
      <w:b/>
      <w:kern w:val="3"/>
      <w:sz w:val="22"/>
      <w:szCs w:val="22"/>
      <w:lang w:eastAsia="zh-CN"/>
    </w:rPr>
  </w:style>
  <w:style w:type="character" w:customStyle="1" w:styleId="TytuZnak">
    <w:name w:val="Tytuł Znak"/>
    <w:basedOn w:val="Domylnaczcionkaakapitu"/>
    <w:link w:val="Tytu"/>
    <w:rsid w:val="00E21F35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E21F35"/>
    <w:pPr>
      <w:numPr>
        <w:numId w:val="3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E21F3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E21F3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750E3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2109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2109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F2109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2109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0C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0C34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MD-IOtekstzwyky1">
    <w:name w:val="MD-IO tekst zwykły 1"/>
    <w:basedOn w:val="Normalny"/>
    <w:rsid w:val="00F20E57"/>
    <w:pPr>
      <w:tabs>
        <w:tab w:val="left" w:pos="709"/>
      </w:tabs>
      <w:suppressAutoHyphens w:val="0"/>
      <w:spacing w:before="60" w:after="60"/>
      <w:jc w:val="both"/>
    </w:pPr>
    <w:rPr>
      <w:sz w:val="28"/>
      <w:szCs w:val="28"/>
    </w:rPr>
  </w:style>
  <w:style w:type="paragraph" w:customStyle="1" w:styleId="Lista-kontynuacja21">
    <w:name w:val="Lista - kontynuacja 21"/>
    <w:basedOn w:val="Normalny"/>
    <w:rsid w:val="00A71D38"/>
    <w:pPr>
      <w:spacing w:after="160"/>
      <w:ind w:left="1080" w:hanging="360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9047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21F3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A90472"/>
    <w:pPr>
      <w:keepNext/>
      <w:numPr>
        <w:numId w:val="1"/>
      </w:numPr>
      <w:outlineLvl w:val="2"/>
    </w:pPr>
    <w:rPr>
      <w:rFonts w:ascii="Comic Sans MS" w:hAnsi="Comic Sans MS"/>
      <w:b/>
      <w:bCs/>
      <w:sz w:val="18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A90472"/>
    <w:rPr>
      <w:rFonts w:ascii="Comic Sans MS" w:eastAsia="Times New Roman" w:hAnsi="Comic Sans MS" w:cs="Times New Roman"/>
      <w:b/>
      <w:bCs/>
      <w:sz w:val="18"/>
      <w:lang w:eastAsia="ar-SA"/>
    </w:rPr>
  </w:style>
  <w:style w:type="character" w:styleId="Uwydatnienie">
    <w:name w:val="Emphasis"/>
    <w:qFormat/>
    <w:rsid w:val="00A90472"/>
    <w:rPr>
      <w:b/>
      <w:bCs/>
      <w:i w:val="0"/>
      <w:iCs w:val="0"/>
    </w:rPr>
  </w:style>
  <w:style w:type="paragraph" w:styleId="HTML-wstpniesformatowany">
    <w:name w:val="HTML Preformatted"/>
    <w:basedOn w:val="Normalny"/>
    <w:link w:val="HTML-wstpniesformatowanyZnak"/>
    <w:unhideWhenUsed/>
    <w:rsid w:val="00A904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A90472"/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Lista-kontynuacja23">
    <w:name w:val="Lista - kontynuacja 23"/>
    <w:basedOn w:val="Normalny"/>
    <w:rsid w:val="00A90472"/>
    <w:pPr>
      <w:spacing w:after="120"/>
      <w:ind w:left="566"/>
    </w:pPr>
  </w:style>
  <w:style w:type="paragraph" w:customStyle="1" w:styleId="Standard">
    <w:name w:val="Standard"/>
    <w:rsid w:val="00A90472"/>
    <w:pPr>
      <w:suppressAutoHyphens/>
      <w:spacing w:after="0" w:line="240" w:lineRule="auto"/>
    </w:pPr>
    <w:rPr>
      <w:rFonts w:ascii="Times New Roman" w:eastAsia="Arial" w:hAnsi="Times New Roman" w:cs="Times New Roman"/>
      <w:kern w:val="2"/>
      <w:sz w:val="24"/>
      <w:szCs w:val="24"/>
      <w:lang w:eastAsia="ar-SA"/>
    </w:rPr>
  </w:style>
  <w:style w:type="paragraph" w:customStyle="1" w:styleId="Lista-kontynuacja22">
    <w:name w:val="Lista - kontynuacja 22"/>
    <w:basedOn w:val="Normalny"/>
    <w:rsid w:val="00A90472"/>
    <w:pPr>
      <w:spacing w:after="160"/>
      <w:ind w:left="1080" w:hanging="360"/>
    </w:pPr>
    <w:rPr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21F3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styleId="NormalnyWeb">
    <w:name w:val="Normal (Web)"/>
    <w:basedOn w:val="Normalny"/>
    <w:uiPriority w:val="99"/>
    <w:unhideWhenUsed/>
    <w:rsid w:val="00E21F35"/>
    <w:pPr>
      <w:widowControl w:val="0"/>
      <w:autoSpaceDE w:val="0"/>
      <w:spacing w:before="280" w:after="119"/>
    </w:pPr>
    <w:rPr>
      <w:rFonts w:cs="Calibri"/>
    </w:rPr>
  </w:style>
  <w:style w:type="paragraph" w:customStyle="1" w:styleId="Skrconyadreszwrotny">
    <w:name w:val="Skrócony adres zwrotny"/>
    <w:basedOn w:val="Standard"/>
    <w:rsid w:val="00E21F35"/>
    <w:pPr>
      <w:autoSpaceDN w:val="0"/>
    </w:pPr>
    <w:rPr>
      <w:rFonts w:eastAsia="Times New Roman"/>
      <w:kern w:val="3"/>
      <w:szCs w:val="20"/>
      <w:lang w:eastAsia="zh-CN"/>
    </w:rPr>
  </w:style>
  <w:style w:type="paragraph" w:styleId="Tytu">
    <w:name w:val="Title"/>
    <w:basedOn w:val="Standard"/>
    <w:next w:val="Podtytu"/>
    <w:link w:val="TytuZnak"/>
    <w:qFormat/>
    <w:rsid w:val="00E21F35"/>
    <w:pPr>
      <w:autoSpaceDN w:val="0"/>
      <w:jc w:val="center"/>
    </w:pPr>
    <w:rPr>
      <w:rFonts w:ascii="Garamond" w:eastAsia="Times New Roman" w:hAnsi="Garamond"/>
      <w:b/>
      <w:kern w:val="3"/>
      <w:sz w:val="22"/>
      <w:szCs w:val="22"/>
      <w:lang w:eastAsia="zh-CN"/>
    </w:rPr>
  </w:style>
  <w:style w:type="character" w:customStyle="1" w:styleId="TytuZnak">
    <w:name w:val="Tytuł Znak"/>
    <w:basedOn w:val="Domylnaczcionkaakapitu"/>
    <w:link w:val="Tytu"/>
    <w:rsid w:val="00E21F35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E21F35"/>
    <w:pPr>
      <w:numPr>
        <w:numId w:val="3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E21F3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E21F3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750E3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2109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2109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F2109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2109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0C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0C34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MD-IOtekstzwyky1">
    <w:name w:val="MD-IO tekst zwykły 1"/>
    <w:basedOn w:val="Normalny"/>
    <w:rsid w:val="00F20E57"/>
    <w:pPr>
      <w:tabs>
        <w:tab w:val="left" w:pos="709"/>
      </w:tabs>
      <w:suppressAutoHyphens w:val="0"/>
      <w:spacing w:before="60" w:after="60"/>
      <w:jc w:val="both"/>
    </w:pPr>
    <w:rPr>
      <w:sz w:val="28"/>
      <w:szCs w:val="28"/>
    </w:rPr>
  </w:style>
  <w:style w:type="paragraph" w:customStyle="1" w:styleId="Lista-kontynuacja21">
    <w:name w:val="Lista - kontynuacja 21"/>
    <w:basedOn w:val="Normalny"/>
    <w:rsid w:val="00A71D38"/>
    <w:pPr>
      <w:spacing w:after="160"/>
      <w:ind w:left="1080" w:hanging="36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11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7E78AE-79CB-4CBE-A454-5D88886D8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1337</Words>
  <Characters>8026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Piotrowski</dc:creator>
  <cp:lastModifiedBy>Łukasz Sendo</cp:lastModifiedBy>
  <cp:revision>13</cp:revision>
  <cp:lastPrinted>2017-09-26T07:59:00Z</cp:lastPrinted>
  <dcterms:created xsi:type="dcterms:W3CDTF">2017-10-11T10:28:00Z</dcterms:created>
  <dcterms:modified xsi:type="dcterms:W3CDTF">2017-10-23T06:17:00Z</dcterms:modified>
</cp:coreProperties>
</file>