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16B0" w14:textId="77777777" w:rsidR="004C4206" w:rsidRPr="00773EF8" w:rsidRDefault="001858C1" w:rsidP="004C4206">
      <w:pPr>
        <w:pStyle w:val="Default"/>
        <w:jc w:val="center"/>
        <w:rPr>
          <w:rFonts w:ascii="Garamond" w:hAnsi="Garamond" w:cs="Tahoma"/>
          <w:b/>
          <w:color w:val="auto"/>
        </w:rPr>
      </w:pPr>
      <w:r>
        <w:rPr>
          <w:rFonts w:ascii="Garamond" w:hAnsi="Garamond" w:cs="Tahoma"/>
          <w:b/>
          <w:color w:val="auto"/>
        </w:rPr>
        <w:t xml:space="preserve">Opis przedmiotu zamówienia </w:t>
      </w:r>
    </w:p>
    <w:p w14:paraId="083C305D" w14:textId="77777777" w:rsidR="004C4206" w:rsidRDefault="004C4206" w:rsidP="0091769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ahoma"/>
          <w:b/>
          <w:sz w:val="24"/>
          <w:szCs w:val="24"/>
        </w:rPr>
      </w:pPr>
    </w:p>
    <w:p w14:paraId="08180BC6" w14:textId="2CD0371A" w:rsidR="004C4206" w:rsidRDefault="00917699" w:rsidP="009176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r w:rsidRPr="00917699">
        <w:rPr>
          <w:rFonts w:ascii="Garamond" w:hAnsi="Garamond" w:cs="Tahoma"/>
          <w:b/>
          <w:sz w:val="24"/>
          <w:szCs w:val="24"/>
        </w:rPr>
        <w:t>Dostawa urządzeń do wydawania czystej oraz zbierania brudnej odzieży operacyjnej wr</w:t>
      </w:r>
      <w:r w:rsidR="00650ACD">
        <w:rPr>
          <w:rFonts w:ascii="Garamond" w:hAnsi="Garamond" w:cs="Tahoma"/>
          <w:b/>
          <w:sz w:val="24"/>
          <w:szCs w:val="24"/>
        </w:rPr>
        <w:t>az z instalacją i uruchomieniem</w:t>
      </w:r>
      <w:r w:rsidRPr="00917699">
        <w:rPr>
          <w:rFonts w:ascii="Garamond" w:hAnsi="Garamond" w:cs="Tahoma"/>
          <w:b/>
          <w:sz w:val="24"/>
          <w:szCs w:val="24"/>
        </w:rPr>
        <w:t xml:space="preserve"> oraz  zapewnienie</w:t>
      </w:r>
      <w:r w:rsidR="00DF61CA">
        <w:rPr>
          <w:rFonts w:ascii="Garamond" w:hAnsi="Garamond" w:cs="Tahoma"/>
          <w:b/>
          <w:sz w:val="24"/>
          <w:szCs w:val="24"/>
        </w:rPr>
        <w:t>m</w:t>
      </w:r>
      <w:r w:rsidRPr="00917699">
        <w:rPr>
          <w:rFonts w:ascii="Garamond" w:hAnsi="Garamond" w:cs="Tahoma"/>
          <w:b/>
          <w:sz w:val="24"/>
          <w:szCs w:val="24"/>
        </w:rPr>
        <w:t xml:space="preserve"> oprogramowania do obsługi tych urządzeń </w:t>
      </w:r>
      <w:r w:rsidR="00DF61CA">
        <w:rPr>
          <w:rFonts w:ascii="Garamond" w:hAnsi="Garamond" w:cs="Tahoma"/>
          <w:b/>
          <w:sz w:val="24"/>
          <w:szCs w:val="24"/>
        </w:rPr>
        <w:t xml:space="preserve">i </w:t>
      </w:r>
      <w:r w:rsidRPr="00917699">
        <w:rPr>
          <w:rFonts w:ascii="Garamond" w:hAnsi="Garamond" w:cs="Tahoma"/>
          <w:b/>
          <w:sz w:val="24"/>
          <w:szCs w:val="24"/>
        </w:rPr>
        <w:t>szkoleniem personelu</w:t>
      </w:r>
    </w:p>
    <w:p w14:paraId="1D884FF2" w14:textId="77777777" w:rsidR="009C182C" w:rsidRDefault="009C182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"/>
        <w:gridCol w:w="13383"/>
      </w:tblGrid>
      <w:tr w:rsidR="004C4206" w:rsidRPr="004C4206" w14:paraId="26C7DC80" w14:textId="77777777" w:rsidTr="00E94C92">
        <w:trPr>
          <w:trHeight w:val="412"/>
        </w:trPr>
        <w:tc>
          <w:tcPr>
            <w:tcW w:w="611" w:type="dxa"/>
          </w:tcPr>
          <w:p w14:paraId="116FC66B" w14:textId="77777777" w:rsidR="004C4206" w:rsidRPr="004C4206" w:rsidRDefault="004C4206" w:rsidP="004C4206">
            <w:pPr>
              <w:rPr>
                <w:b/>
              </w:rPr>
            </w:pPr>
            <w:r w:rsidRPr="004C4206">
              <w:rPr>
                <w:b/>
              </w:rPr>
              <w:t>Lp.</w:t>
            </w:r>
          </w:p>
        </w:tc>
        <w:tc>
          <w:tcPr>
            <w:tcW w:w="13383" w:type="dxa"/>
          </w:tcPr>
          <w:p w14:paraId="081B9FA3" w14:textId="77777777" w:rsidR="004C4206" w:rsidRPr="004C4206" w:rsidRDefault="004C4206" w:rsidP="004C4206">
            <w:pPr>
              <w:jc w:val="center"/>
              <w:rPr>
                <w:b/>
              </w:rPr>
            </w:pPr>
            <w:r w:rsidRPr="004C4206">
              <w:rPr>
                <w:b/>
              </w:rPr>
              <w:t>Parametr wymagany</w:t>
            </w:r>
          </w:p>
        </w:tc>
      </w:tr>
      <w:tr w:rsidR="00917699" w:rsidRPr="004C4206" w14:paraId="75EB104F" w14:textId="77777777" w:rsidTr="00E94C92">
        <w:tc>
          <w:tcPr>
            <w:tcW w:w="611" w:type="dxa"/>
          </w:tcPr>
          <w:p w14:paraId="24BD7A6A" w14:textId="77777777" w:rsidR="00917699" w:rsidRPr="004C4206" w:rsidRDefault="00917699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71AF755F" w14:textId="77777777" w:rsidR="00917699" w:rsidRPr="00917699" w:rsidRDefault="00917699" w:rsidP="00917699">
            <w:pPr>
              <w:jc w:val="both"/>
              <w:rPr>
                <w:rFonts w:cs="Calibri Light"/>
              </w:rPr>
            </w:pPr>
            <w:r w:rsidRPr="00917699">
              <w:rPr>
                <w:rFonts w:cs="Calibri Light"/>
              </w:rPr>
              <w:t>Wykonawca w ramach umowy dostarczy, zainstaluje i uruchomi u Zamawiającego:</w:t>
            </w:r>
          </w:p>
          <w:p w14:paraId="7336A3F0" w14:textId="77777777" w:rsidR="00917699" w:rsidRPr="00917699" w:rsidRDefault="00917699" w:rsidP="00F54FD5">
            <w:pPr>
              <w:ind w:left="240"/>
              <w:jc w:val="both"/>
              <w:rPr>
                <w:rFonts w:cs="Calibri Light"/>
              </w:rPr>
            </w:pPr>
            <w:r w:rsidRPr="00917699">
              <w:rPr>
                <w:rFonts w:cs="Calibri Light"/>
              </w:rPr>
              <w:t>•</w:t>
            </w:r>
            <w:r w:rsidRPr="00917699">
              <w:rPr>
                <w:rFonts w:cs="Calibri Light"/>
              </w:rPr>
              <w:tab/>
              <w:t xml:space="preserve">4 urządzenia/ szafy wydawcze z  nie mniej niż 250 skrytek każda </w:t>
            </w:r>
          </w:p>
          <w:p w14:paraId="123C13B8" w14:textId="5F95011C" w:rsidR="00917699" w:rsidRPr="00917699" w:rsidRDefault="004C6E42" w:rsidP="00F54FD5">
            <w:pPr>
              <w:ind w:left="240"/>
              <w:jc w:val="both"/>
              <w:rPr>
                <w:rFonts w:cs="Calibri Light"/>
              </w:rPr>
            </w:pPr>
            <w:r>
              <w:rPr>
                <w:rFonts w:cs="Calibri Light"/>
              </w:rPr>
              <w:t>•</w:t>
            </w:r>
            <w:r>
              <w:rPr>
                <w:rFonts w:cs="Calibri Light"/>
              </w:rPr>
              <w:tab/>
              <w:t>7</w:t>
            </w:r>
            <w:r w:rsidR="00917699" w:rsidRPr="00917699">
              <w:rPr>
                <w:rFonts w:cs="Calibri Light"/>
              </w:rPr>
              <w:t xml:space="preserve"> urządzeń /szaf  wydawczych z nie mniej niż 160 skrytek każda </w:t>
            </w:r>
          </w:p>
          <w:p w14:paraId="25CD321E" w14:textId="544F9D1E" w:rsidR="00917699" w:rsidRPr="00917699" w:rsidRDefault="004C6E42" w:rsidP="00F54FD5">
            <w:pPr>
              <w:ind w:left="240"/>
              <w:jc w:val="both"/>
              <w:rPr>
                <w:rFonts w:cs="Calibri Light"/>
              </w:rPr>
            </w:pPr>
            <w:r>
              <w:rPr>
                <w:rFonts w:cs="Calibri Light"/>
              </w:rPr>
              <w:t>•</w:t>
            </w:r>
            <w:r>
              <w:rPr>
                <w:rFonts w:cs="Calibri Light"/>
              </w:rPr>
              <w:tab/>
              <w:t>9</w:t>
            </w:r>
            <w:r w:rsidR="00917699" w:rsidRPr="00917699">
              <w:rPr>
                <w:rFonts w:cs="Calibri Light"/>
              </w:rPr>
              <w:t xml:space="preserve"> urządzeń/ szaf zrzutni na brudną odzież.</w:t>
            </w:r>
          </w:p>
          <w:p w14:paraId="4C086C2F" w14:textId="6184E63E" w:rsidR="00917699" w:rsidRPr="00917699" w:rsidRDefault="00917699" w:rsidP="00917699">
            <w:pPr>
              <w:jc w:val="both"/>
              <w:rPr>
                <w:rFonts w:cs="Calibri Light"/>
              </w:rPr>
            </w:pPr>
            <w:r w:rsidRPr="00917699">
              <w:rPr>
                <w:rFonts w:cs="Calibri Light"/>
              </w:rPr>
              <w:t>Urządzenia te będą zamontowane na blokach operacyjnych i pracowniach zabiegowych w obu lokalizacjach</w:t>
            </w:r>
            <w:r w:rsidR="00DF61CA">
              <w:rPr>
                <w:rFonts w:cs="Calibri Light"/>
              </w:rPr>
              <w:t xml:space="preserve"> (</w:t>
            </w:r>
            <w:r>
              <w:rPr>
                <w:rFonts w:cs="Calibri Light"/>
              </w:rPr>
              <w:t xml:space="preserve">w NSSU Kraków ul. Jakubowskiego 2 oraz w obiektach zlokalizowanych przy ul. Kopernika 23 i 38) </w:t>
            </w:r>
            <w:r w:rsidRPr="00917699">
              <w:rPr>
                <w:rFonts w:cs="Calibri Light"/>
              </w:rPr>
              <w:t>.</w:t>
            </w:r>
          </w:p>
          <w:p w14:paraId="140DF134" w14:textId="7A2B2541" w:rsidR="00917699" w:rsidRPr="000F5D30" w:rsidRDefault="00917699" w:rsidP="00917699">
            <w:pPr>
              <w:jc w:val="both"/>
              <w:rPr>
                <w:rFonts w:cs="Calibri Light"/>
              </w:rPr>
            </w:pPr>
            <w:r w:rsidRPr="00917699">
              <w:rPr>
                <w:rFonts w:cs="Calibri Light"/>
              </w:rPr>
              <w:t>Wymiary szaf wydawczych – nie większe niż szerokość 100cm x głębokość 110cmx wysokość 200cm. W przypadku skrytek – wymagane jest przeprowadzenie obmiaru w naturze. Wymiary szaf zrzutni – nie większe niż  szerokość 95cm x głębokość 100cmx wysokość 200cm</w:t>
            </w:r>
          </w:p>
        </w:tc>
      </w:tr>
      <w:tr w:rsidR="004C4206" w:rsidRPr="004C4206" w14:paraId="7C3BE297" w14:textId="77777777" w:rsidTr="00E94C92">
        <w:tc>
          <w:tcPr>
            <w:tcW w:w="611" w:type="dxa"/>
          </w:tcPr>
          <w:p w14:paraId="5C62DB63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57511537" w14:textId="77777777" w:rsidR="004C4206" w:rsidRDefault="000A318D" w:rsidP="007B19AD">
            <w:pPr>
              <w:jc w:val="both"/>
              <w:rPr>
                <w:rFonts w:cs="Calibri Light"/>
              </w:rPr>
            </w:pPr>
            <w:r w:rsidRPr="000F5D30">
              <w:rPr>
                <w:rFonts w:cs="Calibri Light"/>
              </w:rPr>
              <w:t xml:space="preserve">Wymagane jest </w:t>
            </w:r>
            <w:r w:rsidR="001E5CE8" w:rsidRPr="000F5D30">
              <w:rPr>
                <w:rFonts w:cs="Calibri Light"/>
              </w:rPr>
              <w:t>przekazanie</w:t>
            </w:r>
            <w:r w:rsidR="00051A5F" w:rsidRPr="000F5D30">
              <w:rPr>
                <w:rFonts w:cs="Calibri Light"/>
              </w:rPr>
              <w:t xml:space="preserve"> (w cenie oferty) przez Wykonawcę</w:t>
            </w:r>
            <w:r w:rsidRPr="000F5D30">
              <w:rPr>
                <w:rFonts w:cs="Calibri Light"/>
              </w:rPr>
              <w:t xml:space="preserve"> do użytkowania</w:t>
            </w:r>
            <w:r w:rsidR="001858C1" w:rsidRPr="000F5D30">
              <w:rPr>
                <w:rFonts w:cs="Calibri Light"/>
              </w:rPr>
              <w:t xml:space="preserve"> wraz z urządzeniami (szafami) </w:t>
            </w:r>
            <w:r w:rsidRPr="000F5D30">
              <w:rPr>
                <w:rFonts w:cs="Calibri Light"/>
              </w:rPr>
              <w:t xml:space="preserve">systemu informatycznego (oprogramowania) </w:t>
            </w:r>
            <w:r w:rsidR="00C93FAF" w:rsidRPr="000F5D30">
              <w:rPr>
                <w:rFonts w:cs="Calibri Light"/>
              </w:rPr>
              <w:t xml:space="preserve">do </w:t>
            </w:r>
            <w:r w:rsidR="001858C1" w:rsidRPr="000F5D30">
              <w:rPr>
                <w:rFonts w:cs="Calibri Light"/>
              </w:rPr>
              <w:t>zarzadzania</w:t>
            </w:r>
            <w:r w:rsidR="00C93FAF" w:rsidRPr="000F5D30">
              <w:rPr>
                <w:rFonts w:cs="Calibri Light"/>
              </w:rPr>
              <w:t xml:space="preserve"> </w:t>
            </w:r>
            <w:r w:rsidRPr="000F5D30">
              <w:rPr>
                <w:rFonts w:cs="Calibri Light"/>
              </w:rPr>
              <w:t xml:space="preserve"> </w:t>
            </w:r>
            <w:r w:rsidR="00C93FAF" w:rsidRPr="000F5D30">
              <w:rPr>
                <w:rFonts w:cs="Calibri Light"/>
              </w:rPr>
              <w:t>Szaf</w:t>
            </w:r>
            <w:r w:rsidR="001858C1" w:rsidRPr="000F5D30">
              <w:rPr>
                <w:rFonts w:cs="Calibri Light"/>
              </w:rPr>
              <w:t xml:space="preserve">ami </w:t>
            </w:r>
            <w:proofErr w:type="spellStart"/>
            <w:r w:rsidR="001858C1" w:rsidRPr="000F5D30">
              <w:rPr>
                <w:rFonts w:cs="Calibri Light"/>
              </w:rPr>
              <w:t>wendingowymi</w:t>
            </w:r>
            <w:proofErr w:type="spellEnd"/>
            <w:r w:rsidR="00975B0D" w:rsidRPr="000F5D30">
              <w:rPr>
                <w:rFonts w:cs="Calibri Light"/>
              </w:rPr>
              <w:t xml:space="preserve">. </w:t>
            </w:r>
            <w:r w:rsidR="005338EE" w:rsidRPr="000F5D30">
              <w:rPr>
                <w:rFonts w:cs="Calibri Light"/>
              </w:rPr>
              <w:t>Instalacja oprogramowania zostanie przeprowadzona na serwerze Zamawiającego wraz z konfiguracją i instalacją niezbędnego oprogramowania na wskazanych przez Zamawiającego komputerach (stacjach roboczych</w:t>
            </w:r>
            <w:r w:rsidR="007B19AD" w:rsidRPr="000F5D30">
              <w:rPr>
                <w:rFonts w:cs="Calibri Light"/>
              </w:rPr>
              <w:t>)</w:t>
            </w:r>
            <w:r w:rsidR="005338EE" w:rsidRPr="000F5D30">
              <w:rPr>
                <w:rFonts w:cs="Calibri Light"/>
              </w:rPr>
              <w:t>.</w:t>
            </w:r>
          </w:p>
          <w:p w14:paraId="57874A57" w14:textId="25AF8DF7" w:rsidR="0045165E" w:rsidRPr="000F5D30" w:rsidRDefault="0045165E" w:rsidP="007B19AD">
            <w:pPr>
              <w:jc w:val="both"/>
              <w:rPr>
                <w:rFonts w:cs="Calibri Light"/>
              </w:rPr>
            </w:pPr>
            <w:bookmarkStart w:id="0" w:name="_GoBack"/>
            <w:bookmarkEnd w:id="0"/>
            <w:r w:rsidRPr="0003181F">
              <w:rPr>
                <w:rFonts w:cs="Calibri Light"/>
              </w:rPr>
              <w:t>Wymagane jest dostarczenie pełnej i bezterminowej (nieograniczonej czasowo) licencji na niniejszy system informatyczny (oprogramowanie).</w:t>
            </w:r>
          </w:p>
        </w:tc>
      </w:tr>
      <w:tr w:rsidR="004C4206" w:rsidRPr="004C4206" w14:paraId="317F0B33" w14:textId="77777777" w:rsidTr="00E94C92">
        <w:tc>
          <w:tcPr>
            <w:tcW w:w="611" w:type="dxa"/>
          </w:tcPr>
          <w:p w14:paraId="2070A5C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  <w:p w14:paraId="1C94A4ED" w14:textId="77777777" w:rsidR="004C4206" w:rsidRPr="004C4206" w:rsidRDefault="004C4206" w:rsidP="004C4206"/>
        </w:tc>
        <w:tc>
          <w:tcPr>
            <w:tcW w:w="13383" w:type="dxa"/>
          </w:tcPr>
          <w:p w14:paraId="0D87E594" w14:textId="72B517A3" w:rsidR="004C4206" w:rsidRPr="006C5BBA" w:rsidRDefault="004C4206" w:rsidP="00F43180">
            <w:pPr>
              <w:jc w:val="both"/>
              <w:rPr>
                <w:rFonts w:ascii="Garamond" w:hAnsi="Garamond" w:cs="Arial"/>
              </w:rPr>
            </w:pPr>
            <w:r w:rsidRPr="006C5BBA">
              <w:t xml:space="preserve">Wykonawca </w:t>
            </w:r>
            <w:r w:rsidR="00051A5F" w:rsidRPr="006C5BBA">
              <w:t xml:space="preserve">(w cenie oferty) </w:t>
            </w:r>
            <w:r w:rsidRPr="006C5BBA">
              <w:t>zobowiązany jest do przekazania Zamawiającemu gotowego, w pełni sprawnego, umożliwiającego natychmiastowe po</w:t>
            </w:r>
            <w:r w:rsidR="00C93FAF" w:rsidRPr="006C5BBA">
              <w:t>djęcie pracy systemu</w:t>
            </w:r>
            <w:r w:rsidRPr="006C5BBA">
              <w:t>. Oznacza to konieczność montażu urządzeń, wykonania nie</w:t>
            </w:r>
            <w:r w:rsidR="00BA0061" w:rsidRPr="006C5BBA">
              <w:t xml:space="preserve">zbędnych podłączeń, instalacji </w:t>
            </w:r>
            <w:r w:rsidRPr="006C5BBA">
              <w:t>oraz konfiguracji aplikacji zarządzającej systemem poprzez wprowadzenie n</w:t>
            </w:r>
            <w:r w:rsidR="00F43180">
              <w:t>iezbędnych danych i parametrów.</w:t>
            </w:r>
          </w:p>
        </w:tc>
      </w:tr>
      <w:tr w:rsidR="00F43180" w:rsidRPr="004C4206" w14:paraId="6BD7DE70" w14:textId="77777777" w:rsidTr="00E94C92">
        <w:tc>
          <w:tcPr>
            <w:tcW w:w="611" w:type="dxa"/>
          </w:tcPr>
          <w:p w14:paraId="3435D356" w14:textId="77777777" w:rsidR="00F43180" w:rsidRPr="004C4206" w:rsidRDefault="00F43180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FF958FF" w14:textId="537D6A8B" w:rsidR="00F43180" w:rsidRPr="00DF61CA" w:rsidRDefault="00F43180" w:rsidP="00043BA0">
            <w:pPr>
              <w:jc w:val="both"/>
            </w:pPr>
            <w:r w:rsidRPr="00DF61CA">
              <w:t>Aplikacja /system informatyczny kontroluje szafy/zrzutnie wydając czyste i odbierając brudne ubrania operacyjne uprawnionym pracownikom Szpitala. Korzystanie z urządzeń możliwe jest wyłącznie przy pomocy spersonalizowanych kart logujących się do systemu i pobrania oznakowanej chipem RFID (</w:t>
            </w:r>
            <w:proofErr w:type="spellStart"/>
            <w:r w:rsidRPr="00DF61CA">
              <w:t>tagiem</w:t>
            </w:r>
            <w:proofErr w:type="spellEnd"/>
            <w:r w:rsidRPr="00DF61CA">
              <w:t>) odzież operacyjnej. Dostęp do szaf powinien być możliwy przy pomocy kart dostępu, których właścicielem jest Szpital.</w:t>
            </w:r>
          </w:p>
        </w:tc>
      </w:tr>
      <w:tr w:rsidR="004C4206" w:rsidRPr="004C4206" w14:paraId="4EFD93D3" w14:textId="77777777" w:rsidTr="00E94C92">
        <w:tc>
          <w:tcPr>
            <w:tcW w:w="611" w:type="dxa"/>
          </w:tcPr>
          <w:p w14:paraId="71DD725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5778C3D5" w14:textId="0B9889DC" w:rsidR="004C4206" w:rsidRPr="006C5BBA" w:rsidRDefault="004C4206" w:rsidP="00043BA0">
            <w:pPr>
              <w:jc w:val="both"/>
              <w:rPr>
                <w:rFonts w:ascii="Garamond" w:hAnsi="Garamond" w:cs="Arial"/>
              </w:rPr>
            </w:pPr>
            <w:r w:rsidRPr="006C5BBA">
              <w:t>Wykonawca zobowiązany jest przeprowadzić szkolenie personelu Zamawiającego</w:t>
            </w:r>
            <w:r w:rsidR="000A318D" w:rsidRPr="006C5BBA">
              <w:t xml:space="preserve"> (wymi</w:t>
            </w:r>
            <w:r w:rsidR="00F43180">
              <w:t>ar 2 dni</w:t>
            </w:r>
            <w:r w:rsidR="007B0007">
              <w:t>, 20</w:t>
            </w:r>
            <w:r w:rsidR="000A318D" w:rsidRPr="006C5BBA">
              <w:t xml:space="preserve"> osób)</w:t>
            </w:r>
            <w:r w:rsidRPr="006C5BBA">
              <w:t xml:space="preserve"> z zakresu </w:t>
            </w:r>
            <w:r w:rsidR="00782F1F" w:rsidRPr="006C5BBA">
              <w:t xml:space="preserve">załadunku szaf/urządzeń, prowadzenia ewidencji, obsługi programu komputerowego umożliwiającej monitorowanie stanów odzieży w poszczególnych szafach/urządzeniach, sporządzania raportów pobrań przez poszczególnych pracowników. </w:t>
            </w:r>
            <w:r w:rsidRPr="006C5BBA">
              <w:t xml:space="preserve">Szkolenie to winno objąć użytkowników i administratora (Dostarczyć instrukcję użytkownika </w:t>
            </w:r>
            <w:r w:rsidR="00A9094C" w:rsidRPr="006C5BBA">
              <w:t>w</w:t>
            </w:r>
            <w:r w:rsidRPr="006C5BBA">
              <w:t xml:space="preserve"> języku polskim.) Szczegółowy harmonogram szkoleń zostanie uzgodniony po zawarciu umowy. </w:t>
            </w:r>
          </w:p>
        </w:tc>
      </w:tr>
      <w:tr w:rsidR="004C4206" w:rsidRPr="004C4206" w14:paraId="636CB560" w14:textId="77777777" w:rsidTr="00E94C92">
        <w:tc>
          <w:tcPr>
            <w:tcW w:w="611" w:type="dxa"/>
          </w:tcPr>
          <w:p w14:paraId="711CF07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7E433916" w14:textId="274DF90E" w:rsidR="004C4206" w:rsidRPr="004C4206" w:rsidRDefault="004C4206" w:rsidP="004C4206">
            <w:r w:rsidRPr="004C4206">
              <w:t xml:space="preserve">Wykonawca zobowiązuję się do </w:t>
            </w:r>
            <w:r w:rsidR="00C93FAF">
              <w:rPr>
                <w:rFonts w:cs="Calibri Light"/>
              </w:rPr>
              <w:t>dostarczenia</w:t>
            </w:r>
            <w:r w:rsidRPr="004C4206">
              <w:rPr>
                <w:rFonts w:cs="Calibri Light"/>
              </w:rPr>
              <w:t xml:space="preserve"> urządzeń</w:t>
            </w:r>
            <w:r w:rsidR="00C93FAF">
              <w:rPr>
                <w:rFonts w:cs="Calibri Light"/>
              </w:rPr>
              <w:t xml:space="preserve"> (szaf wendingowych</w:t>
            </w:r>
            <w:r w:rsidR="00F43180">
              <w:rPr>
                <w:rFonts w:cs="Calibri Light"/>
              </w:rPr>
              <w:t xml:space="preserve"> i zrzutni</w:t>
            </w:r>
            <w:r w:rsidR="00C93FAF">
              <w:rPr>
                <w:rFonts w:cs="Calibri Light"/>
              </w:rPr>
              <w:t>)</w:t>
            </w:r>
            <w:r w:rsidRPr="004C4206">
              <w:rPr>
                <w:rFonts w:cs="Calibri Light"/>
              </w:rPr>
              <w:t xml:space="preserve"> </w:t>
            </w:r>
            <w:r w:rsidR="00C93FAF">
              <w:rPr>
                <w:rFonts w:cs="Calibri Light"/>
              </w:rPr>
              <w:t>działających w tym samym standardzie RFID lub równoważnym co znajdujące</w:t>
            </w:r>
            <w:r w:rsidRPr="004C4206">
              <w:rPr>
                <w:rFonts w:cs="Calibri Light"/>
              </w:rPr>
              <w:t xml:space="preserve"> się w NSSU przy ul. Jakubowskiego 2 (magazyn budynek L </w:t>
            </w:r>
            <w:r w:rsidR="008D273F">
              <w:rPr>
                <w:rFonts w:cs="Calibri Light"/>
              </w:rPr>
              <w:t xml:space="preserve"> </w:t>
            </w:r>
            <w:r w:rsidRPr="004C4206">
              <w:rPr>
                <w:rFonts w:cs="Calibri Light"/>
              </w:rPr>
              <w:t xml:space="preserve">poziom -2): </w:t>
            </w:r>
            <w:r w:rsidRPr="004C4206">
              <w:t xml:space="preserve"> </w:t>
            </w:r>
          </w:p>
          <w:p w14:paraId="73F1F20E" w14:textId="77777777" w:rsidR="004C4206" w:rsidRPr="004C4206" w:rsidRDefault="00C93FAF" w:rsidP="004C4206">
            <w:pPr>
              <w:rPr>
                <w:rFonts w:cs="Calibri Light"/>
              </w:rPr>
            </w:pPr>
            <w:r>
              <w:rPr>
                <w:rFonts w:cs="Calibri Light"/>
              </w:rPr>
              <w:t>Bram</w:t>
            </w:r>
            <w:r w:rsidR="004C4206" w:rsidRPr="004C4206">
              <w:rPr>
                <w:rFonts w:cs="Calibri Light"/>
              </w:rPr>
              <w:t>k</w:t>
            </w:r>
            <w:r>
              <w:rPr>
                <w:rFonts w:cs="Calibri Light"/>
              </w:rPr>
              <w:t>i</w:t>
            </w:r>
            <w:r w:rsidR="004C4206" w:rsidRPr="004C4206">
              <w:rPr>
                <w:rFonts w:cs="Calibri Light"/>
              </w:rPr>
              <w:t xml:space="preserve"> RFID UHF do rejestracji </w:t>
            </w:r>
            <w:proofErr w:type="spellStart"/>
            <w:r w:rsidR="004C4206" w:rsidRPr="004C4206">
              <w:rPr>
                <w:rFonts w:cs="Calibri Light"/>
              </w:rPr>
              <w:t>tagów</w:t>
            </w:r>
            <w:proofErr w:type="spellEnd"/>
            <w:r w:rsidR="004C4206" w:rsidRPr="004C4206">
              <w:rPr>
                <w:rFonts w:cs="Calibri Light"/>
              </w:rPr>
              <w:t xml:space="preserve"> praln</w:t>
            </w:r>
            <w:r>
              <w:rPr>
                <w:rFonts w:cs="Calibri Light"/>
              </w:rPr>
              <w:t xml:space="preserve">iczych w pasmach 860 MHZ </w:t>
            </w:r>
            <w:r w:rsidR="004C4206" w:rsidRPr="004C4206">
              <w:rPr>
                <w:rFonts w:cs="Calibri Light"/>
              </w:rPr>
              <w:t>.</w:t>
            </w:r>
          </w:p>
          <w:p w14:paraId="23E00709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lastRenderedPageBreak/>
              <w:t xml:space="preserve">Obsługiwane protokoły </w:t>
            </w:r>
            <w:proofErr w:type="spellStart"/>
            <w:r w:rsidRPr="004C4206">
              <w:rPr>
                <w:rFonts w:cs="Calibri Light"/>
              </w:rPr>
              <w:t>EPCglobal</w:t>
            </w:r>
            <w:proofErr w:type="spellEnd"/>
            <w:r w:rsidRPr="004C4206">
              <w:rPr>
                <w:rFonts w:cs="Calibri Light"/>
              </w:rPr>
              <w:t xml:space="preserve"> UHF Class 1 Gen 2 / ISO 18000-6c</w:t>
            </w:r>
          </w:p>
          <w:p w14:paraId="647AB929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Dedykowany region Europy i inne zgodne z regulacjami RTSI EN 302 208 (865-868 MHz)</w:t>
            </w:r>
          </w:p>
          <w:p w14:paraId="531E5261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Cztery anteny S8658PL</w:t>
            </w:r>
          </w:p>
          <w:p w14:paraId="4D4B3013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Moc transmisji ETSI: +1- do +27.5 </w:t>
            </w:r>
            <w:proofErr w:type="spellStart"/>
            <w:r w:rsidRPr="004C4206">
              <w:rPr>
                <w:rFonts w:cs="Calibri Light"/>
              </w:rPr>
              <w:t>dBm</w:t>
            </w:r>
            <w:proofErr w:type="spellEnd"/>
          </w:p>
          <w:p w14:paraId="588024C3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Maksymalna czułość odbioru -82 </w:t>
            </w:r>
            <w:proofErr w:type="spellStart"/>
            <w:r w:rsidRPr="004C4206">
              <w:rPr>
                <w:rFonts w:cs="Calibri Light"/>
              </w:rPr>
              <w:t>dBm</w:t>
            </w:r>
            <w:proofErr w:type="spellEnd"/>
          </w:p>
          <w:p w14:paraId="470F4134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Interfejs aplikacji: EPC </w:t>
            </w:r>
            <w:proofErr w:type="spellStart"/>
            <w:r w:rsidRPr="004C4206">
              <w:rPr>
                <w:rFonts w:cs="Calibri Light"/>
              </w:rPr>
              <w:t>global</w:t>
            </w:r>
            <w:proofErr w:type="spellEnd"/>
            <w:r w:rsidRPr="004C4206">
              <w:rPr>
                <w:rFonts w:cs="Calibri Light"/>
              </w:rPr>
              <w:t xml:space="preserve"> </w:t>
            </w:r>
            <w:proofErr w:type="spellStart"/>
            <w:r w:rsidRPr="004C4206">
              <w:rPr>
                <w:rFonts w:cs="Calibri Light"/>
              </w:rPr>
              <w:t>Low</w:t>
            </w:r>
            <w:proofErr w:type="spellEnd"/>
            <w:r w:rsidRPr="004C4206">
              <w:rPr>
                <w:rFonts w:cs="Calibri Light"/>
              </w:rPr>
              <w:t xml:space="preserve"> Level Reader </w:t>
            </w:r>
            <w:proofErr w:type="spellStart"/>
            <w:r w:rsidRPr="004C4206">
              <w:rPr>
                <w:rFonts w:cs="Calibri Light"/>
              </w:rPr>
              <w:t>Protocol</w:t>
            </w:r>
            <w:proofErr w:type="spellEnd"/>
            <w:r w:rsidRPr="004C4206">
              <w:rPr>
                <w:rFonts w:cs="Calibri Light"/>
              </w:rPr>
              <w:t xml:space="preserve"> (LLRP) v 1.0.1  10/100BASE-T </w:t>
            </w:r>
            <w:proofErr w:type="spellStart"/>
            <w:r w:rsidRPr="004C4206">
              <w:rPr>
                <w:rFonts w:cs="Calibri Light"/>
              </w:rPr>
              <w:t>autonegocjacje</w:t>
            </w:r>
            <w:proofErr w:type="spellEnd"/>
            <w:r w:rsidRPr="004C4206">
              <w:rPr>
                <w:rFonts w:cs="Calibri Light"/>
              </w:rPr>
              <w:t xml:space="preserve"> (</w:t>
            </w:r>
            <w:proofErr w:type="spellStart"/>
            <w:r w:rsidRPr="004C4206">
              <w:rPr>
                <w:rFonts w:cs="Calibri Light"/>
              </w:rPr>
              <w:t>full</w:t>
            </w:r>
            <w:proofErr w:type="spellEnd"/>
            <w:r w:rsidRPr="004C4206">
              <w:rPr>
                <w:rFonts w:cs="Calibri Light"/>
              </w:rPr>
              <w:t xml:space="preserve">/half) z auto-wykrywaniem MDI/MDX I </w:t>
            </w:r>
            <w:proofErr w:type="spellStart"/>
            <w:r w:rsidRPr="004C4206">
              <w:rPr>
                <w:rFonts w:cs="Calibri Light"/>
              </w:rPr>
              <w:t>autoprzełączaniem</w:t>
            </w:r>
            <w:proofErr w:type="spellEnd"/>
            <w:r w:rsidRPr="004C4206">
              <w:rPr>
                <w:rFonts w:cs="Calibri Light"/>
              </w:rPr>
              <w:t xml:space="preserve"> (RJ-45)</w:t>
            </w:r>
          </w:p>
          <w:p w14:paraId="2F45451A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Konfiguracja IP DHCP, statyczny, lub Link </w:t>
            </w:r>
            <w:proofErr w:type="spellStart"/>
            <w:r w:rsidRPr="004C4206">
              <w:rPr>
                <w:rFonts w:cs="Calibri Light"/>
              </w:rPr>
              <w:t>local</w:t>
            </w:r>
            <w:proofErr w:type="spellEnd"/>
            <w:r w:rsidRPr="004C4206">
              <w:rPr>
                <w:rFonts w:cs="Calibri Light"/>
              </w:rPr>
              <w:t xml:space="preserve"> </w:t>
            </w:r>
            <w:proofErr w:type="spellStart"/>
            <w:r w:rsidRPr="004C4206">
              <w:rPr>
                <w:rFonts w:cs="Calibri Light"/>
              </w:rPr>
              <w:t>Adressing</w:t>
            </w:r>
            <w:proofErr w:type="spellEnd"/>
            <w:r w:rsidRPr="004C4206">
              <w:rPr>
                <w:rFonts w:cs="Calibri Light"/>
              </w:rPr>
              <w:t xml:space="preserve"> (LLA) z Multicast DNS (</w:t>
            </w:r>
            <w:proofErr w:type="spellStart"/>
            <w:r w:rsidRPr="004C4206">
              <w:rPr>
                <w:rFonts w:cs="Calibri Light"/>
              </w:rPr>
              <w:t>mDNS</w:t>
            </w:r>
            <w:proofErr w:type="spellEnd"/>
            <w:r w:rsidRPr="004C4206">
              <w:rPr>
                <w:rFonts w:cs="Calibri Light"/>
              </w:rPr>
              <w:t>)</w:t>
            </w:r>
          </w:p>
          <w:p w14:paraId="0F78CECA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Temperatura pracy -20°C do +50°C</w:t>
            </w:r>
          </w:p>
          <w:p w14:paraId="28A1D4C8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Dopuszczalna wilgotność powietrza otaczającego od 5% do 95%, niekondensująca</w:t>
            </w:r>
          </w:p>
        </w:tc>
      </w:tr>
      <w:tr w:rsidR="004C4206" w:rsidRPr="004C4206" w14:paraId="5C953513" w14:textId="77777777" w:rsidTr="00E94C92">
        <w:tc>
          <w:tcPr>
            <w:tcW w:w="611" w:type="dxa"/>
          </w:tcPr>
          <w:p w14:paraId="5C7710F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  <w:vAlign w:val="bottom"/>
          </w:tcPr>
          <w:p w14:paraId="5ED2E5EA" w14:textId="0E394CA4" w:rsidR="004C4206" w:rsidRDefault="00F43180" w:rsidP="004C4206">
            <w:pPr>
              <w:rPr>
                <w:rFonts w:cs="Calibri Light"/>
              </w:rPr>
            </w:pPr>
            <w:r>
              <w:rPr>
                <w:rFonts w:cs="Calibri Light"/>
              </w:rPr>
              <w:t>Urządzenia szafy/zrzutnie maja zostać zainstalowane w wymienionych lokalizacjach przez wykonawcę:</w:t>
            </w:r>
          </w:p>
          <w:p w14:paraId="473DEB39" w14:textId="4AA6EFB5" w:rsidR="00917699" w:rsidRPr="00C93FAF" w:rsidRDefault="00917699" w:rsidP="004C4206">
            <w:pPr>
              <w:rPr>
                <w:rFonts w:cs="Calibri Light"/>
              </w:rPr>
            </w:pPr>
            <w:r>
              <w:rPr>
                <w:rFonts w:cs="Calibri Light"/>
              </w:rPr>
              <w:t>W obiekcie przy ul. Jakubowskiego 2:</w:t>
            </w:r>
          </w:p>
          <w:p w14:paraId="5BCB2A75" w14:textId="15A7BC16" w:rsidR="004C4206" w:rsidRPr="00C93FAF" w:rsidRDefault="004C4206" w:rsidP="004C4206">
            <w:pPr>
              <w:numPr>
                <w:ilvl w:val="0"/>
                <w:numId w:val="2"/>
              </w:numPr>
              <w:rPr>
                <w:rFonts w:cs="Calibri Light"/>
              </w:rPr>
            </w:pPr>
            <w:r w:rsidRPr="00C93FAF">
              <w:rPr>
                <w:rFonts w:cs="Calibri Light"/>
              </w:rPr>
              <w:t>szatnia czysta w budynku A poziom +3 – w pomieszczeniach o numerach  3.09C, 3.11A, w budynku H poziom +1 w pomieszczeniu o numerze 1.03</w:t>
            </w:r>
            <w:r w:rsidR="00F43180">
              <w:rPr>
                <w:rFonts w:cs="Calibri Light"/>
              </w:rPr>
              <w:t xml:space="preserve"> </w:t>
            </w:r>
          </w:p>
          <w:p w14:paraId="1C28AC4A" w14:textId="77777777" w:rsidR="004C4206" w:rsidRPr="00C93FAF" w:rsidRDefault="004C4206" w:rsidP="004C4206">
            <w:pPr>
              <w:numPr>
                <w:ilvl w:val="0"/>
                <w:numId w:val="2"/>
              </w:numPr>
              <w:rPr>
                <w:rFonts w:cs="Calibri Light"/>
              </w:rPr>
            </w:pPr>
            <w:r w:rsidRPr="00C93FAF">
              <w:rPr>
                <w:rFonts w:cs="Calibri Light"/>
              </w:rPr>
              <w:t>szatnie czyste w budynku B poziom +1 – w pomieszczeniach o numerach HD 1.35 i HD 1.36</w:t>
            </w:r>
          </w:p>
          <w:p w14:paraId="5F6647EE" w14:textId="2B383FB0" w:rsidR="004C4206" w:rsidRPr="00C93FAF" w:rsidRDefault="004C4206" w:rsidP="004C4206">
            <w:pPr>
              <w:numPr>
                <w:ilvl w:val="0"/>
                <w:numId w:val="2"/>
              </w:numPr>
              <w:rPr>
                <w:rFonts w:cs="Calibri Light"/>
              </w:rPr>
            </w:pPr>
            <w:r w:rsidRPr="00C93FAF">
              <w:rPr>
                <w:rFonts w:cs="Calibri Light"/>
              </w:rPr>
              <w:t>szatnie powrotne</w:t>
            </w:r>
            <w:r w:rsidR="00917699">
              <w:rPr>
                <w:rFonts w:cs="Calibri Light"/>
              </w:rPr>
              <w:t xml:space="preserve"> (brudne)</w:t>
            </w:r>
            <w:r w:rsidRPr="00C93FAF">
              <w:rPr>
                <w:rFonts w:cs="Calibri Light"/>
              </w:rPr>
              <w:t xml:space="preserve"> w budynku A poziom +3 – w pomieszczeniach o numerach  3.09B, 3.11B, w budynku H poziom +1 w pomieszczeniu o numerze 1.03</w:t>
            </w:r>
          </w:p>
          <w:p w14:paraId="71E26660" w14:textId="77777777" w:rsidR="004C4206" w:rsidRPr="00C93FAF" w:rsidRDefault="004C4206" w:rsidP="004C4206">
            <w:pPr>
              <w:pStyle w:val="Akapitzlist"/>
              <w:numPr>
                <w:ilvl w:val="0"/>
                <w:numId w:val="2"/>
              </w:numPr>
              <w:rPr>
                <w:rFonts w:eastAsia="Calibri" w:cs="Calibri Light"/>
              </w:rPr>
            </w:pPr>
            <w:r w:rsidRPr="00C93FAF">
              <w:rPr>
                <w:rFonts w:cs="Calibri Light"/>
              </w:rPr>
              <w:t xml:space="preserve">szatnie brudne </w:t>
            </w:r>
            <w:r w:rsidRPr="00C93FAF">
              <w:t xml:space="preserve"> </w:t>
            </w:r>
            <w:r w:rsidRPr="00C93FAF">
              <w:rPr>
                <w:rFonts w:eastAsia="Calibri" w:cs="Calibri Light"/>
              </w:rPr>
              <w:t>w budynku B poziom +1 – w pomieszczeniach o numerach HD 1.34 i HD 1.33</w:t>
            </w:r>
          </w:p>
          <w:p w14:paraId="2D3B0FCE" w14:textId="77777777" w:rsidR="004C4206" w:rsidRPr="00C93FAF" w:rsidRDefault="004C4206" w:rsidP="00F54FD5">
            <w:pPr>
              <w:rPr>
                <w:rFonts w:cs="Calibri Light"/>
              </w:rPr>
            </w:pPr>
            <w:r w:rsidRPr="00C93FAF">
              <w:rPr>
                <w:rFonts w:cs="Calibri Light"/>
              </w:rPr>
              <w:t>Oraz w oddziałach zlokalizowanych przy ul. Kopernika:</w:t>
            </w:r>
          </w:p>
          <w:p w14:paraId="4DDA2E4C" w14:textId="77777777" w:rsidR="004C4206" w:rsidRPr="00C93FAF" w:rsidRDefault="004C4206" w:rsidP="004C4206">
            <w:pPr>
              <w:pStyle w:val="Akapitzlist"/>
              <w:numPr>
                <w:ilvl w:val="0"/>
                <w:numId w:val="3"/>
              </w:numPr>
              <w:rPr>
                <w:rFonts w:ascii="Garamond" w:hAnsi="Garamond" w:cs="Arial"/>
              </w:rPr>
            </w:pPr>
            <w:r w:rsidRPr="00C93FAF">
              <w:rPr>
                <w:rFonts w:cs="Calibri Light"/>
              </w:rPr>
              <w:t>38 w OK Okulistyki – w pomieszczeniach obejścia bloku operacyjnego – o numerach  1.1.23, 1.1.21</w:t>
            </w:r>
          </w:p>
          <w:p w14:paraId="13130AE2" w14:textId="057F297D" w:rsidR="004C4206" w:rsidRPr="003A4843" w:rsidRDefault="004C4206" w:rsidP="004C4206">
            <w:pPr>
              <w:pStyle w:val="Akapitzlist"/>
              <w:numPr>
                <w:ilvl w:val="0"/>
                <w:numId w:val="3"/>
              </w:numPr>
              <w:rPr>
                <w:rFonts w:ascii="Garamond" w:hAnsi="Garamond" w:cs="Arial"/>
              </w:rPr>
            </w:pPr>
            <w:r w:rsidRPr="00C93FAF">
              <w:rPr>
                <w:rFonts w:cs="Calibri Light"/>
              </w:rPr>
              <w:t xml:space="preserve">23 w OK Położnictwa i Perinatologii – w pomieszczeniach obejścia bloków operacyjnych  na I </w:t>
            </w:r>
            <w:proofErr w:type="spellStart"/>
            <w:r w:rsidRPr="00C93FAF">
              <w:rPr>
                <w:rFonts w:cs="Calibri Light"/>
              </w:rPr>
              <w:t>i</w:t>
            </w:r>
            <w:proofErr w:type="spellEnd"/>
            <w:r w:rsidRPr="00C93FAF">
              <w:rPr>
                <w:rFonts w:cs="Calibri Light"/>
              </w:rPr>
              <w:t xml:space="preserve"> II piętrze – szatnie czyste i szatnie powrotne. </w:t>
            </w:r>
          </w:p>
        </w:tc>
      </w:tr>
      <w:tr w:rsidR="004C4206" w:rsidRPr="004C4206" w14:paraId="5C005BEA" w14:textId="77777777" w:rsidTr="003A4843">
        <w:trPr>
          <w:trHeight w:val="412"/>
        </w:trPr>
        <w:tc>
          <w:tcPr>
            <w:tcW w:w="611" w:type="dxa"/>
          </w:tcPr>
          <w:p w14:paraId="26E5A6E3" w14:textId="77777777" w:rsidR="004C4206" w:rsidRPr="004C4206" w:rsidRDefault="004C4206" w:rsidP="004C4206"/>
        </w:tc>
        <w:tc>
          <w:tcPr>
            <w:tcW w:w="13383" w:type="dxa"/>
          </w:tcPr>
          <w:p w14:paraId="5BDA2D15" w14:textId="27614544" w:rsidR="004C4206" w:rsidRPr="003A4843" w:rsidRDefault="00E72580" w:rsidP="003A4843">
            <w:pPr>
              <w:contextualSpacing/>
              <w:rPr>
                <w:rFonts w:cs="Calibri Light"/>
                <w:b/>
              </w:rPr>
            </w:pPr>
            <w:r>
              <w:rPr>
                <w:rFonts w:cs="Calibri Light"/>
                <w:b/>
              </w:rPr>
              <w:t>Opis</w:t>
            </w:r>
            <w:r w:rsidR="004C4206" w:rsidRPr="00C93FAF">
              <w:rPr>
                <w:rFonts w:cs="Calibri Light"/>
                <w:b/>
              </w:rPr>
              <w:t xml:space="preserve"> funkcjonalny Systemu Kontroli Obiegu </w:t>
            </w:r>
            <w:r w:rsidR="00043BA0">
              <w:rPr>
                <w:rFonts w:cs="Calibri Light"/>
                <w:b/>
              </w:rPr>
              <w:t>Odzieży</w:t>
            </w:r>
          </w:p>
        </w:tc>
      </w:tr>
      <w:tr w:rsidR="004C4206" w:rsidRPr="004C4206" w14:paraId="1C1B83CB" w14:textId="77777777" w:rsidTr="00E94C92">
        <w:tc>
          <w:tcPr>
            <w:tcW w:w="611" w:type="dxa"/>
          </w:tcPr>
          <w:p w14:paraId="14D2FF5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9EB1F46" w14:textId="56AF71CB" w:rsidR="00FE4B7B" w:rsidRPr="00C93FAF" w:rsidRDefault="004C4206" w:rsidP="00A02B4C">
            <w:r w:rsidRPr="00C93FAF">
              <w:t xml:space="preserve">System </w:t>
            </w:r>
            <w:r w:rsidR="007D0DAE" w:rsidRPr="00C93FAF">
              <w:t>k</w:t>
            </w:r>
            <w:r w:rsidRPr="00C93FAF">
              <w:t>ontroluje wydawanie czystych ubrań o</w:t>
            </w:r>
            <w:r w:rsidR="003605A0">
              <w:t xml:space="preserve">peracyjnych </w:t>
            </w:r>
            <w:r w:rsidRPr="00C93FAF">
              <w:t xml:space="preserve">poprzez wykorzystanie Szaf / urządzeń </w:t>
            </w:r>
            <w:r w:rsidR="007D0DAE" w:rsidRPr="00C93FAF">
              <w:t>wydawczych</w:t>
            </w:r>
            <w:r w:rsidRPr="00C93FAF">
              <w:t xml:space="preserve"> i zrzutni.</w:t>
            </w:r>
          </w:p>
        </w:tc>
      </w:tr>
      <w:tr w:rsidR="004C4206" w:rsidRPr="004C4206" w14:paraId="78AE2A1D" w14:textId="77777777" w:rsidTr="00E94C92">
        <w:tc>
          <w:tcPr>
            <w:tcW w:w="611" w:type="dxa"/>
          </w:tcPr>
          <w:p w14:paraId="669BC18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05C86DB" w14:textId="77777777" w:rsidR="004C4206" w:rsidRPr="006C70B5" w:rsidRDefault="004C4206" w:rsidP="00C93FAF">
            <w:pPr>
              <w:contextualSpacing/>
              <w:jc w:val="both"/>
              <w:rPr>
                <w:rFonts w:eastAsia="Times New Roman"/>
                <w:lang w:eastAsia="pl-PL"/>
              </w:rPr>
            </w:pPr>
            <w:r w:rsidRPr="006C70B5">
              <w:rPr>
                <w:rFonts w:eastAsia="Times New Roman"/>
                <w:lang w:eastAsia="pl-PL"/>
              </w:rPr>
              <w:t xml:space="preserve">Wykonawca </w:t>
            </w:r>
            <w:r w:rsidR="007D0DAE" w:rsidRPr="006C70B5">
              <w:rPr>
                <w:rFonts w:eastAsia="Times New Roman"/>
                <w:lang w:eastAsia="pl-PL"/>
              </w:rPr>
              <w:t>dostarczy</w:t>
            </w:r>
            <w:r w:rsidR="00BA0061" w:rsidRPr="006C70B5">
              <w:rPr>
                <w:rFonts w:eastAsia="Times New Roman"/>
                <w:lang w:eastAsia="pl-PL"/>
              </w:rPr>
              <w:t>, zainstaluje i uruchomi</w:t>
            </w:r>
            <w:r w:rsidR="007D0DAE" w:rsidRPr="006C70B5">
              <w:rPr>
                <w:rFonts w:eastAsia="Times New Roman"/>
                <w:lang w:eastAsia="pl-PL"/>
              </w:rPr>
              <w:t xml:space="preserve"> Zamawiającemu</w:t>
            </w:r>
            <w:r w:rsidRPr="006C70B5">
              <w:rPr>
                <w:rFonts w:eastAsia="Times New Roman"/>
                <w:lang w:eastAsia="pl-PL"/>
              </w:rPr>
              <w:t xml:space="preserve"> urządzenia/szafy</w:t>
            </w:r>
            <w:r w:rsidR="007D0DAE" w:rsidRPr="006C70B5">
              <w:rPr>
                <w:rFonts w:eastAsia="Times New Roman"/>
                <w:lang w:eastAsia="pl-PL"/>
              </w:rPr>
              <w:t xml:space="preserve"> na asortyment</w:t>
            </w:r>
            <w:r w:rsidRPr="006C70B5">
              <w:rPr>
                <w:rFonts w:eastAsia="Times New Roman"/>
                <w:lang w:eastAsia="pl-PL"/>
              </w:rPr>
              <w:t xml:space="preserve"> </w:t>
            </w:r>
            <w:r w:rsidR="007D0DAE" w:rsidRPr="006C70B5">
              <w:rPr>
                <w:rFonts w:eastAsia="Times New Roman"/>
                <w:lang w:eastAsia="pl-PL"/>
              </w:rPr>
              <w:t xml:space="preserve">oraz zapewni Zamawiającemu </w:t>
            </w:r>
            <w:r w:rsidR="00051A5F" w:rsidRPr="006C70B5">
              <w:rPr>
                <w:rFonts w:eastAsia="Times New Roman"/>
                <w:lang w:eastAsia="pl-PL"/>
              </w:rPr>
              <w:t>(w cenie oferty) oprogramowanie</w:t>
            </w:r>
            <w:r w:rsidRPr="006C70B5">
              <w:rPr>
                <w:rFonts w:eastAsia="Times New Roman"/>
                <w:lang w:eastAsia="pl-PL"/>
              </w:rPr>
              <w:t xml:space="preserve"> </w:t>
            </w:r>
            <w:r w:rsidR="00C93FAF" w:rsidRPr="006C70B5">
              <w:rPr>
                <w:rFonts w:eastAsia="Times New Roman"/>
                <w:lang w:eastAsia="pl-PL"/>
              </w:rPr>
              <w:t>zarządzające.</w:t>
            </w:r>
          </w:p>
        </w:tc>
      </w:tr>
      <w:tr w:rsidR="004C4206" w:rsidRPr="004C4206" w14:paraId="3F8FC1B0" w14:textId="77777777" w:rsidTr="00E94C92">
        <w:tc>
          <w:tcPr>
            <w:tcW w:w="611" w:type="dxa"/>
          </w:tcPr>
          <w:p w14:paraId="4C92A155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3044196A" w14:textId="77777777" w:rsidR="004C4206" w:rsidRPr="006C70B5" w:rsidRDefault="00C93FAF" w:rsidP="006C70B5">
            <w:pPr>
              <w:contextualSpacing/>
              <w:jc w:val="both"/>
              <w:rPr>
                <w:rFonts w:eastAsia="Times New Roman"/>
                <w:lang w:eastAsia="pl-PL"/>
              </w:rPr>
            </w:pPr>
            <w:r w:rsidRPr="006C70B5">
              <w:rPr>
                <w:rFonts w:eastAsia="Times New Roman"/>
                <w:lang w:eastAsia="pl-PL"/>
              </w:rPr>
              <w:t xml:space="preserve">Urządzenia/ szafy wyposażone są w system </w:t>
            </w:r>
            <w:r w:rsidR="006C70B5" w:rsidRPr="006C70B5">
              <w:rPr>
                <w:rFonts w:eastAsia="Times New Roman"/>
                <w:lang w:eastAsia="pl-PL"/>
              </w:rPr>
              <w:t>monitorujący wydawanie</w:t>
            </w:r>
            <w:r w:rsidR="004C4206" w:rsidRPr="006C70B5">
              <w:rPr>
                <w:rFonts w:eastAsia="Times New Roman"/>
                <w:lang w:eastAsia="pl-PL"/>
              </w:rPr>
              <w:t xml:space="preserve"> czyste</w:t>
            </w:r>
            <w:r w:rsidR="006C70B5" w:rsidRPr="006C70B5">
              <w:rPr>
                <w:rFonts w:eastAsia="Times New Roman"/>
                <w:lang w:eastAsia="pl-PL"/>
              </w:rPr>
              <w:t>go i odbierającego</w:t>
            </w:r>
            <w:r w:rsidR="004C4206" w:rsidRPr="006C70B5">
              <w:rPr>
                <w:rFonts w:eastAsia="Times New Roman"/>
                <w:lang w:eastAsia="pl-PL"/>
              </w:rPr>
              <w:t xml:space="preserve"> brudne ubrania operacyjne uprawnionym pracownikom Szpitala. Korzystanie z nich możliwe jest przy pomocy spersonalizowanych kart logujących się do systemu i pobrania oznakowanej chipem RFID (</w:t>
            </w:r>
            <w:proofErr w:type="spellStart"/>
            <w:r w:rsidR="004C4206" w:rsidRPr="006C70B5">
              <w:rPr>
                <w:rFonts w:eastAsia="Times New Roman"/>
                <w:lang w:eastAsia="pl-PL"/>
              </w:rPr>
              <w:t>tagiem</w:t>
            </w:r>
            <w:proofErr w:type="spellEnd"/>
            <w:r w:rsidR="004C4206" w:rsidRPr="006C70B5">
              <w:rPr>
                <w:rFonts w:eastAsia="Times New Roman"/>
                <w:lang w:eastAsia="pl-PL"/>
              </w:rPr>
              <w:t>) odzież</w:t>
            </w:r>
            <w:r w:rsidR="003605A0">
              <w:rPr>
                <w:rFonts w:eastAsia="Times New Roman"/>
                <w:lang w:eastAsia="pl-PL"/>
              </w:rPr>
              <w:t>y</w:t>
            </w:r>
            <w:r w:rsidR="004C4206" w:rsidRPr="006C70B5">
              <w:rPr>
                <w:rFonts w:eastAsia="Times New Roman"/>
                <w:lang w:eastAsia="pl-PL"/>
              </w:rPr>
              <w:t xml:space="preserve"> operacyjnej.</w:t>
            </w:r>
          </w:p>
        </w:tc>
      </w:tr>
      <w:tr w:rsidR="004C4206" w:rsidRPr="004C4206" w14:paraId="76975FF5" w14:textId="77777777" w:rsidTr="00E94C92">
        <w:tc>
          <w:tcPr>
            <w:tcW w:w="611" w:type="dxa"/>
          </w:tcPr>
          <w:p w14:paraId="0906500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52392D9A" w14:textId="77777777" w:rsidR="004C4206" w:rsidRPr="006C70B5" w:rsidRDefault="004C4206" w:rsidP="006B154C">
            <w:pPr>
              <w:contextualSpacing/>
              <w:jc w:val="both"/>
              <w:rPr>
                <w:rFonts w:eastAsia="Times New Roman"/>
                <w:lang w:eastAsia="pl-PL"/>
              </w:rPr>
            </w:pPr>
            <w:r w:rsidRPr="006C70B5">
              <w:rPr>
                <w:rFonts w:eastAsia="Times New Roman"/>
                <w:lang w:eastAsia="pl-PL"/>
              </w:rPr>
              <w:t>Dostęp do</w:t>
            </w:r>
            <w:r w:rsidR="00BA0061" w:rsidRPr="006C70B5">
              <w:rPr>
                <w:rFonts w:eastAsia="Times New Roman"/>
                <w:lang w:eastAsia="pl-PL"/>
              </w:rPr>
              <w:t xml:space="preserve"> szaf powinien być realizowany </w:t>
            </w:r>
            <w:r w:rsidRPr="006C70B5">
              <w:rPr>
                <w:rFonts w:eastAsia="Times New Roman"/>
                <w:lang w:eastAsia="pl-PL"/>
              </w:rPr>
              <w:t xml:space="preserve">przy pomocy </w:t>
            </w:r>
            <w:r w:rsidRPr="003605A0">
              <w:rPr>
                <w:rFonts w:eastAsia="Times New Roman"/>
                <w:lang w:eastAsia="pl-PL"/>
              </w:rPr>
              <w:t>p</w:t>
            </w:r>
            <w:r w:rsidR="006B154C" w:rsidRPr="003605A0">
              <w:rPr>
                <w:rFonts w:eastAsia="Times New Roman"/>
                <w:lang w:eastAsia="pl-PL"/>
              </w:rPr>
              <w:t>racowniczych kart  systemu kontroli dostępu</w:t>
            </w:r>
            <w:r w:rsidR="00864D5F" w:rsidRPr="003605A0">
              <w:rPr>
                <w:rFonts w:eastAsia="Times New Roman"/>
                <w:lang w:eastAsia="pl-PL"/>
              </w:rPr>
              <w:t xml:space="preserve"> </w:t>
            </w:r>
            <w:r w:rsidR="00864D5F" w:rsidRPr="003605A0">
              <w:t xml:space="preserve">(MIFARE Classic 1k 13.56 </w:t>
            </w:r>
            <w:proofErr w:type="spellStart"/>
            <w:r w:rsidR="00864D5F" w:rsidRPr="003605A0">
              <w:t>Mhz</w:t>
            </w:r>
            <w:proofErr w:type="spellEnd"/>
            <w:r w:rsidR="00864D5F" w:rsidRPr="003605A0">
              <w:t xml:space="preserve">) </w:t>
            </w:r>
            <w:r w:rsidRPr="003605A0">
              <w:rPr>
                <w:rFonts w:eastAsia="Times New Roman"/>
                <w:lang w:eastAsia="pl-PL"/>
              </w:rPr>
              <w:t xml:space="preserve"> Szpitala Uniwersyteckiego w Krakowie. Osoby bez nadanych uprawnień nie mają możliwości dostępu do odzieży znajdującej się w urządzeniu/szafie. Urządzenie /szafa wydająca musi współpracować z urządzeniem/szafą przyjmującą brudną odzież.</w:t>
            </w:r>
          </w:p>
        </w:tc>
      </w:tr>
      <w:tr w:rsidR="004C4206" w:rsidRPr="004C4206" w14:paraId="6E48A965" w14:textId="77777777" w:rsidTr="00E94C92">
        <w:tc>
          <w:tcPr>
            <w:tcW w:w="611" w:type="dxa"/>
          </w:tcPr>
          <w:p w14:paraId="2849333D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1B3F811B" w14:textId="071C3693" w:rsidR="004C4206" w:rsidRPr="006C70B5" w:rsidRDefault="004C4206" w:rsidP="00D14C63">
            <w:pPr>
              <w:contextualSpacing/>
              <w:jc w:val="both"/>
              <w:rPr>
                <w:rFonts w:eastAsia="Times New Roman"/>
                <w:lang w:eastAsia="pl-PL"/>
              </w:rPr>
            </w:pPr>
            <w:r w:rsidRPr="006C70B5">
              <w:rPr>
                <w:rFonts w:eastAsia="Times New Roman"/>
                <w:lang w:eastAsia="pl-PL"/>
              </w:rPr>
              <w:t xml:space="preserve">Pobranie odzieży możliwe jest dopiero po wcześniejszym zwrocie ubrania do urządzenia/szafy (w części zrzutowej, brudnej).  Osoby uprawnione do korzystania z odzieży </w:t>
            </w:r>
            <w:r w:rsidR="003605A0">
              <w:rPr>
                <w:rFonts w:eastAsia="Times New Roman"/>
                <w:lang w:eastAsia="pl-PL"/>
              </w:rPr>
              <w:t xml:space="preserve">operacyjnej </w:t>
            </w:r>
            <w:r w:rsidRPr="006C70B5">
              <w:rPr>
                <w:rFonts w:eastAsia="Times New Roman"/>
                <w:lang w:eastAsia="pl-PL"/>
              </w:rPr>
              <w:t xml:space="preserve">będą miały przypisany limit </w:t>
            </w:r>
            <w:r w:rsidRPr="00A51568">
              <w:rPr>
                <w:rFonts w:eastAsia="Times New Roman"/>
                <w:lang w:eastAsia="pl-PL"/>
              </w:rPr>
              <w:t>–</w:t>
            </w:r>
            <w:r w:rsidR="003605A0" w:rsidRPr="00A51568">
              <w:rPr>
                <w:rFonts w:eastAsia="Times New Roman"/>
                <w:lang w:eastAsia="pl-PL"/>
              </w:rPr>
              <w:t xml:space="preserve"> np. </w:t>
            </w:r>
            <w:r w:rsidRPr="00A51568">
              <w:rPr>
                <w:rFonts w:eastAsia="Times New Roman"/>
                <w:lang w:eastAsia="pl-PL"/>
              </w:rPr>
              <w:t xml:space="preserve"> </w:t>
            </w:r>
            <w:r w:rsidR="00D14C63" w:rsidRPr="00A51568">
              <w:rPr>
                <w:rFonts w:eastAsia="Times New Roman"/>
                <w:lang w:eastAsia="pl-PL"/>
              </w:rPr>
              <w:t>3</w:t>
            </w:r>
            <w:r w:rsidRPr="00A51568">
              <w:rPr>
                <w:rFonts w:eastAsia="Times New Roman"/>
                <w:lang w:eastAsia="pl-PL"/>
              </w:rPr>
              <w:t xml:space="preserve"> komplet odzieży do pobrania </w:t>
            </w:r>
            <w:r w:rsidRPr="006C70B5">
              <w:rPr>
                <w:rFonts w:eastAsia="Times New Roman"/>
                <w:lang w:eastAsia="pl-PL"/>
              </w:rPr>
              <w:t>oraz zidentyfikowany rozmiar ubrania.</w:t>
            </w:r>
            <w:r w:rsidR="00A9094C">
              <w:rPr>
                <w:rFonts w:eastAsia="Times New Roman"/>
                <w:lang w:eastAsia="pl-PL"/>
              </w:rPr>
              <w:t xml:space="preserve"> Limit</w:t>
            </w:r>
            <w:r w:rsidR="00E72580">
              <w:rPr>
                <w:rFonts w:eastAsia="Times New Roman"/>
                <w:lang w:eastAsia="pl-PL"/>
              </w:rPr>
              <w:t xml:space="preserve"> i rozmiar ubrania</w:t>
            </w:r>
            <w:r w:rsidR="00A9094C">
              <w:rPr>
                <w:rFonts w:eastAsia="Times New Roman"/>
                <w:lang w:eastAsia="pl-PL"/>
              </w:rPr>
              <w:t xml:space="preserve"> możliwy do zmiany z panelu administratora w odniesieniu do poszczególnych użytkowników </w:t>
            </w:r>
          </w:p>
        </w:tc>
      </w:tr>
      <w:tr w:rsidR="004C4206" w:rsidRPr="004C4206" w14:paraId="350A0475" w14:textId="77777777" w:rsidTr="00E94C92">
        <w:tc>
          <w:tcPr>
            <w:tcW w:w="611" w:type="dxa"/>
          </w:tcPr>
          <w:p w14:paraId="7497778E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71D28A21" w14:textId="77777777" w:rsidR="004C4206" w:rsidRPr="006C70B5" w:rsidRDefault="004C4206" w:rsidP="00A9094C">
            <w:pPr>
              <w:contextualSpacing/>
              <w:jc w:val="both"/>
              <w:rPr>
                <w:rFonts w:eastAsia="Times New Roman"/>
                <w:lang w:eastAsia="pl-PL"/>
              </w:rPr>
            </w:pPr>
            <w:r w:rsidRPr="006C70B5">
              <w:rPr>
                <w:rFonts w:eastAsia="Times New Roman"/>
                <w:lang w:eastAsia="pl-PL"/>
              </w:rPr>
              <w:t>Urządzenia /szafy pozwalają na systematyczną kontrolę</w:t>
            </w:r>
            <w:r w:rsidR="00E70528">
              <w:rPr>
                <w:rFonts w:eastAsia="Times New Roman"/>
                <w:lang w:eastAsia="pl-PL"/>
              </w:rPr>
              <w:t xml:space="preserve">, nadzór </w:t>
            </w:r>
            <w:r w:rsidRPr="006C70B5">
              <w:rPr>
                <w:rFonts w:eastAsia="Times New Roman"/>
                <w:lang w:eastAsia="pl-PL"/>
              </w:rPr>
              <w:t xml:space="preserve"> i pełną analizę obrotu odzieżą</w:t>
            </w:r>
            <w:r w:rsidR="006C70B5">
              <w:rPr>
                <w:rFonts w:eastAsia="Times New Roman"/>
                <w:lang w:eastAsia="pl-PL"/>
              </w:rPr>
              <w:t>,</w:t>
            </w:r>
            <w:r w:rsidRPr="006C70B5">
              <w:rPr>
                <w:rFonts w:eastAsia="Times New Roman"/>
                <w:lang w:eastAsia="pl-PL"/>
              </w:rPr>
              <w:t xml:space="preserve"> stały dostęp do ubrań (24 h na dobę przez 7 dni w tygodniu); </w:t>
            </w:r>
          </w:p>
        </w:tc>
      </w:tr>
      <w:tr w:rsidR="00FE4B7B" w:rsidRPr="004C4206" w14:paraId="12044C00" w14:textId="77777777" w:rsidTr="00F43180">
        <w:trPr>
          <w:trHeight w:val="1181"/>
        </w:trPr>
        <w:tc>
          <w:tcPr>
            <w:tcW w:w="611" w:type="dxa"/>
          </w:tcPr>
          <w:p w14:paraId="29D99F47" w14:textId="77777777" w:rsidR="00FE4B7B" w:rsidRPr="004C4206" w:rsidRDefault="00FE4B7B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32E36A26" w14:textId="657A7ED9" w:rsidR="00B46C1B" w:rsidRPr="00F43180" w:rsidRDefault="00B46C1B" w:rsidP="00B46C1B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F43180">
              <w:rPr>
                <w:rFonts w:asciiTheme="minorHAnsi" w:hAnsiTheme="minorHAnsi" w:cstheme="minorHAnsi"/>
              </w:rPr>
              <w:t>Czas dostawy,</w:t>
            </w:r>
            <w:r w:rsidR="00F43180" w:rsidRPr="00F43180">
              <w:rPr>
                <w:rFonts w:asciiTheme="minorHAnsi" w:hAnsiTheme="minorHAnsi" w:cstheme="minorHAnsi"/>
              </w:rPr>
              <w:t xml:space="preserve"> wdrożenia systemu  (szkoleń, </w:t>
            </w:r>
            <w:r w:rsidRPr="00F43180">
              <w:rPr>
                <w:rFonts w:asciiTheme="minorHAnsi" w:hAnsiTheme="minorHAnsi" w:cstheme="minorHAnsi"/>
              </w:rPr>
              <w:t>montażu i konfiguracji urządzeń/szaf</w:t>
            </w:r>
            <w:r w:rsidR="00F43180">
              <w:rPr>
                <w:rFonts w:asciiTheme="minorHAnsi" w:hAnsiTheme="minorHAnsi" w:cstheme="minorHAnsi"/>
              </w:rPr>
              <w:t>)</w:t>
            </w:r>
            <w:r w:rsidRPr="00F43180">
              <w:rPr>
                <w:rFonts w:asciiTheme="minorHAnsi" w:hAnsiTheme="minorHAnsi" w:cstheme="minorHAnsi"/>
              </w:rPr>
              <w:t xml:space="preserve"> nie </w:t>
            </w:r>
            <w:r w:rsidR="00F43180" w:rsidRPr="00F43180">
              <w:rPr>
                <w:rFonts w:asciiTheme="minorHAnsi" w:hAnsiTheme="minorHAnsi" w:cstheme="minorHAnsi"/>
              </w:rPr>
              <w:t>może być dłuższy niż 3</w:t>
            </w:r>
            <w:r w:rsidR="003A4843">
              <w:rPr>
                <w:rFonts w:asciiTheme="minorHAnsi" w:hAnsiTheme="minorHAnsi" w:cstheme="minorHAnsi"/>
              </w:rPr>
              <w:t xml:space="preserve"> </w:t>
            </w:r>
            <w:r w:rsidR="00F43180" w:rsidRPr="00F43180">
              <w:rPr>
                <w:rFonts w:asciiTheme="minorHAnsi" w:hAnsiTheme="minorHAnsi" w:cstheme="minorHAnsi"/>
              </w:rPr>
              <w:t xml:space="preserve">miesiące </w:t>
            </w:r>
            <w:r w:rsidRPr="00F43180">
              <w:rPr>
                <w:rFonts w:asciiTheme="minorHAnsi" w:hAnsiTheme="minorHAnsi" w:cstheme="minorHAnsi"/>
              </w:rPr>
              <w:t xml:space="preserve">od podpisania umowy. </w:t>
            </w:r>
          </w:p>
          <w:p w14:paraId="11E37B0E" w14:textId="0298CB6A" w:rsidR="00E87806" w:rsidRDefault="00F43180" w:rsidP="00E87806">
            <w:pPr>
              <w:contextualSpacing/>
              <w:jc w:val="both"/>
              <w:rPr>
                <w:rFonts w:eastAsia="Times New Roman" w:cstheme="minorHAnsi"/>
                <w:lang w:eastAsia="pl-PL"/>
              </w:rPr>
            </w:pPr>
            <w:r w:rsidRPr="00F43180">
              <w:rPr>
                <w:rFonts w:eastAsia="Times New Roman" w:cstheme="minorHAnsi"/>
                <w:lang w:eastAsia="pl-PL"/>
              </w:rPr>
              <w:t>Minimalny</w:t>
            </w:r>
            <w:r w:rsidR="00FE4B7B" w:rsidRPr="00F43180">
              <w:rPr>
                <w:rFonts w:eastAsia="Times New Roman" w:cstheme="minorHAnsi"/>
                <w:lang w:eastAsia="pl-PL"/>
              </w:rPr>
              <w:t xml:space="preserve"> okres gwarancji na</w:t>
            </w:r>
            <w:r w:rsidR="006517F8">
              <w:rPr>
                <w:rFonts w:eastAsia="Times New Roman" w:cstheme="minorHAnsi"/>
                <w:lang w:eastAsia="pl-PL"/>
              </w:rPr>
              <w:t xml:space="preserve"> cały system</w:t>
            </w:r>
            <w:r w:rsidR="00FE4B7B" w:rsidRPr="00F43180">
              <w:rPr>
                <w:rFonts w:eastAsia="Times New Roman" w:cstheme="minorHAnsi"/>
                <w:lang w:eastAsia="pl-PL"/>
              </w:rPr>
              <w:t xml:space="preserve"> </w:t>
            </w:r>
            <w:r w:rsidR="006517F8">
              <w:rPr>
                <w:rFonts w:eastAsia="Times New Roman" w:cstheme="minorHAnsi"/>
                <w:lang w:eastAsia="pl-PL"/>
              </w:rPr>
              <w:t>(</w:t>
            </w:r>
            <w:r w:rsidR="00FE4B7B" w:rsidRPr="00F43180">
              <w:rPr>
                <w:rFonts w:eastAsia="Times New Roman" w:cstheme="minorHAnsi"/>
                <w:lang w:eastAsia="pl-PL"/>
              </w:rPr>
              <w:t>wszystkie dostarczone urządzenia/ szafy wydawcze/ zrzutnie</w:t>
            </w:r>
            <w:r w:rsidR="00B46C1B" w:rsidRPr="00F43180">
              <w:rPr>
                <w:rFonts w:eastAsia="Times New Roman" w:cstheme="minorHAnsi"/>
                <w:lang w:eastAsia="pl-PL"/>
              </w:rPr>
              <w:t xml:space="preserve"> </w:t>
            </w:r>
            <w:r w:rsidRPr="00F43180">
              <w:rPr>
                <w:rFonts w:eastAsia="Times New Roman" w:cstheme="minorHAnsi"/>
                <w:lang w:eastAsia="pl-PL"/>
              </w:rPr>
              <w:t>/</w:t>
            </w:r>
            <w:r w:rsidR="00B46C1B" w:rsidRPr="00F43180">
              <w:rPr>
                <w:rFonts w:eastAsia="Times New Roman" w:cstheme="minorHAnsi"/>
                <w:lang w:eastAsia="pl-PL"/>
              </w:rPr>
              <w:t>system informatyczny</w:t>
            </w:r>
            <w:r w:rsidR="006517F8">
              <w:rPr>
                <w:rFonts w:eastAsia="Times New Roman" w:cstheme="minorHAnsi"/>
                <w:lang w:eastAsia="pl-PL"/>
              </w:rPr>
              <w:t>) to 24 miesiące</w:t>
            </w:r>
            <w:r w:rsidR="00FE4B7B" w:rsidRPr="00F43180">
              <w:rPr>
                <w:rFonts w:eastAsia="Times New Roman" w:cstheme="minorHAnsi"/>
                <w:lang w:eastAsia="pl-PL"/>
              </w:rPr>
              <w:t xml:space="preserve"> (w tym serwis</w:t>
            </w:r>
            <w:r w:rsidR="00E87806">
              <w:rPr>
                <w:rFonts w:eastAsia="Times New Roman" w:cstheme="minorHAnsi"/>
                <w:lang w:eastAsia="pl-PL"/>
              </w:rPr>
              <w:t xml:space="preserve"> i wsparcie przez cały okres gwarancji</w:t>
            </w:r>
            <w:r w:rsidR="00FE4B7B" w:rsidRPr="00F43180">
              <w:rPr>
                <w:rFonts w:eastAsia="Times New Roman" w:cstheme="minorHAnsi"/>
                <w:lang w:eastAsia="pl-PL"/>
              </w:rPr>
              <w:t xml:space="preserve"> zgodnie z wymaganiami wskazanymi w </w:t>
            </w:r>
            <w:r w:rsidR="00626E5B" w:rsidRPr="00F43180">
              <w:rPr>
                <w:rFonts w:eastAsia="Times New Roman" w:cstheme="minorHAnsi"/>
                <w:lang w:eastAsia="pl-PL"/>
              </w:rPr>
              <w:t xml:space="preserve">niniejszym załączniku </w:t>
            </w:r>
            <w:r>
              <w:rPr>
                <w:rFonts w:eastAsia="Times New Roman" w:cstheme="minorHAnsi"/>
                <w:lang w:eastAsia="pl-PL"/>
              </w:rPr>
              <w:t>–</w:t>
            </w:r>
            <w:r w:rsidR="00626E5B" w:rsidRPr="00F43180">
              <w:rPr>
                <w:rFonts w:eastAsia="Times New Roman" w:cstheme="minorHAnsi"/>
                <w:lang w:eastAsia="pl-PL"/>
              </w:rPr>
              <w:t xml:space="preserve"> opisie</w:t>
            </w:r>
            <w:r w:rsidR="00E87806">
              <w:rPr>
                <w:rFonts w:eastAsia="Times New Roman" w:cstheme="minorHAnsi"/>
                <w:lang w:eastAsia="pl-PL"/>
              </w:rPr>
              <w:t xml:space="preserve">). </w:t>
            </w:r>
          </w:p>
          <w:p w14:paraId="1CC022D0" w14:textId="72B64EA7" w:rsidR="00FE4B7B" w:rsidRPr="006C70B5" w:rsidRDefault="00E87806" w:rsidP="00E87806">
            <w:pPr>
              <w:contextualSpacing/>
              <w:jc w:val="both"/>
              <w:rPr>
                <w:rFonts w:eastAsia="Times New Roman"/>
                <w:color w:val="FF0000"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Okres gwarancji</w:t>
            </w:r>
            <w:r w:rsidRPr="00E87806">
              <w:rPr>
                <w:rFonts w:eastAsia="Times New Roman" w:cstheme="minorHAnsi"/>
                <w:bCs/>
                <w:lang w:eastAsia="pl-PL"/>
              </w:rPr>
              <w:t xml:space="preserve"> będzie zgodny z deklarowanym w formularzu oferty (</w:t>
            </w:r>
            <w:r w:rsidRPr="00E87806">
              <w:rPr>
                <w:rFonts w:eastAsia="Times New Roman" w:cstheme="minorHAnsi"/>
                <w:lang w:eastAsia="pl-PL"/>
              </w:rPr>
              <w:t xml:space="preserve">nie </w:t>
            </w:r>
            <w:r w:rsidR="006517F8">
              <w:rPr>
                <w:rFonts w:eastAsia="Times New Roman" w:cstheme="minorHAnsi"/>
                <w:lang w:eastAsia="pl-PL"/>
              </w:rPr>
              <w:t>krótszym niż 24 miesiące</w:t>
            </w:r>
            <w:r>
              <w:rPr>
                <w:rFonts w:eastAsia="Times New Roman" w:cstheme="minorHAnsi"/>
                <w:lang w:eastAsia="pl-PL"/>
              </w:rPr>
              <w:t>)</w:t>
            </w:r>
            <w:r w:rsidRPr="00E87806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okresem gwarancji</w:t>
            </w:r>
            <w:r w:rsidRPr="00E87806">
              <w:rPr>
                <w:rFonts w:eastAsia="Times New Roman" w:cstheme="minorHAnsi"/>
                <w:bCs/>
                <w:lang w:eastAsia="pl-PL"/>
              </w:rPr>
              <w:t xml:space="preserve"> (co jest przedmiotem sposobu oceny ofert w ramach kryteriów oceny ofert, o czym mowa w specyfikacji)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  <w:tr w:rsidR="004C4206" w:rsidRPr="004C4206" w14:paraId="3A7B6C19" w14:textId="77777777" w:rsidTr="00E94C92">
        <w:tc>
          <w:tcPr>
            <w:tcW w:w="611" w:type="dxa"/>
          </w:tcPr>
          <w:p w14:paraId="49E445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554E5E10" w14:textId="10EA4944" w:rsidR="004C4206" w:rsidRPr="006C70B5" w:rsidRDefault="00AE7DE1" w:rsidP="005338EE">
            <w:pPr>
              <w:pStyle w:val="Bezodstpw"/>
              <w:rPr>
                <w:rFonts w:ascii="Garamond" w:hAnsi="Garamond"/>
              </w:rPr>
            </w:pPr>
            <w:r w:rsidRPr="00D14C63">
              <w:t xml:space="preserve">Oprogramowanie </w:t>
            </w:r>
            <w:r w:rsidR="006C70B5" w:rsidRPr="00D14C63">
              <w:t xml:space="preserve">szaf </w:t>
            </w:r>
            <w:proofErr w:type="spellStart"/>
            <w:r w:rsidR="006C70B5" w:rsidRPr="00D14C63">
              <w:t>wendingowych</w:t>
            </w:r>
            <w:proofErr w:type="spellEnd"/>
            <w:r w:rsidR="004C4206" w:rsidRPr="00D14C63">
              <w:t xml:space="preserve"> umożliwia podgląd w czasie rzeczywistym stanów Magazynowyc</w:t>
            </w:r>
            <w:r w:rsidR="00FE4B7B" w:rsidRPr="00D14C63">
              <w:t>h poszczególnych szaf/ urządzeń</w:t>
            </w:r>
            <w:r w:rsidR="004C4206" w:rsidRPr="00D14C63">
              <w:t xml:space="preserve">. Przy </w:t>
            </w:r>
            <w:r w:rsidR="000565B5" w:rsidRPr="00D14C63">
              <w:t xml:space="preserve">czym </w:t>
            </w:r>
            <w:r w:rsidR="000565B5" w:rsidRPr="00A51568">
              <w:t xml:space="preserve">po osiągnięciu w szafie </w:t>
            </w:r>
            <w:r w:rsidR="004C4206" w:rsidRPr="00A51568">
              <w:t xml:space="preserve"> stanu minimalnego – </w:t>
            </w:r>
            <w:r w:rsidR="006C70B5" w:rsidRPr="00A51568">
              <w:t>np.</w:t>
            </w:r>
            <w:r w:rsidR="004C4206" w:rsidRPr="00A51568">
              <w:t xml:space="preserve"> 10 sztuk danego asortymentu (np. bluz lub spodni </w:t>
            </w:r>
            <w:r w:rsidR="000565B5" w:rsidRPr="00A51568">
              <w:t xml:space="preserve"> </w:t>
            </w:r>
            <w:r w:rsidR="004C4206" w:rsidRPr="00A51568">
              <w:t>o konkretnym rozmiarze) system ,,alarmuje”  personel magazynu bielizny,  wyświetlając odpowiedni komunikat</w:t>
            </w:r>
            <w:r w:rsidR="00DD5A37" w:rsidRPr="00A51568">
              <w:t xml:space="preserve"> wraz z sygnałem dźwiękowym</w:t>
            </w:r>
            <w:r w:rsidR="004C4206" w:rsidRPr="00A51568">
              <w:t xml:space="preserve"> na</w:t>
            </w:r>
            <w:r w:rsidR="005338EE" w:rsidRPr="00A51568">
              <w:t xml:space="preserve"> wskazanym w panelu administratora  </w:t>
            </w:r>
            <w:r w:rsidR="004C4206" w:rsidRPr="00A51568">
              <w:t xml:space="preserve"> stanowisku komputerowym z uruchomionym Systemem </w:t>
            </w:r>
            <w:r w:rsidR="006C70B5" w:rsidRPr="00A51568">
              <w:t>Szaf Wendingowych.</w:t>
            </w:r>
            <w:r w:rsidR="00E70528" w:rsidRPr="00A51568">
              <w:t xml:space="preserve"> </w:t>
            </w:r>
            <w:r w:rsidR="00A9094C" w:rsidRPr="00A51568">
              <w:t>Możliwość ustalenia s</w:t>
            </w:r>
            <w:r w:rsidR="00E70528" w:rsidRPr="00A51568">
              <w:t>tan</w:t>
            </w:r>
            <w:r w:rsidR="00A9094C" w:rsidRPr="00A51568">
              <w:t xml:space="preserve">ów minimalnych </w:t>
            </w:r>
            <w:r w:rsidR="00E70528" w:rsidRPr="00A51568">
              <w:t xml:space="preserve"> dla poszczególnych rozmiarów </w:t>
            </w:r>
            <w:r w:rsidR="00A9094C" w:rsidRPr="00A51568">
              <w:t>z panelu administratora</w:t>
            </w:r>
            <w:r w:rsidR="00A9094C">
              <w:t>;</w:t>
            </w:r>
          </w:p>
        </w:tc>
      </w:tr>
      <w:tr w:rsidR="004C4206" w:rsidRPr="004C4206" w14:paraId="6F60D6C5" w14:textId="77777777" w:rsidTr="00E94C92">
        <w:tc>
          <w:tcPr>
            <w:tcW w:w="611" w:type="dxa"/>
          </w:tcPr>
          <w:p w14:paraId="2BEEBE3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1043A99" w14:textId="77777777" w:rsidR="006C70B5" w:rsidRDefault="004C4206" w:rsidP="006C70B5">
            <w:r w:rsidRPr="004C4206">
              <w:t xml:space="preserve">System analizuje i kontroluje całkowity ruch odzieży (pobrania, zwroty, </w:t>
            </w:r>
            <w:r w:rsidRPr="004C4206">
              <w:rPr>
                <w:rFonts w:eastAsia="Times New Roman"/>
                <w:lang w:eastAsia="pl-PL"/>
              </w:rPr>
              <w:t>zaopatrzenie</w:t>
            </w:r>
            <w:r w:rsidRPr="004C4206">
              <w:t xml:space="preserve">) poprzez rozbudowany system raportów. </w:t>
            </w:r>
          </w:p>
          <w:p w14:paraId="1A48A14D" w14:textId="77777777" w:rsidR="004C4206" w:rsidRPr="004C4206" w:rsidRDefault="004C4206" w:rsidP="006C70B5">
            <w:pPr>
              <w:pStyle w:val="Akapitzlist"/>
              <w:numPr>
                <w:ilvl w:val="0"/>
                <w:numId w:val="6"/>
              </w:numPr>
            </w:pPr>
            <w:r w:rsidRPr="004C4206">
              <w:t>raport wydań ubrań operacyjnych  z szaf/ urządzeń  z dokładnością do pojedynczego pracownika</w:t>
            </w:r>
          </w:p>
        </w:tc>
      </w:tr>
      <w:tr w:rsidR="004C4206" w:rsidRPr="004C4206" w14:paraId="236C12B9" w14:textId="77777777" w:rsidTr="00E94C92">
        <w:tc>
          <w:tcPr>
            <w:tcW w:w="611" w:type="dxa"/>
          </w:tcPr>
          <w:p w14:paraId="711C3A10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62EC6F06" w14:textId="7385643F" w:rsidR="004C4206" w:rsidRPr="006C70B5" w:rsidRDefault="004C4206" w:rsidP="004C4206">
            <w:r w:rsidRPr="006C70B5">
              <w:t>Pobranie nowego kompletu ubrań możliwe jest wyłącznie po zwrocie odzieży brudnej w tzw</w:t>
            </w:r>
            <w:r w:rsidR="000F5D30">
              <w:t>.</w:t>
            </w:r>
            <w:r w:rsidRPr="006C70B5">
              <w:t xml:space="preserve"> zrzutni. System rejestruje zwrot (po uprzednim zidentyfikowaniu pracownika kartą pracowniczą) tym samym umożliwiając pobranie nowego kompletu ubrań z szafy wydającej </w:t>
            </w:r>
          </w:p>
        </w:tc>
      </w:tr>
      <w:tr w:rsidR="004C4206" w:rsidRPr="004C4206" w14:paraId="6442DA49" w14:textId="77777777" w:rsidTr="00E94C92">
        <w:tc>
          <w:tcPr>
            <w:tcW w:w="611" w:type="dxa"/>
          </w:tcPr>
          <w:p w14:paraId="0416F90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05B853E" w14:textId="77777777" w:rsidR="004C4206" w:rsidRPr="006C70B5" w:rsidRDefault="004C4206" w:rsidP="004C4206">
            <w:pPr>
              <w:jc w:val="both"/>
              <w:rPr>
                <w:rFonts w:eastAsia="Times New Roman"/>
                <w:lang w:eastAsia="pl-PL"/>
              </w:rPr>
            </w:pPr>
            <w:r w:rsidRPr="006C70B5">
              <w:rPr>
                <w:rFonts w:eastAsia="Times New Roman"/>
                <w:lang w:eastAsia="pl-PL"/>
              </w:rPr>
              <w:t>Proces pobrania czystego ubrania:</w:t>
            </w:r>
          </w:p>
          <w:p w14:paraId="521341E3" w14:textId="77777777" w:rsidR="004C4206" w:rsidRPr="006C70B5" w:rsidRDefault="004C4206" w:rsidP="004C4206">
            <w:pPr>
              <w:pStyle w:val="Akapitzlist"/>
              <w:numPr>
                <w:ilvl w:val="0"/>
                <w:numId w:val="8"/>
              </w:numPr>
              <w:ind w:left="268" w:hanging="142"/>
              <w:rPr>
                <w:lang w:eastAsia="pl-PL"/>
              </w:rPr>
            </w:pPr>
            <w:r w:rsidRPr="006C70B5">
              <w:rPr>
                <w:lang w:eastAsia="pl-PL"/>
              </w:rPr>
              <w:t xml:space="preserve">zbliżenie kart dostępu, która identyfikuje pracownika </w:t>
            </w:r>
          </w:p>
          <w:p w14:paraId="47D37B4E" w14:textId="77777777" w:rsidR="004C4206" w:rsidRPr="006C70B5" w:rsidRDefault="004C4206" w:rsidP="004C4206">
            <w:pPr>
              <w:pStyle w:val="Akapitzlist"/>
              <w:numPr>
                <w:ilvl w:val="0"/>
                <w:numId w:val="8"/>
              </w:numPr>
              <w:ind w:left="268" w:hanging="142"/>
              <w:rPr>
                <w:lang w:eastAsia="pl-PL"/>
              </w:rPr>
            </w:pPr>
            <w:r w:rsidRPr="006C70B5">
              <w:rPr>
                <w:lang w:eastAsia="pl-PL"/>
              </w:rPr>
              <w:t xml:space="preserve">wybranie właściwego dla siebie rozmiaru bluzy i spodni na panelu dotykowym </w:t>
            </w:r>
          </w:p>
          <w:p w14:paraId="172E3F66" w14:textId="77777777" w:rsidR="004C4206" w:rsidRPr="006C70B5" w:rsidRDefault="004C4206" w:rsidP="004C4206">
            <w:pPr>
              <w:pStyle w:val="Akapitzlist"/>
              <w:numPr>
                <w:ilvl w:val="0"/>
                <w:numId w:val="8"/>
              </w:numPr>
              <w:ind w:left="268" w:hanging="142"/>
              <w:rPr>
                <w:rFonts w:cs="Arial"/>
              </w:rPr>
            </w:pPr>
            <w:r w:rsidRPr="006C70B5">
              <w:rPr>
                <w:lang w:eastAsia="pl-PL"/>
              </w:rPr>
              <w:t>szafa /urządzenie otwiera automatycznie skrytkę z właściwym ubraniem – osobno spodnie, osobno bluza</w:t>
            </w:r>
          </w:p>
        </w:tc>
      </w:tr>
      <w:tr w:rsidR="004C4206" w:rsidRPr="004C4206" w14:paraId="42BF0A50" w14:textId="77777777" w:rsidTr="00E94C92">
        <w:tc>
          <w:tcPr>
            <w:tcW w:w="611" w:type="dxa"/>
          </w:tcPr>
          <w:p w14:paraId="73BCFF21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3494824F" w14:textId="77777777" w:rsidR="004C4206" w:rsidRPr="006C70B5" w:rsidRDefault="004C4206" w:rsidP="004C4206">
            <w:pPr>
              <w:jc w:val="both"/>
              <w:rPr>
                <w:rFonts w:eastAsia="Times New Roman"/>
                <w:lang w:eastAsia="pl-PL"/>
              </w:rPr>
            </w:pPr>
            <w:r w:rsidRPr="006C70B5">
              <w:rPr>
                <w:rFonts w:eastAsia="Times New Roman"/>
                <w:lang w:eastAsia="pl-PL"/>
              </w:rPr>
              <w:t>Proces oddania zużytego ubrania:</w:t>
            </w:r>
          </w:p>
          <w:p w14:paraId="4057EB23" w14:textId="77777777" w:rsidR="004C4206" w:rsidRPr="006C70B5" w:rsidRDefault="004C4206" w:rsidP="004C4206">
            <w:pPr>
              <w:pStyle w:val="Akapitzlist"/>
              <w:numPr>
                <w:ilvl w:val="0"/>
                <w:numId w:val="8"/>
              </w:numPr>
              <w:ind w:left="268" w:hanging="142"/>
              <w:rPr>
                <w:lang w:eastAsia="pl-PL"/>
              </w:rPr>
            </w:pPr>
            <w:r w:rsidRPr="006C70B5">
              <w:rPr>
                <w:lang w:eastAsia="pl-PL"/>
              </w:rPr>
              <w:t>zbliżenie kart dostępu, która spowoduje otwarcie zrzutni</w:t>
            </w:r>
          </w:p>
          <w:p w14:paraId="07E480C6" w14:textId="77777777" w:rsidR="004C4206" w:rsidRPr="006C70B5" w:rsidRDefault="004C4206" w:rsidP="004C4206">
            <w:pPr>
              <w:pStyle w:val="Akapitzlist"/>
              <w:numPr>
                <w:ilvl w:val="0"/>
                <w:numId w:val="8"/>
              </w:numPr>
              <w:ind w:left="268" w:hanging="142"/>
              <w:rPr>
                <w:lang w:eastAsia="pl-PL"/>
              </w:rPr>
            </w:pPr>
            <w:r w:rsidRPr="006C70B5">
              <w:rPr>
                <w:lang w:eastAsia="pl-PL"/>
              </w:rPr>
              <w:t>wrzucenie ubrania</w:t>
            </w:r>
          </w:p>
          <w:p w14:paraId="642CE459" w14:textId="77777777" w:rsidR="004C4206" w:rsidRPr="006C70B5" w:rsidRDefault="004C4206" w:rsidP="004C4206">
            <w:pPr>
              <w:pStyle w:val="Akapitzlist"/>
              <w:numPr>
                <w:ilvl w:val="0"/>
                <w:numId w:val="8"/>
              </w:numPr>
              <w:ind w:left="268" w:hanging="142"/>
              <w:rPr>
                <w:lang w:eastAsia="pl-PL"/>
              </w:rPr>
            </w:pPr>
            <w:r w:rsidRPr="006C70B5">
              <w:rPr>
                <w:lang w:eastAsia="pl-PL"/>
              </w:rPr>
              <w:t>Zamknięcie ZRZUTNI;</w:t>
            </w:r>
          </w:p>
          <w:p w14:paraId="294121EB" w14:textId="77777777" w:rsidR="004C4206" w:rsidRPr="006C70B5" w:rsidRDefault="004C4206" w:rsidP="004C4206">
            <w:pPr>
              <w:pStyle w:val="Akapitzlist"/>
              <w:numPr>
                <w:ilvl w:val="0"/>
                <w:numId w:val="8"/>
              </w:numPr>
              <w:ind w:left="268" w:hanging="142"/>
              <w:rPr>
                <w:rFonts w:cs="Arial"/>
              </w:rPr>
            </w:pPr>
            <w:r w:rsidRPr="006C70B5">
              <w:rPr>
                <w:lang w:eastAsia="pl-PL"/>
              </w:rPr>
              <w:t xml:space="preserve">Automatyczne uruchomienie kamery rejestrującej zawartość pojemnika ZRZUTNI, który przesyłany jest do pralni.  </w:t>
            </w:r>
          </w:p>
        </w:tc>
      </w:tr>
      <w:tr w:rsidR="004C4206" w:rsidRPr="004C4206" w14:paraId="7A04681C" w14:textId="77777777" w:rsidTr="00E94C92">
        <w:tc>
          <w:tcPr>
            <w:tcW w:w="611" w:type="dxa"/>
          </w:tcPr>
          <w:p w14:paraId="35FB860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D5110F6" w14:textId="77777777" w:rsidR="004C4206" w:rsidRPr="004C4206" w:rsidRDefault="004C4206" w:rsidP="00F54FD5">
            <w:pPr>
              <w:rPr>
                <w:rFonts w:ascii="Garamond" w:hAnsi="Garamond" w:cs="Arial"/>
              </w:rPr>
            </w:pPr>
            <w:r w:rsidRPr="004C4206">
              <w:t>Brak limitu jednocześnie zalogowanych użytkowników.</w:t>
            </w:r>
            <w:r w:rsidR="00A9094C">
              <w:t xml:space="preserve"> </w:t>
            </w:r>
          </w:p>
        </w:tc>
      </w:tr>
      <w:tr w:rsidR="004C4206" w:rsidRPr="004C4206" w14:paraId="55E1235B" w14:textId="77777777" w:rsidTr="00E94C92">
        <w:tc>
          <w:tcPr>
            <w:tcW w:w="611" w:type="dxa"/>
          </w:tcPr>
          <w:p w14:paraId="161AE39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209A2DF0" w14:textId="77777777" w:rsidR="004C4206" w:rsidRPr="004C4206" w:rsidRDefault="004C4206" w:rsidP="00F54FD5">
            <w:pPr>
              <w:rPr>
                <w:rFonts w:ascii="Garamond" w:hAnsi="Garamond" w:cs="Arial"/>
              </w:rPr>
            </w:pPr>
            <w:r w:rsidRPr="004C4206">
              <w:t>Możliwość zdefiniowania grup uprawnień dedykowanych dla grup personelu</w:t>
            </w:r>
          </w:p>
        </w:tc>
      </w:tr>
      <w:tr w:rsidR="004C4206" w:rsidRPr="004C4206" w14:paraId="3EA5A3B1" w14:textId="77777777" w:rsidTr="00E94C92">
        <w:tc>
          <w:tcPr>
            <w:tcW w:w="611" w:type="dxa"/>
          </w:tcPr>
          <w:p w14:paraId="39164BBA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2763E71A" w14:textId="77777777" w:rsidR="004C4206" w:rsidRPr="004C4206" w:rsidRDefault="004C4206" w:rsidP="00F54FD5">
            <w:pPr>
              <w:rPr>
                <w:rFonts w:ascii="Garamond" w:hAnsi="Garamond" w:cs="Arial"/>
              </w:rPr>
            </w:pPr>
            <w:r w:rsidRPr="004C4206">
              <w:t>Interfejs programu w języku polskim. Wszystkie komunikaty i zamieszczone materiały w języku polskim.</w:t>
            </w:r>
          </w:p>
        </w:tc>
      </w:tr>
      <w:tr w:rsidR="004C4206" w:rsidRPr="004C4206" w14:paraId="20620542" w14:textId="77777777" w:rsidTr="00E94C92">
        <w:tc>
          <w:tcPr>
            <w:tcW w:w="611" w:type="dxa"/>
          </w:tcPr>
          <w:p w14:paraId="73858F9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65E1BECF" w14:textId="77777777" w:rsidR="004C4206" w:rsidRPr="004C4206" w:rsidRDefault="004C4206" w:rsidP="00F54FD5">
            <w:pPr>
              <w:rPr>
                <w:rFonts w:ascii="Garamond" w:hAnsi="Garamond" w:cs="Arial"/>
              </w:rPr>
            </w:pPr>
            <w:r w:rsidRPr="004C4206">
              <w:t xml:space="preserve">Instrukcja obsługi oprogramowania w języku polskim dostępna bezpośrednio w uruchomionej aplikacji bezpośrednio na stanowisku pracy. </w:t>
            </w:r>
            <w:r w:rsidRPr="004C4206">
              <w:lastRenderedPageBreak/>
              <w:t>Możliwość wydruku instrukcji obsługi.</w:t>
            </w:r>
          </w:p>
        </w:tc>
      </w:tr>
      <w:tr w:rsidR="004C4206" w:rsidRPr="004C4206" w14:paraId="3C733C0F" w14:textId="77777777" w:rsidTr="00E94C92">
        <w:tc>
          <w:tcPr>
            <w:tcW w:w="611" w:type="dxa"/>
          </w:tcPr>
          <w:p w14:paraId="6B708AB1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5785A0B6" w14:textId="77777777" w:rsidR="004C4206" w:rsidRPr="004C4206" w:rsidRDefault="004C4206" w:rsidP="00F54FD5">
            <w:pPr>
              <w:rPr>
                <w:rFonts w:ascii="Garamond" w:hAnsi="Garamond" w:cs="Arial"/>
              </w:rPr>
            </w:pPr>
            <w:r w:rsidRPr="004C4206">
              <w:t>Aktualizacja instrukcji w przypadku przeprowadzenia zmian w systemie</w:t>
            </w:r>
          </w:p>
        </w:tc>
      </w:tr>
      <w:tr w:rsidR="004C4206" w:rsidRPr="004C4206" w14:paraId="15D398D8" w14:textId="77777777" w:rsidTr="00E94C92">
        <w:tc>
          <w:tcPr>
            <w:tcW w:w="611" w:type="dxa"/>
          </w:tcPr>
          <w:p w14:paraId="2BD3F267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7D0722EB" w14:textId="77777777" w:rsidR="004C4206" w:rsidRPr="004C4206" w:rsidRDefault="004C4206" w:rsidP="00F54FD5">
            <w:pPr>
              <w:rPr>
                <w:rFonts w:ascii="Garamond" w:hAnsi="Garamond" w:cs="Arial"/>
              </w:rPr>
            </w:pPr>
            <w:r w:rsidRPr="004C4206">
              <w:t xml:space="preserve">System wykorzystuję technologie </w:t>
            </w:r>
            <w:r w:rsidR="00A632C5" w:rsidRPr="00A632C5">
              <w:t>RFID (Systemy zdalnej identyfikacji radiowej</w:t>
            </w:r>
            <w:r w:rsidR="00A632C5">
              <w:t>)</w:t>
            </w:r>
            <w:r w:rsidRPr="004C4206">
              <w:t xml:space="preserve">  </w:t>
            </w:r>
          </w:p>
        </w:tc>
      </w:tr>
      <w:tr w:rsidR="004C4206" w:rsidRPr="004C4206" w14:paraId="2D1D4F4A" w14:textId="77777777" w:rsidTr="00E94C92">
        <w:tc>
          <w:tcPr>
            <w:tcW w:w="611" w:type="dxa"/>
          </w:tcPr>
          <w:p w14:paraId="719B5987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6FC67FAF" w14:textId="77777777" w:rsidR="004C4206" w:rsidRPr="00722BA7" w:rsidRDefault="004C4206" w:rsidP="00F54FD5">
            <w:pPr>
              <w:rPr>
                <w:rFonts w:ascii="Garamond" w:hAnsi="Garamond" w:cs="Arial"/>
              </w:rPr>
            </w:pPr>
            <w:r w:rsidRPr="00722BA7">
              <w:t>Monitorowanie pracy i stanów magazynowych urządzeń/ szaf Wendingowych</w:t>
            </w:r>
          </w:p>
        </w:tc>
      </w:tr>
      <w:tr w:rsidR="004C4206" w:rsidRPr="004C4206" w14:paraId="10DE88E2" w14:textId="77777777" w:rsidTr="00E94C92">
        <w:tc>
          <w:tcPr>
            <w:tcW w:w="611" w:type="dxa"/>
          </w:tcPr>
          <w:p w14:paraId="5877A751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15ABBAD" w14:textId="77777777" w:rsidR="004C4206" w:rsidRPr="00722BA7" w:rsidRDefault="004C4206" w:rsidP="00F54FD5">
            <w:pPr>
              <w:rPr>
                <w:rFonts w:ascii="Garamond" w:hAnsi="Garamond" w:cs="Arial"/>
              </w:rPr>
            </w:pPr>
            <w:r w:rsidRPr="00722BA7">
              <w:t>Monitorowanie pracy i stanów magazynowych Zrzutni</w:t>
            </w:r>
          </w:p>
        </w:tc>
      </w:tr>
      <w:tr w:rsidR="00853A9F" w:rsidRPr="004C4206" w14:paraId="75FE2AF7" w14:textId="77777777" w:rsidTr="00E94C92">
        <w:tc>
          <w:tcPr>
            <w:tcW w:w="611" w:type="dxa"/>
          </w:tcPr>
          <w:p w14:paraId="4435FFF3" w14:textId="77777777" w:rsidR="00853A9F" w:rsidRPr="004C4206" w:rsidRDefault="00853A9F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66A8D4F2" w14:textId="77777777" w:rsidR="00853A9F" w:rsidRPr="00722BA7" w:rsidRDefault="00853A9F" w:rsidP="00F54FD5">
            <w:r>
              <w:t>Moduł raportów. Analiza obiegu ubrań personelu.</w:t>
            </w:r>
          </w:p>
        </w:tc>
      </w:tr>
      <w:tr w:rsidR="004C4206" w:rsidRPr="004C4206" w14:paraId="2243152F" w14:textId="77777777" w:rsidTr="00E94C92">
        <w:tc>
          <w:tcPr>
            <w:tcW w:w="611" w:type="dxa"/>
          </w:tcPr>
          <w:p w14:paraId="32C34AE1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091C6B0A" w14:textId="77777777" w:rsidR="004C4206" w:rsidRPr="00722BA7" w:rsidRDefault="004C4206" w:rsidP="00F54FD5">
            <w:pPr>
              <w:rPr>
                <w:rFonts w:ascii="Garamond" w:hAnsi="Garamond" w:cs="Arial"/>
                <w:color w:val="FF0000"/>
              </w:rPr>
            </w:pPr>
            <w:r w:rsidRPr="00722BA7">
              <w:t>Kontrola obiegu ubrań personelu  szaf Wendingowych i Zrzutni</w:t>
            </w:r>
          </w:p>
        </w:tc>
      </w:tr>
      <w:tr w:rsidR="004C4206" w:rsidRPr="004C4206" w14:paraId="2BEF4E77" w14:textId="77777777" w:rsidTr="00E94C92">
        <w:tc>
          <w:tcPr>
            <w:tcW w:w="611" w:type="dxa"/>
          </w:tcPr>
          <w:p w14:paraId="0290688C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383" w:type="dxa"/>
          </w:tcPr>
          <w:p w14:paraId="7907665F" w14:textId="77777777" w:rsidR="004C4206" w:rsidRPr="004C4206" w:rsidRDefault="004C4206" w:rsidP="00F54FD5">
            <w:pPr>
              <w:rPr>
                <w:rFonts w:ascii="Garamond" w:hAnsi="Garamond" w:cs="Arial"/>
              </w:rPr>
            </w:pPr>
            <w:r w:rsidRPr="004C4206">
              <w:t>Możliwość edytowania limitów przez upoważnioną osobę, przez Zamawiającego</w:t>
            </w:r>
          </w:p>
        </w:tc>
      </w:tr>
      <w:tr w:rsidR="001B367C" w:rsidRPr="004C4206" w14:paraId="6468E494" w14:textId="77777777" w:rsidTr="003A4843">
        <w:trPr>
          <w:trHeight w:val="336"/>
        </w:trPr>
        <w:tc>
          <w:tcPr>
            <w:tcW w:w="611" w:type="dxa"/>
          </w:tcPr>
          <w:p w14:paraId="00F7ABC3" w14:textId="77777777" w:rsidR="001B367C" w:rsidRPr="004C4206" w:rsidRDefault="001B367C" w:rsidP="001B367C">
            <w:pPr>
              <w:pStyle w:val="Akapitzlist"/>
              <w:ind w:left="360"/>
            </w:pPr>
          </w:p>
        </w:tc>
        <w:tc>
          <w:tcPr>
            <w:tcW w:w="13383" w:type="dxa"/>
          </w:tcPr>
          <w:p w14:paraId="3885144F" w14:textId="4E692117" w:rsidR="001B367C" w:rsidRPr="00E94C92" w:rsidRDefault="001B367C" w:rsidP="00E94C92">
            <w:pPr>
              <w:rPr>
                <w:b/>
              </w:rPr>
            </w:pPr>
            <w:r>
              <w:rPr>
                <w:b/>
              </w:rPr>
              <w:t xml:space="preserve">Wsparcie Techniczne </w:t>
            </w:r>
          </w:p>
        </w:tc>
      </w:tr>
      <w:tr w:rsidR="001B367C" w:rsidRPr="004C4206" w14:paraId="21520562" w14:textId="77777777" w:rsidTr="00E94C92">
        <w:tc>
          <w:tcPr>
            <w:tcW w:w="611" w:type="dxa"/>
          </w:tcPr>
          <w:p w14:paraId="0F7036CB" w14:textId="0624332D" w:rsidR="001B367C" w:rsidRPr="004C4206" w:rsidRDefault="001B367C" w:rsidP="001B367C">
            <w:r>
              <w:t>30.</w:t>
            </w:r>
          </w:p>
        </w:tc>
        <w:tc>
          <w:tcPr>
            <w:tcW w:w="13383" w:type="dxa"/>
          </w:tcPr>
          <w:p w14:paraId="5EF2BD38" w14:textId="76BA75B6" w:rsidR="001B367C" w:rsidRDefault="001B367C" w:rsidP="001B367C">
            <w:pPr>
              <w:rPr>
                <w:b/>
              </w:rPr>
            </w:pPr>
            <w:r w:rsidRPr="001B367C">
              <w:rPr>
                <w:rFonts w:cstheme="minorHAnsi"/>
              </w:rPr>
              <w:t xml:space="preserve">Udostępniony system </w:t>
            </w:r>
            <w:proofErr w:type="spellStart"/>
            <w:r w:rsidRPr="001B367C">
              <w:rPr>
                <w:rFonts w:cstheme="minorHAnsi"/>
              </w:rPr>
              <w:t>HelpDesk</w:t>
            </w:r>
            <w:proofErr w:type="spellEnd"/>
            <w:r w:rsidRPr="001B367C">
              <w:rPr>
                <w:rFonts w:cstheme="minorHAnsi"/>
              </w:rPr>
              <w:t xml:space="preserve"> z możliwością całodobowej rejestracji zgłoszeń oraz śledzenia odpowiedzi</w:t>
            </w:r>
          </w:p>
        </w:tc>
      </w:tr>
      <w:tr w:rsidR="001B367C" w:rsidRPr="004C4206" w14:paraId="27792D7A" w14:textId="77777777" w:rsidTr="00E94C92">
        <w:tc>
          <w:tcPr>
            <w:tcW w:w="611" w:type="dxa"/>
          </w:tcPr>
          <w:p w14:paraId="65E5B2AE" w14:textId="1C0EFD9D" w:rsidR="001B367C" w:rsidRPr="004C4206" w:rsidRDefault="001B367C" w:rsidP="001B367C">
            <w:r>
              <w:t>31.</w:t>
            </w:r>
          </w:p>
        </w:tc>
        <w:tc>
          <w:tcPr>
            <w:tcW w:w="13383" w:type="dxa"/>
          </w:tcPr>
          <w:p w14:paraId="3804B3F9" w14:textId="537E97E4" w:rsidR="001B367C" w:rsidRPr="001B367C" w:rsidRDefault="001B367C" w:rsidP="001B367C">
            <w:pPr>
              <w:rPr>
                <w:rFonts w:cstheme="minorHAnsi"/>
              </w:rPr>
            </w:pPr>
            <w:r w:rsidRPr="001B367C">
              <w:rPr>
                <w:rFonts w:cstheme="minorHAnsi"/>
              </w:rPr>
              <w:t>Wsparcie użytkownika 24/7/365 – udostępniony numer telefonu oraz adres mailowy.</w:t>
            </w:r>
          </w:p>
        </w:tc>
      </w:tr>
      <w:tr w:rsidR="001B367C" w:rsidRPr="004C4206" w14:paraId="1637623F" w14:textId="77777777" w:rsidTr="00E94C92">
        <w:tc>
          <w:tcPr>
            <w:tcW w:w="611" w:type="dxa"/>
          </w:tcPr>
          <w:p w14:paraId="20E64E62" w14:textId="68BF14ED" w:rsidR="001B367C" w:rsidRPr="004C4206" w:rsidRDefault="001B367C" w:rsidP="001B367C">
            <w:r>
              <w:t>32.</w:t>
            </w:r>
          </w:p>
        </w:tc>
        <w:tc>
          <w:tcPr>
            <w:tcW w:w="13383" w:type="dxa"/>
          </w:tcPr>
          <w:p w14:paraId="3E59CDC2" w14:textId="65C0CB66" w:rsidR="001B367C" w:rsidRPr="001B367C" w:rsidRDefault="001B367C" w:rsidP="001B367C">
            <w:pPr>
              <w:rPr>
                <w:rFonts w:cstheme="minorHAnsi"/>
              </w:rPr>
            </w:pPr>
            <w:r w:rsidRPr="001B367C">
              <w:rPr>
                <w:rFonts w:cstheme="minorHAnsi"/>
              </w:rPr>
              <w:t>W zależności od typu awarii maksymalny czas usunięcia awarii wynosi:</w:t>
            </w:r>
          </w:p>
        </w:tc>
      </w:tr>
      <w:tr w:rsidR="004C4206" w:rsidRPr="004C4206" w14:paraId="30664FBF" w14:textId="77777777" w:rsidTr="00E94C92">
        <w:tc>
          <w:tcPr>
            <w:tcW w:w="611" w:type="dxa"/>
          </w:tcPr>
          <w:p w14:paraId="16A1F0B1" w14:textId="299FFF1A" w:rsidR="004C4206" w:rsidRPr="004C4206" w:rsidRDefault="001B367C" w:rsidP="001B367C">
            <w:r>
              <w:t>32a.</w:t>
            </w:r>
          </w:p>
        </w:tc>
        <w:tc>
          <w:tcPr>
            <w:tcW w:w="13383" w:type="dxa"/>
          </w:tcPr>
          <w:p w14:paraId="5D9B7863" w14:textId="73CA54BA" w:rsidR="004C4206" w:rsidRPr="004C4206" w:rsidRDefault="004C4206" w:rsidP="006517F8">
            <w:pPr>
              <w:ind w:left="126"/>
              <w:rPr>
                <w:rFonts w:ascii="Garamond" w:hAnsi="Garamond" w:cs="Arial"/>
                <w:b/>
              </w:rPr>
            </w:pPr>
            <w:r w:rsidRPr="009D2D62">
              <w:rPr>
                <w:b/>
              </w:rPr>
              <w:t>Zgłoszenie krytyczne</w:t>
            </w:r>
            <w:r w:rsidRPr="004C4206">
              <w:t xml:space="preserve"> (całkowity brak działania systemu) – reakcja do 1h od z</w:t>
            </w:r>
            <w:r w:rsidR="00425F58">
              <w:t xml:space="preserve">głoszenia, </w:t>
            </w:r>
            <w:r w:rsidR="008E7FF0">
              <w:rPr>
                <w:b/>
              </w:rPr>
              <w:t xml:space="preserve">usunięcie awarii do </w:t>
            </w:r>
            <w:r w:rsidR="00E87806">
              <w:rPr>
                <w:b/>
              </w:rPr>
              <w:t xml:space="preserve">max </w:t>
            </w:r>
            <w:r w:rsidR="008E7FF0">
              <w:rPr>
                <w:b/>
              </w:rPr>
              <w:t>48</w:t>
            </w:r>
            <w:r w:rsidRPr="009D2D62">
              <w:rPr>
                <w:b/>
              </w:rPr>
              <w:t>h od zgłoszenia</w:t>
            </w:r>
            <w:r w:rsidR="004206CB" w:rsidRPr="009D2D62">
              <w:rPr>
                <w:b/>
              </w:rPr>
              <w:t>,</w:t>
            </w:r>
            <w:r w:rsidR="004206CB">
              <w:t xml:space="preserve"> z zastrzeżeniem jednak, iż w przypadku zgłoszenia krytycznego awarii </w:t>
            </w:r>
            <w:r w:rsidR="004206CB" w:rsidRPr="004206CB">
              <w:rPr>
                <w:bCs/>
              </w:rPr>
              <w:t>czas skutecznego usunięcia</w:t>
            </w:r>
            <w:r w:rsidR="004206CB">
              <w:rPr>
                <w:bCs/>
              </w:rPr>
              <w:t xml:space="preserve"> niniejszej</w:t>
            </w:r>
            <w:r w:rsidR="004206CB" w:rsidRPr="004206CB">
              <w:rPr>
                <w:bCs/>
              </w:rPr>
              <w:t xml:space="preserve"> awarii </w:t>
            </w:r>
            <w:r w:rsidR="004206CB">
              <w:rPr>
                <w:bCs/>
              </w:rPr>
              <w:t>ma być zgodny z deklarowanym</w:t>
            </w:r>
            <w:r w:rsidR="00E87806">
              <w:rPr>
                <w:bCs/>
              </w:rPr>
              <w:t xml:space="preserve"> w formularzu oferty (nie dłuższym </w:t>
            </w:r>
            <w:r w:rsidR="004206CB">
              <w:rPr>
                <w:bCs/>
              </w:rPr>
              <w:t xml:space="preserve">niż do </w:t>
            </w:r>
            <w:r w:rsidR="00425F58">
              <w:rPr>
                <w:bCs/>
              </w:rPr>
              <w:t>48</w:t>
            </w:r>
            <w:r w:rsidR="004206CB">
              <w:rPr>
                <w:bCs/>
              </w:rPr>
              <w:t xml:space="preserve">h) czasem skutecznego usunięcia awarii (co jest przedmiotem sposobu oceny ofert w ramach kryteriów oceny ofert, o czym mowa w specyfikacji). </w:t>
            </w:r>
          </w:p>
        </w:tc>
      </w:tr>
      <w:tr w:rsidR="004C4206" w:rsidRPr="004C4206" w14:paraId="64A8C81D" w14:textId="77777777" w:rsidTr="00E94C92">
        <w:tc>
          <w:tcPr>
            <w:tcW w:w="611" w:type="dxa"/>
          </w:tcPr>
          <w:p w14:paraId="600E2DCC" w14:textId="005D545B" w:rsidR="004C4206" w:rsidRPr="004C4206" w:rsidRDefault="00E87806" w:rsidP="001B367C">
            <w:r>
              <w:t>32</w:t>
            </w:r>
            <w:r w:rsidR="001B367C">
              <w:t>b.</w:t>
            </w:r>
          </w:p>
        </w:tc>
        <w:tc>
          <w:tcPr>
            <w:tcW w:w="13383" w:type="dxa"/>
          </w:tcPr>
          <w:p w14:paraId="1AFFDC07" w14:textId="77777777" w:rsidR="004C4206" w:rsidRPr="004C4206" w:rsidRDefault="004C4206" w:rsidP="009B4421">
            <w:pPr>
              <w:ind w:left="126"/>
              <w:rPr>
                <w:rFonts w:ascii="Garamond" w:hAnsi="Garamond" w:cs="Arial"/>
                <w:b/>
              </w:rPr>
            </w:pPr>
            <w:r w:rsidRPr="009D2D62">
              <w:rPr>
                <w:b/>
              </w:rPr>
              <w:t>Zgłoszenie poważne</w:t>
            </w:r>
            <w:r w:rsidRPr="004C4206">
              <w:t xml:space="preserve"> (</w:t>
            </w:r>
            <w:r w:rsidRPr="00775B51">
              <w:t>ograniczona praca</w:t>
            </w:r>
            <w:r w:rsidRPr="004C4206">
              <w:t xml:space="preserve">) – reakcja do 12h od zgłoszenia, </w:t>
            </w:r>
            <w:r w:rsidRPr="009D2D62">
              <w:rPr>
                <w:b/>
              </w:rPr>
              <w:t>usunięcia awarii do 3 dni roboczych od zgłoszenia</w:t>
            </w:r>
          </w:p>
        </w:tc>
      </w:tr>
      <w:tr w:rsidR="004C4206" w:rsidRPr="004C4206" w14:paraId="6CC4FBBC" w14:textId="77777777" w:rsidTr="00E94C92">
        <w:tc>
          <w:tcPr>
            <w:tcW w:w="611" w:type="dxa"/>
          </w:tcPr>
          <w:p w14:paraId="3A11FCFE" w14:textId="5E49BD5B" w:rsidR="004C4206" w:rsidRPr="004C4206" w:rsidRDefault="00E87806" w:rsidP="00E94C92">
            <w:r>
              <w:t>32</w:t>
            </w:r>
            <w:r w:rsidR="00E94C92">
              <w:t>c.</w:t>
            </w:r>
          </w:p>
        </w:tc>
        <w:tc>
          <w:tcPr>
            <w:tcW w:w="13383" w:type="dxa"/>
          </w:tcPr>
          <w:p w14:paraId="5F236ACC" w14:textId="368C0D1E" w:rsidR="004C4206" w:rsidRPr="004C4206" w:rsidRDefault="004C4206" w:rsidP="009B4421">
            <w:pPr>
              <w:ind w:left="126"/>
              <w:rPr>
                <w:rFonts w:ascii="Garamond" w:hAnsi="Garamond" w:cs="Arial"/>
                <w:b/>
              </w:rPr>
            </w:pPr>
            <w:r w:rsidRPr="009D2D62">
              <w:rPr>
                <w:b/>
              </w:rPr>
              <w:t>Zgłoszenie standardowe</w:t>
            </w:r>
            <w:r w:rsidRPr="004C4206">
              <w:t xml:space="preserve"> (utrudniona praca) – reakcja do 3 dni roboczych od zgłoszenia, </w:t>
            </w:r>
            <w:r w:rsidR="007B0007">
              <w:rPr>
                <w:b/>
              </w:rPr>
              <w:t>usunięcie awarii do 1</w:t>
            </w:r>
            <w:r w:rsidRPr="009D2D62">
              <w:rPr>
                <w:b/>
              </w:rPr>
              <w:t>0 dni roboczych od zgłoszenia</w:t>
            </w:r>
          </w:p>
        </w:tc>
      </w:tr>
      <w:tr w:rsidR="004C4206" w:rsidRPr="004C4206" w14:paraId="32141E66" w14:textId="77777777" w:rsidTr="00E94C92">
        <w:tc>
          <w:tcPr>
            <w:tcW w:w="611" w:type="dxa"/>
          </w:tcPr>
          <w:p w14:paraId="5BFA3D27" w14:textId="0B51FAAC" w:rsidR="004C4206" w:rsidRPr="004C4206" w:rsidRDefault="00E87806" w:rsidP="00E94C92">
            <w:r>
              <w:t>33</w:t>
            </w:r>
            <w:r w:rsidR="00E94C92">
              <w:t>.</w:t>
            </w:r>
          </w:p>
        </w:tc>
        <w:tc>
          <w:tcPr>
            <w:tcW w:w="13383" w:type="dxa"/>
          </w:tcPr>
          <w:p w14:paraId="2A08E3B3" w14:textId="77777777" w:rsidR="004C4206" w:rsidRPr="004C4206" w:rsidRDefault="004C4206" w:rsidP="004C4206">
            <w:pPr>
              <w:ind w:left="126"/>
              <w:rPr>
                <w:rFonts w:ascii="Garamond" w:hAnsi="Garamond" w:cs="Arial"/>
                <w:b/>
              </w:rPr>
            </w:pPr>
            <w:r w:rsidRPr="004C4206">
              <w:t>Wykonawca zapewni własne narzędzia zdalnej pomocy technicznej zapewniające bezpieczne, szyfrowane połączenie.</w:t>
            </w:r>
          </w:p>
        </w:tc>
      </w:tr>
      <w:tr w:rsidR="004C4206" w:rsidRPr="004C4206" w14:paraId="13CE8023" w14:textId="77777777" w:rsidTr="00E94C92">
        <w:tc>
          <w:tcPr>
            <w:tcW w:w="611" w:type="dxa"/>
          </w:tcPr>
          <w:p w14:paraId="48DEF6C3" w14:textId="32FF4100" w:rsidR="004C4206" w:rsidRPr="004C4206" w:rsidRDefault="00E87806" w:rsidP="00E94C92">
            <w:r>
              <w:t>34</w:t>
            </w:r>
            <w:r w:rsidR="00E94C92">
              <w:t>.</w:t>
            </w:r>
          </w:p>
        </w:tc>
        <w:tc>
          <w:tcPr>
            <w:tcW w:w="13383" w:type="dxa"/>
          </w:tcPr>
          <w:p w14:paraId="2CAD6A29" w14:textId="77777777" w:rsidR="004C4206" w:rsidRPr="004C4206" w:rsidRDefault="004C4206" w:rsidP="009B4421">
            <w:pPr>
              <w:ind w:left="126"/>
              <w:rPr>
                <w:rFonts w:ascii="Garamond" w:hAnsi="Garamond" w:cs="Arial"/>
              </w:rPr>
            </w:pPr>
            <w:r w:rsidRPr="004C4206">
              <w:t xml:space="preserve">Prace zdalne prowadzone </w:t>
            </w:r>
            <w:r w:rsidR="009B4421">
              <w:t xml:space="preserve">na </w:t>
            </w:r>
            <w:r w:rsidRPr="004C4206">
              <w:t>stacjach roboczych  każdorazowo wymagają sporządzenia serwisowej informacji pisemnej (mail)</w:t>
            </w:r>
          </w:p>
        </w:tc>
      </w:tr>
      <w:tr w:rsidR="00E94C92" w:rsidRPr="004C4206" w14:paraId="5B8813CA" w14:textId="77777777" w:rsidTr="00E94C92">
        <w:tc>
          <w:tcPr>
            <w:tcW w:w="611" w:type="dxa"/>
          </w:tcPr>
          <w:p w14:paraId="1399392C" w14:textId="03F3237C" w:rsidR="00E94C92" w:rsidRPr="004C4206" w:rsidRDefault="00E87806" w:rsidP="00E94C92">
            <w:r>
              <w:t>35</w:t>
            </w:r>
            <w:r w:rsidR="00E94C92">
              <w:t>.</w:t>
            </w:r>
          </w:p>
        </w:tc>
        <w:tc>
          <w:tcPr>
            <w:tcW w:w="13383" w:type="dxa"/>
          </w:tcPr>
          <w:p w14:paraId="78331A62" w14:textId="0E6C25B2" w:rsidR="00E94C92" w:rsidRPr="004C4206" w:rsidRDefault="00E94C92" w:rsidP="009B4421">
            <w:pPr>
              <w:ind w:left="126"/>
            </w:pPr>
            <w:r w:rsidRPr="001B367C">
              <w:rPr>
                <w:rFonts w:cstheme="minorHAnsi"/>
              </w:rPr>
              <w:t>W przypadku awarii systemu, której nie da się usunąć zdalnie, Wykonawca realizuje czynności w siedzibie Zamawiającego.</w:t>
            </w:r>
          </w:p>
        </w:tc>
      </w:tr>
      <w:tr w:rsidR="00E94C92" w:rsidRPr="004C4206" w14:paraId="57FC0E53" w14:textId="77777777" w:rsidTr="00E94C92">
        <w:tc>
          <w:tcPr>
            <w:tcW w:w="611" w:type="dxa"/>
          </w:tcPr>
          <w:p w14:paraId="41F5BA87" w14:textId="407FBE05" w:rsidR="00E94C92" w:rsidRPr="004C4206" w:rsidRDefault="00E87806" w:rsidP="00E94C92">
            <w:r>
              <w:t>36</w:t>
            </w:r>
            <w:r w:rsidR="00E94C92">
              <w:t>.</w:t>
            </w:r>
          </w:p>
        </w:tc>
        <w:tc>
          <w:tcPr>
            <w:tcW w:w="13383" w:type="dxa"/>
            <w:vAlign w:val="bottom"/>
          </w:tcPr>
          <w:p w14:paraId="0B019D4B" w14:textId="579DE0B2" w:rsidR="00E94C92" w:rsidRPr="001B367C" w:rsidRDefault="00E94C92" w:rsidP="00E94C92">
            <w:pPr>
              <w:ind w:left="126"/>
              <w:rPr>
                <w:rFonts w:cstheme="minorHAnsi"/>
              </w:rPr>
            </w:pPr>
            <w:r w:rsidRPr="001B367C">
              <w:rPr>
                <w:rFonts w:cstheme="minorHAnsi"/>
              </w:rPr>
              <w:t>Zapewnienie zgodności systemu z obowiązującymi przepisami prawa.</w:t>
            </w:r>
          </w:p>
        </w:tc>
      </w:tr>
      <w:tr w:rsidR="00E94C92" w:rsidRPr="004C4206" w14:paraId="0FAE1CFE" w14:textId="77777777" w:rsidTr="00E94C92">
        <w:tc>
          <w:tcPr>
            <w:tcW w:w="611" w:type="dxa"/>
          </w:tcPr>
          <w:p w14:paraId="3BA1B0A6" w14:textId="19E4C97E" w:rsidR="00E94C92" w:rsidRPr="004C4206" w:rsidRDefault="00E87806" w:rsidP="00E94C92">
            <w:r>
              <w:t>37</w:t>
            </w:r>
            <w:r w:rsidR="00E94C92">
              <w:t>.</w:t>
            </w:r>
          </w:p>
        </w:tc>
        <w:tc>
          <w:tcPr>
            <w:tcW w:w="13383" w:type="dxa"/>
            <w:vAlign w:val="bottom"/>
          </w:tcPr>
          <w:p w14:paraId="450298D6" w14:textId="64D3522D" w:rsidR="00E94C92" w:rsidRPr="001B367C" w:rsidRDefault="00E94C92" w:rsidP="00E94C92">
            <w:pPr>
              <w:ind w:left="126"/>
              <w:rPr>
                <w:rFonts w:cstheme="minorHAnsi"/>
              </w:rPr>
            </w:pPr>
            <w:r w:rsidRPr="001B367C">
              <w:rPr>
                <w:rFonts w:cstheme="minorHAnsi"/>
              </w:rPr>
              <w:t>Zapewnienie stałej aktualności oferowanego systemu oraz oprogramowania dostarczanego razem z systemem w okresie trwania umowy serwisowej</w:t>
            </w:r>
          </w:p>
        </w:tc>
      </w:tr>
      <w:tr w:rsidR="00E94C92" w:rsidRPr="004C4206" w14:paraId="5E5A1DB9" w14:textId="77777777" w:rsidTr="00E94C92">
        <w:tc>
          <w:tcPr>
            <w:tcW w:w="611" w:type="dxa"/>
          </w:tcPr>
          <w:p w14:paraId="74167F00" w14:textId="0D7080CF" w:rsidR="00E94C92" w:rsidRPr="004C4206" w:rsidRDefault="00E87806" w:rsidP="00E94C92">
            <w:r>
              <w:t>38</w:t>
            </w:r>
            <w:r w:rsidR="00E94C92">
              <w:t>.</w:t>
            </w:r>
          </w:p>
        </w:tc>
        <w:tc>
          <w:tcPr>
            <w:tcW w:w="13383" w:type="dxa"/>
          </w:tcPr>
          <w:p w14:paraId="1E131D5C" w14:textId="77777777" w:rsidR="00E94C92" w:rsidRPr="004C4206" w:rsidRDefault="00E94C92" w:rsidP="00E94C92">
            <w:pPr>
              <w:ind w:left="126"/>
            </w:pPr>
            <w:r w:rsidRPr="004C4206">
              <w:t xml:space="preserve">Zalecanym rozwiązaniem jest wykorzystanie połączenia VPN udostępnionego przez Zamawiającego oraz posługiwanie się standardowymi narzędziami dostępu do systemów operacyjnych jak RDP lub SSH. Dopuszcza się wykorzystanie </w:t>
            </w:r>
            <w:proofErr w:type="spellStart"/>
            <w:r w:rsidRPr="004C4206">
              <w:t>TeamViewer</w:t>
            </w:r>
            <w:proofErr w:type="spellEnd"/>
            <w:r w:rsidRPr="004C4206">
              <w:t xml:space="preserve"> tylko w trybie interaktywnym.</w:t>
            </w:r>
          </w:p>
        </w:tc>
      </w:tr>
    </w:tbl>
    <w:p w14:paraId="665DACB3" w14:textId="77777777" w:rsidR="001B367C" w:rsidRDefault="001B367C" w:rsidP="00E94C92"/>
    <w:sectPr w:rsidR="001B367C" w:rsidSect="004C4206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017E7" w14:textId="77777777" w:rsidR="006305A9" w:rsidRDefault="006305A9" w:rsidP="004C4206">
      <w:pPr>
        <w:spacing w:after="0" w:line="240" w:lineRule="auto"/>
      </w:pPr>
      <w:r>
        <w:separator/>
      </w:r>
    </w:p>
  </w:endnote>
  <w:endnote w:type="continuationSeparator" w:id="0">
    <w:p w14:paraId="310FD60A" w14:textId="77777777" w:rsidR="006305A9" w:rsidRDefault="006305A9" w:rsidP="004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5C49D" w14:textId="77777777" w:rsidR="006305A9" w:rsidRDefault="006305A9" w:rsidP="004C4206">
      <w:pPr>
        <w:spacing w:after="0" w:line="240" w:lineRule="auto"/>
      </w:pPr>
      <w:r>
        <w:separator/>
      </w:r>
    </w:p>
  </w:footnote>
  <w:footnote w:type="continuationSeparator" w:id="0">
    <w:p w14:paraId="45A31BB9" w14:textId="77777777" w:rsidR="006305A9" w:rsidRDefault="006305A9" w:rsidP="004C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E2E7" w14:textId="3211B88D" w:rsidR="004C4206" w:rsidRPr="004C4206" w:rsidRDefault="00650ACD" w:rsidP="004C4206">
    <w:pPr>
      <w:tabs>
        <w:tab w:val="center" w:pos="4536"/>
        <w:tab w:val="right" w:pos="9072"/>
      </w:tabs>
      <w:spacing w:after="0" w:line="240" w:lineRule="auto"/>
    </w:pPr>
    <w:r>
      <w:t>DFP.271.77.2020</w:t>
    </w:r>
    <w:r w:rsidR="004C4206" w:rsidRPr="004C4206">
      <w:t>.LS</w:t>
    </w:r>
  </w:p>
  <w:p w14:paraId="3BC7A337" w14:textId="5137697D" w:rsidR="004C4206" w:rsidRPr="004C4206" w:rsidRDefault="00650ACD" w:rsidP="004C4206">
    <w:pPr>
      <w:tabs>
        <w:tab w:val="center" w:pos="4536"/>
        <w:tab w:val="right" w:pos="9072"/>
      </w:tabs>
      <w:spacing w:after="0" w:line="240" w:lineRule="auto"/>
      <w:jc w:val="right"/>
    </w:pPr>
    <w:r>
      <w:t>Załącznik nr 1a</w:t>
    </w:r>
    <w:r w:rsidR="004C4206" w:rsidRPr="004C4206">
      <w:t xml:space="preserve"> do specyfikacji</w:t>
    </w:r>
  </w:p>
  <w:p w14:paraId="74CD5303" w14:textId="77777777" w:rsidR="004C4206" w:rsidRDefault="004C4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139"/>
    <w:multiLevelType w:val="hybridMultilevel"/>
    <w:tmpl w:val="08085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303E2"/>
    <w:multiLevelType w:val="hybridMultilevel"/>
    <w:tmpl w:val="BDB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805E8"/>
    <w:multiLevelType w:val="hybridMultilevel"/>
    <w:tmpl w:val="77C8921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2F43A29"/>
    <w:multiLevelType w:val="hybridMultilevel"/>
    <w:tmpl w:val="0C82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D751E"/>
    <w:multiLevelType w:val="hybridMultilevel"/>
    <w:tmpl w:val="A5FC656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5">
    <w:nsid w:val="4EC24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1B4CA5"/>
    <w:multiLevelType w:val="hybridMultilevel"/>
    <w:tmpl w:val="3CFA9982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63C370E9"/>
    <w:multiLevelType w:val="hybridMultilevel"/>
    <w:tmpl w:val="9226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2170E"/>
    <w:multiLevelType w:val="hybridMultilevel"/>
    <w:tmpl w:val="4464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24FA"/>
    <w:multiLevelType w:val="hybridMultilevel"/>
    <w:tmpl w:val="A928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92766"/>
    <w:multiLevelType w:val="hybridMultilevel"/>
    <w:tmpl w:val="DCA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2DCC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ajorHAnsi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B1"/>
    <w:rsid w:val="000243E6"/>
    <w:rsid w:val="000304AC"/>
    <w:rsid w:val="0003181F"/>
    <w:rsid w:val="00043BA0"/>
    <w:rsid w:val="00051A5F"/>
    <w:rsid w:val="000565B5"/>
    <w:rsid w:val="00091337"/>
    <w:rsid w:val="000A318D"/>
    <w:rsid w:val="000C332B"/>
    <w:rsid w:val="000C3FDD"/>
    <w:rsid w:val="000F5D30"/>
    <w:rsid w:val="001146BA"/>
    <w:rsid w:val="00116DB1"/>
    <w:rsid w:val="001432A0"/>
    <w:rsid w:val="00151D5A"/>
    <w:rsid w:val="00170376"/>
    <w:rsid w:val="001858C1"/>
    <w:rsid w:val="00191EBD"/>
    <w:rsid w:val="001B367C"/>
    <w:rsid w:val="001C06D1"/>
    <w:rsid w:val="001D7457"/>
    <w:rsid w:val="001E127D"/>
    <w:rsid w:val="001E5354"/>
    <w:rsid w:val="001E5CE8"/>
    <w:rsid w:val="00213121"/>
    <w:rsid w:val="00252069"/>
    <w:rsid w:val="00260851"/>
    <w:rsid w:val="002A151C"/>
    <w:rsid w:val="002D68A2"/>
    <w:rsid w:val="00305B4D"/>
    <w:rsid w:val="0034587E"/>
    <w:rsid w:val="003605A0"/>
    <w:rsid w:val="00364256"/>
    <w:rsid w:val="003A4843"/>
    <w:rsid w:val="003B18D4"/>
    <w:rsid w:val="003C54EF"/>
    <w:rsid w:val="003E48D9"/>
    <w:rsid w:val="00412476"/>
    <w:rsid w:val="00416515"/>
    <w:rsid w:val="004206CB"/>
    <w:rsid w:val="00422106"/>
    <w:rsid w:val="00422357"/>
    <w:rsid w:val="00425F58"/>
    <w:rsid w:val="00435FE8"/>
    <w:rsid w:val="004429AB"/>
    <w:rsid w:val="0045165E"/>
    <w:rsid w:val="004C4206"/>
    <w:rsid w:val="004C6E42"/>
    <w:rsid w:val="004E5B46"/>
    <w:rsid w:val="005338EE"/>
    <w:rsid w:val="00541A91"/>
    <w:rsid w:val="0058120B"/>
    <w:rsid w:val="005D131F"/>
    <w:rsid w:val="005F28A7"/>
    <w:rsid w:val="00626E5B"/>
    <w:rsid w:val="006305A9"/>
    <w:rsid w:val="00650ACD"/>
    <w:rsid w:val="006517F8"/>
    <w:rsid w:val="006B154C"/>
    <w:rsid w:val="006C5BBA"/>
    <w:rsid w:val="006C70B5"/>
    <w:rsid w:val="006F198C"/>
    <w:rsid w:val="00722BA7"/>
    <w:rsid w:val="00727987"/>
    <w:rsid w:val="00747C09"/>
    <w:rsid w:val="00775B51"/>
    <w:rsid w:val="00782F1F"/>
    <w:rsid w:val="007B0007"/>
    <w:rsid w:val="007B19AD"/>
    <w:rsid w:val="007B6B57"/>
    <w:rsid w:val="007C6427"/>
    <w:rsid w:val="007D0DAE"/>
    <w:rsid w:val="007F308F"/>
    <w:rsid w:val="00811104"/>
    <w:rsid w:val="00815090"/>
    <w:rsid w:val="0082073C"/>
    <w:rsid w:val="00833335"/>
    <w:rsid w:val="00853A9F"/>
    <w:rsid w:val="00864D5F"/>
    <w:rsid w:val="00894695"/>
    <w:rsid w:val="008B63B3"/>
    <w:rsid w:val="008D273F"/>
    <w:rsid w:val="008E7FF0"/>
    <w:rsid w:val="00906149"/>
    <w:rsid w:val="009067A9"/>
    <w:rsid w:val="00917699"/>
    <w:rsid w:val="00975B0D"/>
    <w:rsid w:val="009B4421"/>
    <w:rsid w:val="009C182C"/>
    <w:rsid w:val="009C717C"/>
    <w:rsid w:val="009D2D62"/>
    <w:rsid w:val="009F4521"/>
    <w:rsid w:val="00A02B4C"/>
    <w:rsid w:val="00A46A9A"/>
    <w:rsid w:val="00A51568"/>
    <w:rsid w:val="00A632C5"/>
    <w:rsid w:val="00A9094C"/>
    <w:rsid w:val="00A97D7D"/>
    <w:rsid w:val="00AD455D"/>
    <w:rsid w:val="00AE4631"/>
    <w:rsid w:val="00AE7DE1"/>
    <w:rsid w:val="00B03C09"/>
    <w:rsid w:val="00B37749"/>
    <w:rsid w:val="00B46C1B"/>
    <w:rsid w:val="00B90BBE"/>
    <w:rsid w:val="00BA0061"/>
    <w:rsid w:val="00BA2EF3"/>
    <w:rsid w:val="00BC0149"/>
    <w:rsid w:val="00C14B6E"/>
    <w:rsid w:val="00C164B1"/>
    <w:rsid w:val="00C71AFF"/>
    <w:rsid w:val="00C93FAF"/>
    <w:rsid w:val="00C94B37"/>
    <w:rsid w:val="00CA5983"/>
    <w:rsid w:val="00D073CB"/>
    <w:rsid w:val="00D14C63"/>
    <w:rsid w:val="00D341CC"/>
    <w:rsid w:val="00D61331"/>
    <w:rsid w:val="00DD5A37"/>
    <w:rsid w:val="00DF4CA6"/>
    <w:rsid w:val="00DF61CA"/>
    <w:rsid w:val="00E27DD0"/>
    <w:rsid w:val="00E55DEE"/>
    <w:rsid w:val="00E70479"/>
    <w:rsid w:val="00E70528"/>
    <w:rsid w:val="00E72580"/>
    <w:rsid w:val="00E87806"/>
    <w:rsid w:val="00E94C92"/>
    <w:rsid w:val="00EB495A"/>
    <w:rsid w:val="00EE00B4"/>
    <w:rsid w:val="00EE0C47"/>
    <w:rsid w:val="00EE438D"/>
    <w:rsid w:val="00EF6A76"/>
    <w:rsid w:val="00F2322E"/>
    <w:rsid w:val="00F43180"/>
    <w:rsid w:val="00F478EB"/>
    <w:rsid w:val="00F54FD5"/>
    <w:rsid w:val="00F56017"/>
    <w:rsid w:val="00F92418"/>
    <w:rsid w:val="00FE4B7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613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D61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10</cp:revision>
  <cp:lastPrinted>2020-06-30T06:41:00Z</cp:lastPrinted>
  <dcterms:created xsi:type="dcterms:W3CDTF">2020-05-22T06:28:00Z</dcterms:created>
  <dcterms:modified xsi:type="dcterms:W3CDTF">2020-06-30T06:41:00Z</dcterms:modified>
</cp:coreProperties>
</file>