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904CB" w14:textId="77777777" w:rsidR="007736BA" w:rsidRPr="00EB23E3" w:rsidRDefault="007736BA" w:rsidP="007736BA">
      <w:pPr>
        <w:suppressAutoHyphens/>
        <w:autoSpaceDN w:val="0"/>
        <w:spacing w:after="0" w:line="288" w:lineRule="auto"/>
        <w:jc w:val="center"/>
        <w:rPr>
          <w:rFonts w:ascii="Garamond" w:eastAsia="Times New Roman" w:hAnsi="Garamond"/>
          <w:b/>
          <w:kern w:val="3"/>
          <w:sz w:val="24"/>
          <w:szCs w:val="24"/>
          <w:lang w:eastAsia="zh-CN"/>
        </w:rPr>
      </w:pPr>
      <w:r w:rsidRPr="00EB23E3">
        <w:rPr>
          <w:rFonts w:ascii="Garamond" w:eastAsia="Times New Roman" w:hAnsi="Garamond"/>
          <w:b/>
          <w:kern w:val="3"/>
          <w:sz w:val="24"/>
          <w:szCs w:val="24"/>
          <w:lang w:eastAsia="zh-CN"/>
        </w:rPr>
        <w:t>OPIS PRZEDMIOTU ZAMÓWIENIA</w:t>
      </w:r>
    </w:p>
    <w:p w14:paraId="3AB9ACB3" w14:textId="77777777" w:rsidR="007736BA" w:rsidRPr="00EB23E3" w:rsidRDefault="007736BA" w:rsidP="007736BA">
      <w:pPr>
        <w:pStyle w:val="Standard"/>
        <w:spacing w:line="288" w:lineRule="auto"/>
        <w:jc w:val="center"/>
        <w:rPr>
          <w:rFonts w:ascii="Garamond" w:hAnsi="Garamond" w:cs="Times New Roman"/>
          <w:sz w:val="22"/>
          <w:szCs w:val="22"/>
        </w:rPr>
      </w:pPr>
      <w:r w:rsidRPr="00EB23E3">
        <w:rPr>
          <w:rFonts w:ascii="Garamond" w:hAnsi="Garamond" w:cs="Times New Roman"/>
          <w:b/>
          <w:sz w:val="22"/>
          <w:szCs w:val="22"/>
        </w:rPr>
        <w:t>Dostawa r</w:t>
      </w:r>
      <w:r w:rsidR="00F62EE0" w:rsidRPr="00EB23E3">
        <w:rPr>
          <w:rFonts w:ascii="Garamond" w:hAnsi="Garamond" w:cs="Times New Roman"/>
          <w:b/>
          <w:sz w:val="22"/>
          <w:szCs w:val="22"/>
        </w:rPr>
        <w:t>ezonansu magnetycznego – systemu</w:t>
      </w:r>
      <w:r w:rsidRPr="00EB23E3">
        <w:rPr>
          <w:rFonts w:ascii="Garamond" w:hAnsi="Garamond" w:cs="Times New Roman"/>
          <w:b/>
          <w:sz w:val="22"/>
          <w:szCs w:val="22"/>
        </w:rPr>
        <w:t xml:space="preserve"> otwartego dla Nowej Siedziby Szpitala Uniwersyteckiego (NSSU)</w:t>
      </w:r>
    </w:p>
    <w:p w14:paraId="0023176A" w14:textId="37A08895" w:rsidR="007736BA" w:rsidRPr="00EB23E3" w:rsidRDefault="007736BA" w:rsidP="007736BA">
      <w:pPr>
        <w:pStyle w:val="Standard"/>
        <w:spacing w:line="288" w:lineRule="auto"/>
        <w:jc w:val="center"/>
        <w:rPr>
          <w:rFonts w:ascii="Garamond" w:hAnsi="Garamond" w:cs="Times New Roman"/>
          <w:b/>
          <w:sz w:val="22"/>
          <w:szCs w:val="22"/>
        </w:rPr>
      </w:pPr>
      <w:r w:rsidRPr="00EB23E3">
        <w:rPr>
          <w:rFonts w:ascii="Garamond" w:hAnsi="Garamond" w:cs="Times New Roman"/>
          <w:b/>
          <w:sz w:val="22"/>
          <w:szCs w:val="22"/>
        </w:rPr>
        <w:t>w</w:t>
      </w:r>
      <w:r w:rsidR="00485124">
        <w:rPr>
          <w:rFonts w:ascii="Garamond" w:hAnsi="Garamond" w:cs="Times New Roman"/>
          <w:b/>
          <w:sz w:val="22"/>
          <w:szCs w:val="22"/>
        </w:rPr>
        <w:t xml:space="preserve">raz z instalacją, uruchomieniem, </w:t>
      </w:r>
      <w:r w:rsidRPr="00EB23E3">
        <w:rPr>
          <w:rFonts w:ascii="Garamond" w:hAnsi="Garamond" w:cs="Times New Roman"/>
          <w:b/>
          <w:sz w:val="22"/>
          <w:szCs w:val="22"/>
        </w:rPr>
        <w:t>szkoleniem personelu oraz z konieczną adaptacją pomieszczeń</w:t>
      </w:r>
    </w:p>
    <w:p w14:paraId="5D45DC74" w14:textId="77777777" w:rsidR="009E40EE" w:rsidRPr="00EB23E3" w:rsidRDefault="009E40EE" w:rsidP="006369E0">
      <w:pPr>
        <w:pStyle w:val="Standard"/>
        <w:spacing w:line="276" w:lineRule="auto"/>
        <w:rPr>
          <w:rFonts w:ascii="Garamond" w:hAnsi="Garamond" w:cs="Times New Roman"/>
          <w:sz w:val="22"/>
          <w:szCs w:val="22"/>
        </w:rPr>
      </w:pPr>
    </w:p>
    <w:p w14:paraId="5C2728A7" w14:textId="77777777" w:rsidR="00D15F1D" w:rsidRPr="00EB23E3" w:rsidRDefault="00D15F1D" w:rsidP="006369E0">
      <w:pPr>
        <w:pStyle w:val="Standard"/>
        <w:spacing w:after="120" w:line="276" w:lineRule="auto"/>
        <w:rPr>
          <w:rFonts w:ascii="Garamond" w:hAnsi="Garamond" w:cs="Times New Roman"/>
          <w:b/>
          <w:sz w:val="22"/>
          <w:szCs w:val="22"/>
        </w:rPr>
      </w:pPr>
      <w:r w:rsidRPr="00EB23E3">
        <w:rPr>
          <w:rFonts w:ascii="Garamond" w:hAnsi="Garamond" w:cs="Times New Roman"/>
          <w:b/>
          <w:sz w:val="22"/>
          <w:szCs w:val="22"/>
          <w:u w:val="single"/>
        </w:rPr>
        <w:t>Uwagi i objaśnienia</w:t>
      </w:r>
      <w:r w:rsidRPr="00EB23E3">
        <w:rPr>
          <w:rFonts w:ascii="Garamond" w:hAnsi="Garamond" w:cs="Times New Roman"/>
          <w:b/>
          <w:sz w:val="22"/>
          <w:szCs w:val="22"/>
        </w:rPr>
        <w:t>:</w:t>
      </w:r>
    </w:p>
    <w:p w14:paraId="654F8713" w14:textId="77777777" w:rsidR="009E40EE" w:rsidRPr="00EB23E3" w:rsidRDefault="00D15F1D" w:rsidP="006369E0">
      <w:pPr>
        <w:pStyle w:val="Standard"/>
        <w:numPr>
          <w:ilvl w:val="0"/>
          <w:numId w:val="4"/>
        </w:numPr>
        <w:spacing w:line="276" w:lineRule="auto"/>
        <w:ind w:left="714" w:hanging="357"/>
        <w:jc w:val="both"/>
        <w:textAlignment w:val="auto"/>
        <w:rPr>
          <w:rFonts w:ascii="Garamond" w:hAnsi="Garamond" w:cs="Times New Roman"/>
          <w:sz w:val="22"/>
          <w:szCs w:val="22"/>
        </w:rPr>
      </w:pPr>
      <w:r w:rsidRPr="00EB23E3">
        <w:rPr>
          <w:rFonts w:ascii="Garamond" w:hAnsi="Garamond" w:cs="Times New Roman"/>
          <w:sz w:val="22"/>
          <w:szCs w:val="22"/>
        </w:rPr>
        <w:t>Parametry określone jako „</w:t>
      </w:r>
      <w:r w:rsidR="00B0567D" w:rsidRPr="00EB23E3">
        <w:rPr>
          <w:rFonts w:ascii="Garamond" w:hAnsi="Garamond" w:cs="Times New Roman"/>
          <w:sz w:val="22"/>
          <w:szCs w:val="22"/>
        </w:rPr>
        <w:t>Tak</w:t>
      </w:r>
      <w:r w:rsidRPr="00EB23E3">
        <w:rPr>
          <w:rFonts w:ascii="Garamond" w:hAnsi="Garamond" w:cs="Times New Roman"/>
          <w:sz w:val="22"/>
          <w:szCs w:val="22"/>
        </w:rPr>
        <w:t>” są parametrami granicznym</w:t>
      </w:r>
      <w:r w:rsidR="007736BA" w:rsidRPr="00EB23E3">
        <w:rPr>
          <w:rFonts w:ascii="Garamond" w:hAnsi="Garamond" w:cs="Times New Roman"/>
          <w:sz w:val="22"/>
          <w:szCs w:val="22"/>
        </w:rPr>
        <w:t xml:space="preserve">i. Udzielenie odpowiedzi „nie” </w:t>
      </w:r>
      <w:r w:rsidRPr="00EB23E3">
        <w:rPr>
          <w:rFonts w:ascii="Garamond" w:hAnsi="Garamond" w:cs="Times New Roman"/>
          <w:sz w:val="22"/>
          <w:szCs w:val="22"/>
        </w:rPr>
        <w:t>lub innej nie stanowiącej jednoznacznego potwierdzenia spełniania warunku będzie skutkowało odrzuceniem oferty.</w:t>
      </w:r>
    </w:p>
    <w:p w14:paraId="36FDE022" w14:textId="77777777" w:rsidR="009E40EE" w:rsidRPr="00EB23E3" w:rsidRDefault="00D15F1D" w:rsidP="006369E0">
      <w:pPr>
        <w:pStyle w:val="Standard"/>
        <w:numPr>
          <w:ilvl w:val="0"/>
          <w:numId w:val="4"/>
        </w:numPr>
        <w:spacing w:line="276" w:lineRule="auto"/>
        <w:ind w:left="714" w:hanging="357"/>
        <w:jc w:val="both"/>
        <w:textAlignment w:val="auto"/>
        <w:rPr>
          <w:rFonts w:ascii="Garamond" w:hAnsi="Garamond" w:cs="Times New Roman"/>
          <w:sz w:val="22"/>
          <w:szCs w:val="22"/>
        </w:rPr>
      </w:pPr>
      <w:r w:rsidRPr="00EB23E3">
        <w:rPr>
          <w:rFonts w:ascii="Garamond" w:hAnsi="Garamond" w:cs="Times New Roman"/>
          <w:sz w:val="22"/>
          <w:szCs w:val="22"/>
        </w:rPr>
        <w:t>Parametry o określonych warunkach liczbowych ( „=&gt;”  lub „&lt;=” ) są warunkami granicznymi, których niespełnien</w:t>
      </w:r>
      <w:r w:rsidR="009E40EE" w:rsidRPr="00EB23E3">
        <w:rPr>
          <w:rFonts w:ascii="Garamond" w:hAnsi="Garamond" w:cs="Times New Roman"/>
          <w:sz w:val="22"/>
          <w:szCs w:val="22"/>
        </w:rPr>
        <w:t>ie spowoduje odrzucenie oferty.</w:t>
      </w:r>
    </w:p>
    <w:p w14:paraId="448C5856" w14:textId="77777777" w:rsidR="009E40EE" w:rsidRPr="00EB23E3" w:rsidRDefault="00D15F1D" w:rsidP="006369E0">
      <w:pPr>
        <w:pStyle w:val="Standard"/>
        <w:numPr>
          <w:ilvl w:val="0"/>
          <w:numId w:val="4"/>
        </w:numPr>
        <w:spacing w:line="276" w:lineRule="auto"/>
        <w:ind w:left="714" w:hanging="357"/>
        <w:jc w:val="both"/>
        <w:textAlignment w:val="auto"/>
        <w:rPr>
          <w:rFonts w:ascii="Garamond" w:hAnsi="Garamond" w:cs="Times New Roman"/>
          <w:sz w:val="22"/>
          <w:szCs w:val="22"/>
        </w:rPr>
      </w:pPr>
      <w:r w:rsidRPr="00EB23E3">
        <w:rPr>
          <w:rFonts w:ascii="Garamond" w:hAnsi="Garamond" w:cs="Times New Roman"/>
          <w:sz w:val="22"/>
          <w:szCs w:val="22"/>
        </w:rPr>
        <w:t>Wartość podana przy w/w oznaczeniach oznacza wartość wymaganą.</w:t>
      </w:r>
    </w:p>
    <w:p w14:paraId="5725A8DE" w14:textId="77777777" w:rsidR="009E40EE" w:rsidRPr="00EB23E3" w:rsidRDefault="00D15F1D" w:rsidP="006369E0">
      <w:pPr>
        <w:pStyle w:val="Standard"/>
        <w:numPr>
          <w:ilvl w:val="0"/>
          <w:numId w:val="4"/>
        </w:numPr>
        <w:spacing w:line="276" w:lineRule="auto"/>
        <w:ind w:left="714" w:hanging="357"/>
        <w:jc w:val="both"/>
        <w:textAlignment w:val="auto"/>
        <w:rPr>
          <w:rFonts w:ascii="Garamond" w:hAnsi="Garamond" w:cs="Times New Roman"/>
          <w:sz w:val="22"/>
          <w:szCs w:val="22"/>
        </w:rPr>
      </w:pPr>
      <w:r w:rsidRPr="00EB23E3">
        <w:rPr>
          <w:rFonts w:ascii="Garamond" w:hAnsi="Garamond" w:cs="Times New Roman"/>
          <w:sz w:val="22"/>
          <w:szCs w:val="22"/>
        </w:rPr>
        <w:t>Wykonawca zobowiązany jest do podania parametrów w jednostkach wskazanych w niniejszym opisie.</w:t>
      </w:r>
    </w:p>
    <w:p w14:paraId="5ACC2D61" w14:textId="77777777" w:rsidR="00D15F1D" w:rsidRPr="00EB23E3" w:rsidRDefault="00D15F1D" w:rsidP="006369E0">
      <w:pPr>
        <w:pStyle w:val="Standard"/>
        <w:numPr>
          <w:ilvl w:val="0"/>
          <w:numId w:val="4"/>
        </w:numPr>
        <w:spacing w:line="276" w:lineRule="auto"/>
        <w:ind w:left="714" w:hanging="357"/>
        <w:jc w:val="both"/>
        <w:textAlignment w:val="auto"/>
        <w:rPr>
          <w:rFonts w:ascii="Garamond" w:hAnsi="Garamond" w:cs="Times New Roman"/>
          <w:sz w:val="22"/>
          <w:szCs w:val="22"/>
        </w:rPr>
      </w:pPr>
      <w:r w:rsidRPr="00EB23E3">
        <w:rPr>
          <w:rFonts w:ascii="Garamond" w:hAnsi="Garamond" w:cs="Times New Roman"/>
          <w:sz w:val="22"/>
          <w:szCs w:val="22"/>
        </w:rPr>
        <w:t>Wykonawca gwarantuje niniejszym, że sprzęt jest fabrycznie nowy (rok p</w:t>
      </w:r>
      <w:r w:rsidR="00AE2F12" w:rsidRPr="00EB23E3">
        <w:rPr>
          <w:rFonts w:ascii="Garamond" w:hAnsi="Garamond" w:cs="Times New Roman"/>
          <w:sz w:val="22"/>
          <w:szCs w:val="22"/>
        </w:rPr>
        <w:t>rodukcji:</w:t>
      </w:r>
      <w:r w:rsidR="0001281C" w:rsidRPr="00EB23E3">
        <w:rPr>
          <w:rFonts w:ascii="Garamond" w:hAnsi="Garamond" w:cs="Times New Roman"/>
          <w:sz w:val="22"/>
          <w:szCs w:val="22"/>
        </w:rPr>
        <w:t xml:space="preserve"> nie wcześniej niż</w:t>
      </w:r>
      <w:r w:rsidR="00AE2F12" w:rsidRPr="00EB23E3">
        <w:rPr>
          <w:rFonts w:ascii="Garamond" w:hAnsi="Garamond" w:cs="Times New Roman"/>
          <w:sz w:val="22"/>
          <w:szCs w:val="22"/>
        </w:rPr>
        <w:t xml:space="preserve"> </w:t>
      </w:r>
      <w:r w:rsidR="006C32E1" w:rsidRPr="00EB23E3">
        <w:rPr>
          <w:rFonts w:ascii="Garamond" w:hAnsi="Garamond" w:cs="Times New Roman"/>
          <w:sz w:val="22"/>
          <w:szCs w:val="22"/>
        </w:rPr>
        <w:t>2020</w:t>
      </w:r>
      <w:r w:rsidRPr="00EB23E3">
        <w:rPr>
          <w:rFonts w:ascii="Garamond" w:hAnsi="Garamond" w:cs="Times New Roman"/>
          <w:sz w:val="22"/>
          <w:szCs w:val="22"/>
        </w:rPr>
        <w:t>), nieużywany, kompletny i do jego uruchomienia oraz stosowania zgodnie z przeznaczeniem nie jest konieczny zakup dodatkowych elementów i akcesoriów. Żaden aparat ani jego c</w:t>
      </w:r>
      <w:r w:rsidR="00863207" w:rsidRPr="00EB23E3">
        <w:rPr>
          <w:rFonts w:ascii="Garamond" w:hAnsi="Garamond" w:cs="Times New Roman"/>
          <w:sz w:val="22"/>
          <w:szCs w:val="22"/>
        </w:rPr>
        <w:t>zęść składowa, wyposażenie,</w:t>
      </w:r>
      <w:r w:rsidRPr="00EB23E3">
        <w:rPr>
          <w:rFonts w:ascii="Garamond" w:hAnsi="Garamond" w:cs="Times New Roman"/>
          <w:sz w:val="22"/>
          <w:szCs w:val="22"/>
        </w:rPr>
        <w:t xml:space="preserve"> nie jest sprzętem </w:t>
      </w:r>
      <w:proofErr w:type="spellStart"/>
      <w:r w:rsidRPr="00EB23E3">
        <w:rPr>
          <w:rFonts w:ascii="Garamond" w:hAnsi="Garamond" w:cs="Times New Roman"/>
          <w:sz w:val="22"/>
          <w:szCs w:val="22"/>
        </w:rPr>
        <w:t>rekondycjonowanym</w:t>
      </w:r>
      <w:proofErr w:type="spellEnd"/>
      <w:r w:rsidRPr="00EB23E3">
        <w:rPr>
          <w:rFonts w:ascii="Garamond" w:hAnsi="Garamond" w:cs="Times New Roman"/>
          <w:sz w:val="22"/>
          <w:szCs w:val="22"/>
        </w:rPr>
        <w:t>, powystawowym i nie był wykorzystywany wcześniej przez innego użytkownika.</w:t>
      </w:r>
    </w:p>
    <w:p w14:paraId="65F5CF2F" w14:textId="77777777" w:rsidR="00DA19D0" w:rsidRPr="00EB23E3" w:rsidRDefault="00DA19D0" w:rsidP="006369E0">
      <w:pPr>
        <w:pStyle w:val="Akapitzlist"/>
        <w:numPr>
          <w:ilvl w:val="0"/>
          <w:numId w:val="4"/>
        </w:numPr>
        <w:spacing w:after="0"/>
        <w:jc w:val="both"/>
        <w:rPr>
          <w:rFonts w:ascii="Garamond" w:eastAsia="Lucida Sans Unicode" w:hAnsi="Garamond"/>
          <w:kern w:val="3"/>
          <w:lang w:eastAsia="zh-CN" w:bidi="hi-IN"/>
        </w:rPr>
      </w:pPr>
      <w:r w:rsidRPr="00EB23E3">
        <w:rPr>
          <w:rFonts w:ascii="Garamond" w:eastAsia="Lucida Sans Unicode" w:hAnsi="Garamond"/>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EAF76B2" w14:textId="70367C57" w:rsidR="00E74BE0" w:rsidRPr="006369E0" w:rsidRDefault="00DA19D0" w:rsidP="006369E0">
      <w:pPr>
        <w:pStyle w:val="Akapitzlist"/>
        <w:numPr>
          <w:ilvl w:val="0"/>
          <w:numId w:val="4"/>
        </w:numPr>
        <w:spacing w:after="0"/>
        <w:jc w:val="both"/>
        <w:rPr>
          <w:rFonts w:ascii="Garamond" w:eastAsia="Lucida Sans Unicode" w:hAnsi="Garamond"/>
          <w:kern w:val="3"/>
          <w:lang w:eastAsia="zh-CN" w:bidi="hi-IN"/>
        </w:rPr>
      </w:pPr>
      <w:r w:rsidRPr="00EB23E3">
        <w:rPr>
          <w:rFonts w:ascii="Garamond" w:eastAsia="Lucida Sans Unicode" w:hAnsi="Garamond"/>
          <w:kern w:val="3"/>
          <w:lang w:eastAsia="zh-CN" w:bidi="hi-IN"/>
        </w:rPr>
        <w:t>W przypadku punktacji proporcjonalnej ocena jest przeprowadzana w sposób następujący: oferta zawierająca najkorzystniejszą wartość otrzymuje maksymalną liczbę punktów, wszystkie pozostałe proporcjonalnie mniej w stosunku do najkorzystniejszej wartości.</w:t>
      </w:r>
    </w:p>
    <w:tbl>
      <w:tblPr>
        <w:tblW w:w="0" w:type="auto"/>
        <w:tblLook w:val="04A0" w:firstRow="1" w:lastRow="0" w:firstColumn="1" w:lastColumn="0" w:noHBand="0" w:noVBand="1"/>
      </w:tblPr>
      <w:tblGrid>
        <w:gridCol w:w="2946"/>
        <w:gridCol w:w="11058"/>
      </w:tblGrid>
      <w:tr w:rsidR="00EB23E3" w:rsidRPr="00EB23E3" w14:paraId="3F6E68AA" w14:textId="77777777" w:rsidTr="007736BA">
        <w:trPr>
          <w:trHeight w:val="699"/>
        </w:trPr>
        <w:tc>
          <w:tcPr>
            <w:tcW w:w="3015" w:type="dxa"/>
            <w:shd w:val="clear" w:color="auto" w:fill="auto"/>
            <w:vAlign w:val="center"/>
          </w:tcPr>
          <w:p w14:paraId="0C696BB3" w14:textId="77777777" w:rsidR="007736BA" w:rsidRPr="00EB23E3" w:rsidRDefault="007736BA" w:rsidP="007736BA">
            <w:pPr>
              <w:suppressAutoHyphens/>
              <w:autoSpaceDN w:val="0"/>
              <w:spacing w:after="120"/>
              <w:textAlignment w:val="baseline"/>
              <w:rPr>
                <w:rFonts w:ascii="Garamond" w:eastAsia="Lucida Sans Unicode" w:hAnsi="Garamond"/>
                <w:b/>
                <w:kern w:val="3"/>
                <w:lang w:eastAsia="zh-CN" w:bidi="hi-IN"/>
              </w:rPr>
            </w:pPr>
            <w:r w:rsidRPr="00EB23E3">
              <w:rPr>
                <w:rFonts w:ascii="Garamond" w:eastAsia="Lucida Sans Unicode" w:hAnsi="Garamond"/>
                <w:b/>
                <w:kern w:val="3"/>
                <w:lang w:eastAsia="zh-CN" w:bidi="hi-IN"/>
              </w:rPr>
              <w:t>Nazwa i typ:</w:t>
            </w:r>
          </w:p>
        </w:tc>
        <w:tc>
          <w:tcPr>
            <w:tcW w:w="11391" w:type="dxa"/>
            <w:shd w:val="clear" w:color="auto" w:fill="auto"/>
            <w:vAlign w:val="center"/>
          </w:tcPr>
          <w:p w14:paraId="43556E1F" w14:textId="77777777" w:rsidR="007736BA" w:rsidRPr="00EB23E3" w:rsidRDefault="007736BA" w:rsidP="007736BA">
            <w:pPr>
              <w:suppressAutoHyphens/>
              <w:autoSpaceDN w:val="0"/>
              <w:spacing w:after="120"/>
              <w:textAlignment w:val="baseline"/>
              <w:rPr>
                <w:rFonts w:ascii="Garamond" w:eastAsia="Lucida Sans Unicode" w:hAnsi="Garamond"/>
                <w:kern w:val="3"/>
                <w:lang w:eastAsia="zh-CN" w:bidi="hi-IN"/>
              </w:rPr>
            </w:pPr>
            <w:r w:rsidRPr="00EB23E3">
              <w:rPr>
                <w:rFonts w:ascii="Garamond" w:eastAsia="Lucida Sans Unicode" w:hAnsi="Garamond"/>
                <w:kern w:val="3"/>
                <w:lang w:eastAsia="zh-CN" w:bidi="hi-IN"/>
              </w:rPr>
              <w:t>………………………………………….</w:t>
            </w:r>
          </w:p>
        </w:tc>
      </w:tr>
      <w:tr w:rsidR="00EB23E3" w:rsidRPr="00EB23E3" w14:paraId="77C3D372" w14:textId="77777777" w:rsidTr="007736BA">
        <w:trPr>
          <w:trHeight w:val="699"/>
        </w:trPr>
        <w:tc>
          <w:tcPr>
            <w:tcW w:w="3015" w:type="dxa"/>
            <w:shd w:val="clear" w:color="auto" w:fill="auto"/>
            <w:vAlign w:val="center"/>
          </w:tcPr>
          <w:p w14:paraId="09B20D97" w14:textId="77777777" w:rsidR="007736BA" w:rsidRPr="00EB23E3" w:rsidRDefault="007736BA" w:rsidP="007736BA">
            <w:pPr>
              <w:suppressAutoHyphens/>
              <w:autoSpaceDN w:val="0"/>
              <w:spacing w:after="120"/>
              <w:textAlignment w:val="baseline"/>
              <w:rPr>
                <w:rFonts w:ascii="Garamond" w:eastAsia="Lucida Sans Unicode" w:hAnsi="Garamond"/>
                <w:b/>
                <w:kern w:val="3"/>
                <w:lang w:eastAsia="zh-CN" w:bidi="hi-IN"/>
              </w:rPr>
            </w:pPr>
            <w:r w:rsidRPr="00EB23E3">
              <w:rPr>
                <w:rFonts w:ascii="Garamond" w:eastAsia="Lucida Sans Unicode" w:hAnsi="Garamond"/>
                <w:b/>
                <w:kern w:val="3"/>
                <w:lang w:eastAsia="zh-CN" w:bidi="hi-IN"/>
              </w:rPr>
              <w:t>Producent / kraj produkcji:</w:t>
            </w:r>
          </w:p>
        </w:tc>
        <w:tc>
          <w:tcPr>
            <w:tcW w:w="11391" w:type="dxa"/>
            <w:shd w:val="clear" w:color="auto" w:fill="auto"/>
            <w:vAlign w:val="center"/>
          </w:tcPr>
          <w:p w14:paraId="0EC00671" w14:textId="77777777" w:rsidR="007736BA" w:rsidRPr="00EB23E3" w:rsidRDefault="007736BA" w:rsidP="007736BA">
            <w:pPr>
              <w:suppressAutoHyphens/>
              <w:autoSpaceDN w:val="0"/>
              <w:spacing w:after="120"/>
              <w:textAlignment w:val="baseline"/>
              <w:rPr>
                <w:rFonts w:ascii="Garamond" w:eastAsia="Lucida Sans Unicode" w:hAnsi="Garamond"/>
                <w:kern w:val="3"/>
                <w:lang w:eastAsia="zh-CN" w:bidi="hi-IN"/>
              </w:rPr>
            </w:pPr>
            <w:r w:rsidRPr="00EB23E3">
              <w:rPr>
                <w:rFonts w:ascii="Garamond" w:eastAsia="Lucida Sans Unicode" w:hAnsi="Garamond"/>
                <w:kern w:val="3"/>
                <w:lang w:eastAsia="zh-CN" w:bidi="hi-IN"/>
              </w:rPr>
              <w:t>………………………………………….</w:t>
            </w:r>
          </w:p>
        </w:tc>
      </w:tr>
      <w:tr w:rsidR="00EB23E3" w:rsidRPr="00EB23E3" w14:paraId="5BD1DE04" w14:textId="77777777" w:rsidTr="007736BA">
        <w:trPr>
          <w:trHeight w:val="699"/>
        </w:trPr>
        <w:tc>
          <w:tcPr>
            <w:tcW w:w="3015" w:type="dxa"/>
            <w:shd w:val="clear" w:color="auto" w:fill="auto"/>
            <w:vAlign w:val="center"/>
          </w:tcPr>
          <w:p w14:paraId="2E93B7AC" w14:textId="77777777" w:rsidR="007736BA" w:rsidRPr="00EB23E3" w:rsidRDefault="007736BA" w:rsidP="007736BA">
            <w:pPr>
              <w:suppressAutoHyphens/>
              <w:autoSpaceDN w:val="0"/>
              <w:spacing w:after="120"/>
              <w:textAlignment w:val="baseline"/>
              <w:rPr>
                <w:rFonts w:ascii="Garamond" w:eastAsia="Lucida Sans Unicode" w:hAnsi="Garamond"/>
                <w:b/>
                <w:kern w:val="3"/>
                <w:lang w:eastAsia="zh-CN" w:bidi="hi-IN"/>
              </w:rPr>
            </w:pPr>
            <w:r w:rsidRPr="00EB23E3">
              <w:rPr>
                <w:rFonts w:ascii="Garamond" w:eastAsia="Lucida Sans Unicode" w:hAnsi="Garamond"/>
                <w:b/>
                <w:kern w:val="3"/>
                <w:lang w:eastAsia="zh-CN" w:bidi="hi-IN"/>
              </w:rPr>
              <w:t xml:space="preserve">Rok produkcji (min. 2020):  </w:t>
            </w:r>
          </w:p>
        </w:tc>
        <w:tc>
          <w:tcPr>
            <w:tcW w:w="11391" w:type="dxa"/>
            <w:shd w:val="clear" w:color="auto" w:fill="auto"/>
            <w:vAlign w:val="center"/>
          </w:tcPr>
          <w:p w14:paraId="73FA13AE" w14:textId="77777777" w:rsidR="007736BA" w:rsidRPr="00EB23E3" w:rsidRDefault="007736BA" w:rsidP="007736BA">
            <w:pPr>
              <w:suppressAutoHyphens/>
              <w:autoSpaceDN w:val="0"/>
              <w:spacing w:after="120"/>
              <w:textAlignment w:val="baseline"/>
              <w:rPr>
                <w:rFonts w:ascii="Garamond" w:eastAsia="Lucida Sans Unicode" w:hAnsi="Garamond"/>
                <w:kern w:val="3"/>
                <w:lang w:eastAsia="zh-CN" w:bidi="hi-IN"/>
              </w:rPr>
            </w:pPr>
            <w:r w:rsidRPr="00EB23E3">
              <w:rPr>
                <w:rFonts w:ascii="Garamond" w:eastAsia="Lucida Sans Unicode" w:hAnsi="Garamond"/>
                <w:kern w:val="3"/>
                <w:lang w:eastAsia="zh-CN" w:bidi="hi-IN"/>
              </w:rPr>
              <w:t>………………………………………….</w:t>
            </w:r>
          </w:p>
        </w:tc>
      </w:tr>
      <w:tr w:rsidR="007736BA" w:rsidRPr="00EB23E3" w14:paraId="284D32D3" w14:textId="77777777" w:rsidTr="007736BA">
        <w:trPr>
          <w:trHeight w:val="699"/>
        </w:trPr>
        <w:tc>
          <w:tcPr>
            <w:tcW w:w="3015" w:type="dxa"/>
            <w:shd w:val="clear" w:color="auto" w:fill="auto"/>
            <w:vAlign w:val="center"/>
          </w:tcPr>
          <w:p w14:paraId="1D3F1732" w14:textId="77777777" w:rsidR="007736BA" w:rsidRPr="00EB23E3" w:rsidRDefault="007736BA" w:rsidP="007736BA">
            <w:pPr>
              <w:suppressAutoHyphens/>
              <w:autoSpaceDN w:val="0"/>
              <w:spacing w:after="120"/>
              <w:textAlignment w:val="baseline"/>
              <w:rPr>
                <w:rFonts w:ascii="Garamond" w:eastAsia="Lucida Sans Unicode" w:hAnsi="Garamond"/>
                <w:b/>
                <w:kern w:val="3"/>
                <w:lang w:eastAsia="zh-CN" w:bidi="hi-IN"/>
              </w:rPr>
            </w:pPr>
            <w:r w:rsidRPr="00EB23E3">
              <w:rPr>
                <w:rFonts w:ascii="Garamond" w:eastAsia="Lucida Sans Unicode" w:hAnsi="Garamond"/>
                <w:b/>
                <w:kern w:val="3"/>
                <w:lang w:eastAsia="zh-CN" w:bidi="hi-IN"/>
              </w:rPr>
              <w:t>Klasa wyrobu medycznego:</w:t>
            </w:r>
          </w:p>
        </w:tc>
        <w:tc>
          <w:tcPr>
            <w:tcW w:w="11391" w:type="dxa"/>
            <w:shd w:val="clear" w:color="auto" w:fill="auto"/>
            <w:vAlign w:val="center"/>
          </w:tcPr>
          <w:p w14:paraId="1869A78B" w14:textId="77777777" w:rsidR="007736BA" w:rsidRPr="00EB23E3" w:rsidRDefault="007736BA" w:rsidP="007736BA">
            <w:pPr>
              <w:suppressAutoHyphens/>
              <w:autoSpaceDN w:val="0"/>
              <w:spacing w:after="120"/>
              <w:textAlignment w:val="baseline"/>
              <w:rPr>
                <w:rFonts w:ascii="Garamond" w:eastAsia="Lucida Sans Unicode" w:hAnsi="Garamond"/>
                <w:kern w:val="3"/>
                <w:lang w:eastAsia="zh-CN" w:bidi="hi-IN"/>
              </w:rPr>
            </w:pPr>
            <w:r w:rsidRPr="00EB23E3">
              <w:rPr>
                <w:rFonts w:ascii="Garamond" w:eastAsia="Lucida Sans Unicode" w:hAnsi="Garamond"/>
                <w:kern w:val="3"/>
                <w:lang w:eastAsia="zh-CN" w:bidi="hi-IN"/>
              </w:rPr>
              <w:t>………………………………………….</w:t>
            </w:r>
          </w:p>
        </w:tc>
      </w:tr>
    </w:tbl>
    <w:p w14:paraId="34A38C63" w14:textId="77777777" w:rsidR="002800C7" w:rsidRPr="00EB23E3" w:rsidRDefault="002800C7">
      <w:pPr>
        <w:rPr>
          <w:rFonts w:ascii="Garamond" w:eastAsia="Lucida Sans Unicode" w:hAnsi="Garamond" w:cs="Times New Roman"/>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7224"/>
        <w:gridCol w:w="1127"/>
        <w:gridCol w:w="2172"/>
        <w:gridCol w:w="2800"/>
      </w:tblGrid>
      <w:tr w:rsidR="00EB23E3" w:rsidRPr="00EB23E3" w14:paraId="6197E744" w14:textId="77777777" w:rsidTr="00C02732">
        <w:trPr>
          <w:trHeight w:val="1073"/>
        </w:trPr>
        <w:tc>
          <w:tcPr>
            <w:tcW w:w="671" w:type="dxa"/>
            <w:tcBorders>
              <w:bottom w:val="single" w:sz="4" w:space="0" w:color="auto"/>
            </w:tcBorders>
            <w:shd w:val="clear" w:color="auto" w:fill="F2F2F2"/>
            <w:vAlign w:val="center"/>
          </w:tcPr>
          <w:p w14:paraId="014D939A" w14:textId="77777777" w:rsidR="002800C7" w:rsidRPr="00EB23E3" w:rsidRDefault="002800C7" w:rsidP="00814963">
            <w:pPr>
              <w:spacing w:after="0"/>
              <w:jc w:val="center"/>
              <w:rPr>
                <w:rFonts w:ascii="Garamond" w:eastAsia="Times New Roman" w:hAnsi="Garamond"/>
                <w:b/>
                <w:lang w:eastAsia="pl-PL"/>
              </w:rPr>
            </w:pPr>
            <w:r w:rsidRPr="00EB23E3">
              <w:rPr>
                <w:rFonts w:ascii="Garamond" w:eastAsia="Times New Roman" w:hAnsi="Garamond"/>
                <w:b/>
                <w:lang w:eastAsia="pl-PL"/>
              </w:rPr>
              <w:lastRenderedPageBreak/>
              <w:t xml:space="preserve">Lp. </w:t>
            </w:r>
          </w:p>
        </w:tc>
        <w:tc>
          <w:tcPr>
            <w:tcW w:w="7224" w:type="dxa"/>
            <w:tcBorders>
              <w:bottom w:val="nil"/>
            </w:tcBorders>
            <w:shd w:val="clear" w:color="auto" w:fill="F2F2F2"/>
            <w:vAlign w:val="center"/>
          </w:tcPr>
          <w:p w14:paraId="18242210" w14:textId="77777777" w:rsidR="002800C7" w:rsidRPr="00EB23E3" w:rsidRDefault="002800C7" w:rsidP="00814963">
            <w:pPr>
              <w:spacing w:after="0" w:line="240" w:lineRule="auto"/>
              <w:jc w:val="center"/>
              <w:rPr>
                <w:rFonts w:ascii="Garamond" w:eastAsia="Times New Roman" w:hAnsi="Garamond"/>
                <w:b/>
                <w:lang w:eastAsia="pl-PL"/>
              </w:rPr>
            </w:pPr>
            <w:r w:rsidRPr="00EB23E3">
              <w:rPr>
                <w:rFonts w:ascii="Garamond" w:eastAsia="Times New Roman" w:hAnsi="Garamond"/>
                <w:b/>
                <w:lang w:eastAsia="pl-PL"/>
              </w:rPr>
              <w:t xml:space="preserve">Przedmiot zamówienia </w:t>
            </w:r>
          </w:p>
        </w:tc>
        <w:tc>
          <w:tcPr>
            <w:tcW w:w="1127" w:type="dxa"/>
            <w:tcBorders>
              <w:bottom w:val="single" w:sz="4" w:space="0" w:color="auto"/>
              <w:right w:val="single" w:sz="4" w:space="0" w:color="auto"/>
            </w:tcBorders>
            <w:shd w:val="clear" w:color="auto" w:fill="F2F2F2"/>
            <w:vAlign w:val="center"/>
          </w:tcPr>
          <w:p w14:paraId="3D3B6C3F" w14:textId="77777777" w:rsidR="002800C7" w:rsidRPr="00EB23E3" w:rsidRDefault="002800C7" w:rsidP="00814963">
            <w:pPr>
              <w:spacing w:after="0" w:line="240" w:lineRule="auto"/>
              <w:jc w:val="center"/>
              <w:rPr>
                <w:rFonts w:ascii="Garamond" w:eastAsia="Times New Roman" w:hAnsi="Garamond"/>
                <w:b/>
                <w:lang w:eastAsia="pl-PL"/>
              </w:rPr>
            </w:pPr>
            <w:r w:rsidRPr="00EB23E3">
              <w:rPr>
                <w:rFonts w:ascii="Garamond" w:eastAsia="Times New Roman" w:hAnsi="Garamond"/>
                <w:b/>
                <w:lang w:eastAsia="pl-PL"/>
              </w:rPr>
              <w:t>Liczba sztuk</w:t>
            </w:r>
          </w:p>
        </w:tc>
        <w:tc>
          <w:tcPr>
            <w:tcW w:w="2172" w:type="dxa"/>
            <w:tcBorders>
              <w:top w:val="single" w:sz="4" w:space="0" w:color="auto"/>
              <w:left w:val="single" w:sz="4" w:space="0" w:color="auto"/>
              <w:bottom w:val="single" w:sz="4" w:space="0" w:color="auto"/>
              <w:right w:val="single" w:sz="4" w:space="0" w:color="auto"/>
            </w:tcBorders>
            <w:shd w:val="clear" w:color="auto" w:fill="F2F2F2"/>
            <w:vAlign w:val="center"/>
          </w:tcPr>
          <w:p w14:paraId="2BB48737" w14:textId="77777777" w:rsidR="002800C7" w:rsidRPr="00EB23E3" w:rsidRDefault="002800C7" w:rsidP="00814963">
            <w:pPr>
              <w:spacing w:after="0" w:line="240" w:lineRule="auto"/>
              <w:jc w:val="center"/>
              <w:rPr>
                <w:rFonts w:ascii="Garamond" w:eastAsia="Times New Roman" w:hAnsi="Garamond"/>
                <w:b/>
                <w:lang w:eastAsia="pl-PL"/>
              </w:rPr>
            </w:pPr>
            <w:r w:rsidRPr="00EB23E3">
              <w:rPr>
                <w:rFonts w:ascii="Garamond" w:eastAsia="Times New Roman" w:hAnsi="Garamond"/>
                <w:b/>
                <w:lang w:eastAsia="pl-PL"/>
              </w:rPr>
              <w:t>Cena jednostkowa brutto sprzętu (w zł)</w:t>
            </w:r>
          </w:p>
        </w:tc>
        <w:tc>
          <w:tcPr>
            <w:tcW w:w="2800" w:type="dxa"/>
            <w:tcBorders>
              <w:top w:val="single" w:sz="4" w:space="0" w:color="auto"/>
              <w:left w:val="single" w:sz="4" w:space="0" w:color="auto"/>
              <w:bottom w:val="single" w:sz="4" w:space="0" w:color="auto"/>
              <w:right w:val="single" w:sz="4" w:space="0" w:color="auto"/>
            </w:tcBorders>
            <w:shd w:val="clear" w:color="auto" w:fill="F2F2F2"/>
            <w:vAlign w:val="center"/>
          </w:tcPr>
          <w:p w14:paraId="7723245B" w14:textId="2E4B797D" w:rsidR="00E12E0E" w:rsidRDefault="002800C7" w:rsidP="00814963">
            <w:pPr>
              <w:spacing w:after="0" w:line="240" w:lineRule="auto"/>
              <w:jc w:val="center"/>
              <w:rPr>
                <w:rFonts w:ascii="Garamond" w:eastAsia="Times New Roman" w:hAnsi="Garamond"/>
                <w:b/>
                <w:lang w:eastAsia="pl-PL"/>
              </w:rPr>
            </w:pPr>
            <w:r w:rsidRPr="00EB23E3">
              <w:rPr>
                <w:rFonts w:ascii="Garamond" w:eastAsia="Times New Roman" w:hAnsi="Garamond"/>
                <w:b/>
                <w:lang w:eastAsia="pl-PL"/>
              </w:rPr>
              <w:t xml:space="preserve">A: </w:t>
            </w:r>
          </w:p>
          <w:p w14:paraId="23FCF4EA" w14:textId="7C272C4D" w:rsidR="00C02732" w:rsidRDefault="00C02732" w:rsidP="00C02732">
            <w:pPr>
              <w:spacing w:after="0" w:line="240" w:lineRule="auto"/>
              <w:rPr>
                <w:rFonts w:ascii="Garamond" w:eastAsia="Times New Roman" w:hAnsi="Garamond"/>
                <w:b/>
                <w:lang w:eastAsia="pl-PL"/>
              </w:rPr>
            </w:pPr>
          </w:p>
          <w:p w14:paraId="47B40E5D" w14:textId="2BB72C44" w:rsidR="002800C7" w:rsidRPr="00EB23E3" w:rsidRDefault="002800C7" w:rsidP="00814963">
            <w:pPr>
              <w:spacing w:after="0" w:line="240" w:lineRule="auto"/>
              <w:jc w:val="center"/>
              <w:rPr>
                <w:rFonts w:ascii="Garamond" w:eastAsia="Times New Roman" w:hAnsi="Garamond"/>
                <w:b/>
                <w:lang w:eastAsia="pl-PL"/>
              </w:rPr>
            </w:pPr>
            <w:r w:rsidRPr="00EB23E3">
              <w:rPr>
                <w:rFonts w:ascii="Garamond" w:eastAsia="Times New Roman" w:hAnsi="Garamond"/>
                <w:b/>
                <w:lang w:eastAsia="pl-PL"/>
              </w:rPr>
              <w:t>Cena brutto sprzętu (w zł)</w:t>
            </w:r>
            <w:r w:rsidR="00C02732">
              <w:rPr>
                <w:rFonts w:ascii="Garamond" w:eastAsia="Times New Roman" w:hAnsi="Garamond"/>
                <w:b/>
                <w:lang w:eastAsia="pl-PL"/>
              </w:rPr>
              <w:t>:</w:t>
            </w:r>
            <w:bookmarkStart w:id="0" w:name="_GoBack"/>
            <w:bookmarkEnd w:id="0"/>
          </w:p>
        </w:tc>
      </w:tr>
      <w:tr w:rsidR="00EB23E3" w:rsidRPr="00EB23E3" w14:paraId="2E4B4268" w14:textId="77777777" w:rsidTr="00814963">
        <w:trPr>
          <w:trHeight w:val="647"/>
        </w:trPr>
        <w:tc>
          <w:tcPr>
            <w:tcW w:w="671" w:type="dxa"/>
            <w:tcBorders>
              <w:bottom w:val="single" w:sz="4" w:space="0" w:color="auto"/>
            </w:tcBorders>
            <w:shd w:val="clear" w:color="auto" w:fill="F2F2F2"/>
            <w:vAlign w:val="center"/>
          </w:tcPr>
          <w:p w14:paraId="1B90019C" w14:textId="77777777" w:rsidR="002800C7" w:rsidRPr="00EB23E3" w:rsidRDefault="002800C7" w:rsidP="00814963">
            <w:pPr>
              <w:spacing w:after="0"/>
              <w:jc w:val="center"/>
              <w:rPr>
                <w:rFonts w:ascii="Garamond" w:eastAsia="Times New Roman" w:hAnsi="Garamond"/>
                <w:lang w:eastAsia="pl-PL"/>
              </w:rPr>
            </w:pPr>
            <w:r w:rsidRPr="00EB23E3">
              <w:rPr>
                <w:rFonts w:ascii="Garamond" w:eastAsia="Times New Roman" w:hAnsi="Garamond"/>
                <w:lang w:eastAsia="pl-PL"/>
              </w:rPr>
              <w:t>1.</w:t>
            </w:r>
          </w:p>
        </w:tc>
        <w:tc>
          <w:tcPr>
            <w:tcW w:w="7224" w:type="dxa"/>
            <w:tcBorders>
              <w:bottom w:val="single" w:sz="4" w:space="0" w:color="auto"/>
            </w:tcBorders>
            <w:shd w:val="clear" w:color="auto" w:fill="F2F2F2"/>
            <w:vAlign w:val="center"/>
          </w:tcPr>
          <w:p w14:paraId="7E9A7258" w14:textId="77777777" w:rsidR="002800C7" w:rsidRPr="00EB23E3" w:rsidRDefault="009E0F73" w:rsidP="00814963">
            <w:pPr>
              <w:spacing w:after="0" w:line="240" w:lineRule="auto"/>
              <w:rPr>
                <w:rFonts w:ascii="Garamond" w:eastAsia="Times New Roman" w:hAnsi="Garamond"/>
                <w:lang w:eastAsia="pl-PL"/>
              </w:rPr>
            </w:pPr>
            <w:r w:rsidRPr="00EB23E3">
              <w:rPr>
                <w:rFonts w:ascii="Garamond" w:eastAsia="Lucida Sans Unicode" w:hAnsi="Garamond"/>
                <w:b/>
                <w:kern w:val="3"/>
                <w:lang w:eastAsia="zh-CN" w:bidi="hi-IN"/>
              </w:rPr>
              <w:t>Rezonans</w:t>
            </w:r>
            <w:r w:rsidR="002800C7" w:rsidRPr="00EB23E3">
              <w:rPr>
                <w:rFonts w:ascii="Garamond" w:eastAsia="Lucida Sans Unicode" w:hAnsi="Garamond"/>
                <w:b/>
                <w:kern w:val="3"/>
                <w:lang w:eastAsia="zh-CN" w:bidi="hi-IN"/>
              </w:rPr>
              <w:t xml:space="preserve"> magnetyczny – system</w:t>
            </w:r>
            <w:r w:rsidRPr="00EB23E3">
              <w:rPr>
                <w:rFonts w:ascii="Garamond" w:eastAsia="Lucida Sans Unicode" w:hAnsi="Garamond"/>
                <w:b/>
                <w:kern w:val="3"/>
                <w:lang w:eastAsia="zh-CN" w:bidi="hi-IN"/>
              </w:rPr>
              <w:t>u otwartego</w:t>
            </w:r>
          </w:p>
        </w:tc>
        <w:tc>
          <w:tcPr>
            <w:tcW w:w="1127" w:type="dxa"/>
            <w:tcBorders>
              <w:right w:val="single" w:sz="4" w:space="0" w:color="auto"/>
            </w:tcBorders>
            <w:shd w:val="clear" w:color="auto" w:fill="F2F2F2"/>
            <w:vAlign w:val="center"/>
          </w:tcPr>
          <w:p w14:paraId="06218E69" w14:textId="77777777" w:rsidR="002800C7" w:rsidRPr="00EB23E3" w:rsidRDefault="002800C7" w:rsidP="00814963">
            <w:pPr>
              <w:spacing w:after="0" w:line="240" w:lineRule="auto"/>
              <w:jc w:val="center"/>
              <w:rPr>
                <w:rFonts w:ascii="Garamond" w:eastAsia="Times New Roman" w:hAnsi="Garamond"/>
                <w:b/>
                <w:lang w:eastAsia="pl-PL"/>
              </w:rPr>
            </w:pPr>
            <w:r w:rsidRPr="00EB23E3">
              <w:rPr>
                <w:rFonts w:ascii="Garamond" w:eastAsia="Times New Roman" w:hAnsi="Garamond"/>
                <w:b/>
                <w:lang w:eastAsia="pl-PL"/>
              </w:rPr>
              <w:t>1</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14:paraId="5061101C" w14:textId="77777777" w:rsidR="002800C7" w:rsidRPr="00EB23E3" w:rsidRDefault="002800C7" w:rsidP="00814963">
            <w:pPr>
              <w:spacing w:after="0" w:line="240" w:lineRule="auto"/>
              <w:jc w:val="center"/>
              <w:rPr>
                <w:rFonts w:ascii="Garamond" w:hAnsi="Garamond"/>
              </w:rP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36B3E454" w14:textId="77777777" w:rsidR="002800C7" w:rsidRPr="00EB23E3" w:rsidRDefault="002800C7" w:rsidP="00814963">
            <w:pPr>
              <w:spacing w:after="0" w:line="240" w:lineRule="auto"/>
              <w:jc w:val="center"/>
              <w:rPr>
                <w:rFonts w:ascii="Garamond" w:hAnsi="Garamond"/>
              </w:rPr>
            </w:pPr>
          </w:p>
        </w:tc>
      </w:tr>
      <w:tr w:rsidR="00EB23E3" w:rsidRPr="00EB23E3" w14:paraId="35B445AF" w14:textId="77777777" w:rsidTr="00814963">
        <w:tc>
          <w:tcPr>
            <w:tcW w:w="671" w:type="dxa"/>
            <w:tcBorders>
              <w:top w:val="single" w:sz="4" w:space="0" w:color="auto"/>
              <w:left w:val="nil"/>
              <w:bottom w:val="nil"/>
              <w:right w:val="nil"/>
            </w:tcBorders>
            <w:shd w:val="clear" w:color="auto" w:fill="auto"/>
          </w:tcPr>
          <w:p w14:paraId="183F6C18" w14:textId="77777777" w:rsidR="002800C7" w:rsidRPr="00EB23E3" w:rsidRDefault="002800C7" w:rsidP="00FD28ED">
            <w:pPr>
              <w:rPr>
                <w:rFonts w:ascii="Garamond" w:hAnsi="Garamond"/>
              </w:rPr>
            </w:pPr>
          </w:p>
        </w:tc>
        <w:tc>
          <w:tcPr>
            <w:tcW w:w="8351" w:type="dxa"/>
            <w:gridSpan w:val="2"/>
            <w:tcBorders>
              <w:top w:val="single" w:sz="4" w:space="0" w:color="auto"/>
              <w:left w:val="nil"/>
              <w:bottom w:val="single" w:sz="4" w:space="0" w:color="auto"/>
              <w:right w:val="nil"/>
            </w:tcBorders>
            <w:shd w:val="clear" w:color="auto" w:fill="auto"/>
            <w:vAlign w:val="center"/>
          </w:tcPr>
          <w:p w14:paraId="5422A62A" w14:textId="77777777" w:rsidR="002800C7" w:rsidRPr="00EB23E3" w:rsidRDefault="002800C7" w:rsidP="00FD28ED">
            <w:pPr>
              <w:rPr>
                <w:rFonts w:ascii="Garamond" w:hAnsi="Garamond"/>
                <w:b/>
              </w:rPr>
            </w:pPr>
          </w:p>
        </w:tc>
        <w:tc>
          <w:tcPr>
            <w:tcW w:w="2172" w:type="dxa"/>
            <w:tcBorders>
              <w:top w:val="single" w:sz="4" w:space="0" w:color="auto"/>
              <w:left w:val="nil"/>
              <w:bottom w:val="single" w:sz="4" w:space="0" w:color="auto"/>
              <w:right w:val="nil"/>
            </w:tcBorders>
            <w:shd w:val="clear" w:color="auto" w:fill="auto"/>
          </w:tcPr>
          <w:p w14:paraId="504D841B" w14:textId="77777777" w:rsidR="002800C7" w:rsidRPr="00EB23E3" w:rsidRDefault="002800C7" w:rsidP="00FD28ED">
            <w:pPr>
              <w:rPr>
                <w:rFonts w:ascii="Garamond" w:hAnsi="Garamond"/>
              </w:rPr>
            </w:pPr>
          </w:p>
        </w:tc>
        <w:tc>
          <w:tcPr>
            <w:tcW w:w="2800" w:type="dxa"/>
            <w:tcBorders>
              <w:top w:val="single" w:sz="4" w:space="0" w:color="auto"/>
              <w:left w:val="nil"/>
              <w:bottom w:val="single" w:sz="4" w:space="0" w:color="auto"/>
              <w:right w:val="nil"/>
            </w:tcBorders>
            <w:shd w:val="clear" w:color="auto" w:fill="auto"/>
          </w:tcPr>
          <w:p w14:paraId="48D1DA66" w14:textId="77777777" w:rsidR="002800C7" w:rsidRPr="00EB23E3" w:rsidRDefault="002800C7" w:rsidP="00FD28ED">
            <w:pPr>
              <w:rPr>
                <w:rFonts w:ascii="Garamond" w:hAnsi="Garamond"/>
              </w:rPr>
            </w:pPr>
          </w:p>
        </w:tc>
      </w:tr>
      <w:tr w:rsidR="00EB23E3" w:rsidRPr="00EB23E3" w14:paraId="4C4AF8C0" w14:textId="77777777" w:rsidTr="00814963">
        <w:trPr>
          <w:trHeight w:val="560"/>
        </w:trPr>
        <w:tc>
          <w:tcPr>
            <w:tcW w:w="671" w:type="dxa"/>
            <w:tcBorders>
              <w:top w:val="nil"/>
              <w:left w:val="nil"/>
              <w:bottom w:val="nil"/>
              <w:right w:val="single" w:sz="4" w:space="0" w:color="auto"/>
            </w:tcBorders>
            <w:shd w:val="clear" w:color="auto" w:fill="auto"/>
          </w:tcPr>
          <w:p w14:paraId="5FE2211D" w14:textId="77777777" w:rsidR="002800C7" w:rsidRPr="00EB23E3" w:rsidRDefault="002800C7" w:rsidP="00FD28ED">
            <w:pPr>
              <w:rPr>
                <w:rFonts w:ascii="Garamond" w:hAnsi="Garamond"/>
              </w:rPr>
            </w:pPr>
          </w:p>
        </w:tc>
        <w:tc>
          <w:tcPr>
            <w:tcW w:w="10523" w:type="dxa"/>
            <w:gridSpan w:val="3"/>
            <w:tcBorders>
              <w:left w:val="single" w:sz="4" w:space="0" w:color="auto"/>
            </w:tcBorders>
            <w:shd w:val="clear" w:color="auto" w:fill="F2F2F2"/>
            <w:vAlign w:val="center"/>
          </w:tcPr>
          <w:p w14:paraId="011D4DE0" w14:textId="77777777" w:rsidR="002800C7" w:rsidRPr="00EB23E3" w:rsidRDefault="002800C7" w:rsidP="00FD28ED">
            <w:pPr>
              <w:rPr>
                <w:rFonts w:ascii="Garamond" w:hAnsi="Garamond"/>
                <w:b/>
              </w:rPr>
            </w:pPr>
            <w:r w:rsidRPr="00EB23E3">
              <w:rPr>
                <w:rFonts w:ascii="Garamond" w:hAnsi="Garamond"/>
                <w:b/>
              </w:rPr>
              <w:t xml:space="preserve">B: </w:t>
            </w:r>
            <w:r w:rsidRPr="00EB23E3">
              <w:rPr>
                <w:rFonts w:ascii="Garamond" w:hAnsi="Garamond"/>
                <w:b/>
                <w:bCs/>
              </w:rPr>
              <w:t xml:space="preserve">Cena brutto dostawy, instalacji i uruchomienia sprzętu </w:t>
            </w:r>
            <w:r w:rsidRPr="00EB23E3">
              <w:rPr>
                <w:rFonts w:ascii="Garamond" w:hAnsi="Garamond"/>
                <w:b/>
              </w:rPr>
              <w:t>(w zł):</w:t>
            </w:r>
          </w:p>
        </w:tc>
        <w:tc>
          <w:tcPr>
            <w:tcW w:w="2800" w:type="dxa"/>
            <w:shd w:val="clear" w:color="auto" w:fill="auto"/>
            <w:vAlign w:val="center"/>
          </w:tcPr>
          <w:p w14:paraId="5C4132E9" w14:textId="77777777" w:rsidR="002800C7" w:rsidRPr="00EB23E3" w:rsidRDefault="002800C7" w:rsidP="00FD28ED">
            <w:pPr>
              <w:jc w:val="center"/>
              <w:rPr>
                <w:rFonts w:ascii="Garamond" w:hAnsi="Garamond"/>
              </w:rPr>
            </w:pPr>
          </w:p>
        </w:tc>
      </w:tr>
      <w:tr w:rsidR="00EB23E3" w:rsidRPr="00EB23E3" w14:paraId="41A6F674" w14:textId="77777777" w:rsidTr="00814963">
        <w:trPr>
          <w:trHeight w:val="443"/>
        </w:trPr>
        <w:tc>
          <w:tcPr>
            <w:tcW w:w="671" w:type="dxa"/>
            <w:tcBorders>
              <w:top w:val="nil"/>
              <w:left w:val="nil"/>
              <w:bottom w:val="nil"/>
              <w:right w:val="single" w:sz="4" w:space="0" w:color="auto"/>
            </w:tcBorders>
            <w:shd w:val="clear" w:color="auto" w:fill="auto"/>
          </w:tcPr>
          <w:p w14:paraId="7335B676" w14:textId="77777777" w:rsidR="002800C7" w:rsidRPr="00EB23E3" w:rsidRDefault="002800C7" w:rsidP="00FD28ED">
            <w:pPr>
              <w:rPr>
                <w:rFonts w:ascii="Garamond" w:hAnsi="Garamond"/>
              </w:rPr>
            </w:pPr>
          </w:p>
        </w:tc>
        <w:tc>
          <w:tcPr>
            <w:tcW w:w="10523" w:type="dxa"/>
            <w:gridSpan w:val="3"/>
            <w:tcBorders>
              <w:left w:val="single" w:sz="4" w:space="0" w:color="auto"/>
            </w:tcBorders>
            <w:shd w:val="clear" w:color="auto" w:fill="F2F2F2"/>
            <w:vAlign w:val="center"/>
          </w:tcPr>
          <w:p w14:paraId="6EA5CF77" w14:textId="77777777" w:rsidR="002800C7" w:rsidRPr="00EB23E3" w:rsidRDefault="002800C7" w:rsidP="00FD28ED">
            <w:pPr>
              <w:rPr>
                <w:rFonts w:ascii="Garamond" w:hAnsi="Garamond"/>
                <w:b/>
              </w:rPr>
            </w:pPr>
            <w:r w:rsidRPr="00EB23E3">
              <w:rPr>
                <w:rFonts w:ascii="Garamond" w:hAnsi="Garamond"/>
                <w:b/>
              </w:rPr>
              <w:t xml:space="preserve">C: </w:t>
            </w:r>
            <w:r w:rsidRPr="00EB23E3">
              <w:rPr>
                <w:rFonts w:ascii="Garamond" w:eastAsia="Times New Roman" w:hAnsi="Garamond"/>
                <w:b/>
                <w:bCs/>
              </w:rPr>
              <w:t>Cena brutto szkoleń</w:t>
            </w:r>
            <w:r w:rsidRPr="00EB23E3">
              <w:rPr>
                <w:rFonts w:ascii="Garamond" w:hAnsi="Garamond"/>
                <w:b/>
              </w:rPr>
              <w:t xml:space="preserve"> (w zł):</w:t>
            </w:r>
          </w:p>
        </w:tc>
        <w:tc>
          <w:tcPr>
            <w:tcW w:w="2800" w:type="dxa"/>
            <w:shd w:val="clear" w:color="auto" w:fill="auto"/>
            <w:vAlign w:val="center"/>
          </w:tcPr>
          <w:p w14:paraId="6A14F925" w14:textId="77777777" w:rsidR="002800C7" w:rsidRPr="00EB23E3" w:rsidRDefault="002800C7" w:rsidP="00FD28ED">
            <w:pPr>
              <w:jc w:val="center"/>
              <w:rPr>
                <w:rFonts w:ascii="Garamond" w:hAnsi="Garamond"/>
              </w:rPr>
            </w:pPr>
          </w:p>
        </w:tc>
      </w:tr>
      <w:tr w:rsidR="00EB23E3" w:rsidRPr="00EB23E3" w14:paraId="449BCE39" w14:textId="77777777" w:rsidTr="00814963">
        <w:trPr>
          <w:trHeight w:val="443"/>
        </w:trPr>
        <w:tc>
          <w:tcPr>
            <w:tcW w:w="671" w:type="dxa"/>
            <w:tcBorders>
              <w:top w:val="nil"/>
              <w:left w:val="nil"/>
              <w:bottom w:val="nil"/>
              <w:right w:val="single" w:sz="4" w:space="0" w:color="auto"/>
            </w:tcBorders>
            <w:shd w:val="clear" w:color="auto" w:fill="auto"/>
          </w:tcPr>
          <w:p w14:paraId="3D499D34" w14:textId="77777777" w:rsidR="002800C7" w:rsidRPr="00EB23E3" w:rsidRDefault="002800C7" w:rsidP="00FD28ED">
            <w:pPr>
              <w:rPr>
                <w:rFonts w:ascii="Garamond" w:hAnsi="Garamond"/>
              </w:rPr>
            </w:pPr>
          </w:p>
        </w:tc>
        <w:tc>
          <w:tcPr>
            <w:tcW w:w="10523" w:type="dxa"/>
            <w:gridSpan w:val="3"/>
            <w:tcBorders>
              <w:left w:val="single" w:sz="4" w:space="0" w:color="auto"/>
            </w:tcBorders>
            <w:shd w:val="clear" w:color="auto" w:fill="F2F2F2"/>
            <w:vAlign w:val="center"/>
          </w:tcPr>
          <w:p w14:paraId="4C209E4B" w14:textId="77777777" w:rsidR="002800C7" w:rsidRPr="00EB23E3" w:rsidRDefault="002800C7" w:rsidP="00FD28ED">
            <w:pPr>
              <w:rPr>
                <w:rFonts w:ascii="Garamond" w:hAnsi="Garamond"/>
                <w:b/>
              </w:rPr>
            </w:pPr>
            <w:r w:rsidRPr="00EB23E3">
              <w:rPr>
                <w:rFonts w:ascii="Garamond" w:hAnsi="Garamond"/>
                <w:b/>
              </w:rPr>
              <w:t xml:space="preserve">D: </w:t>
            </w:r>
            <w:r w:rsidRPr="00EB23E3">
              <w:rPr>
                <w:rFonts w:ascii="Garamond" w:eastAsia="Times New Roman" w:hAnsi="Garamond"/>
                <w:b/>
                <w:bCs/>
              </w:rPr>
              <w:t xml:space="preserve">Cena brutto </w:t>
            </w:r>
            <w:r w:rsidRPr="00EB23E3">
              <w:rPr>
                <w:rFonts w:ascii="Garamond" w:hAnsi="Garamond"/>
                <w:b/>
              </w:rPr>
              <w:t>prac adaptacyjnych w Nowej Siedzibie Szpitala Uniwersyteckiego (w zł):</w:t>
            </w:r>
          </w:p>
        </w:tc>
        <w:tc>
          <w:tcPr>
            <w:tcW w:w="2800" w:type="dxa"/>
            <w:shd w:val="clear" w:color="auto" w:fill="auto"/>
            <w:vAlign w:val="center"/>
          </w:tcPr>
          <w:p w14:paraId="1A658B40" w14:textId="77777777" w:rsidR="002800C7" w:rsidRPr="00EB23E3" w:rsidRDefault="002800C7" w:rsidP="00FD28ED">
            <w:pPr>
              <w:jc w:val="center"/>
              <w:rPr>
                <w:rFonts w:ascii="Garamond" w:hAnsi="Garamond"/>
              </w:rPr>
            </w:pPr>
          </w:p>
        </w:tc>
      </w:tr>
    </w:tbl>
    <w:p w14:paraId="28432E7C" w14:textId="77777777" w:rsidR="005E776A" w:rsidRPr="00EB23E3" w:rsidRDefault="005E776A" w:rsidP="00D15F1D">
      <w:pPr>
        <w:pStyle w:val="Standard"/>
        <w:spacing w:line="288" w:lineRule="auto"/>
        <w:rPr>
          <w:rFonts w:ascii="Garamond" w:hAnsi="Garamond" w:cs="Times New Roman"/>
          <w:sz w:val="22"/>
          <w:szCs w:val="22"/>
        </w:rPr>
      </w:pPr>
    </w:p>
    <w:tbl>
      <w:tblPr>
        <w:tblW w:w="2426" w:type="pct"/>
        <w:tblInd w:w="7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10" w:type="dxa"/>
          <w:right w:w="10" w:type="dxa"/>
        </w:tblCellMar>
        <w:tblLook w:val="04A0" w:firstRow="1" w:lastRow="0" w:firstColumn="1" w:lastColumn="0" w:noHBand="0" w:noVBand="1"/>
      </w:tblPr>
      <w:tblGrid>
        <w:gridCol w:w="3945"/>
        <w:gridCol w:w="2845"/>
      </w:tblGrid>
      <w:tr w:rsidR="00EB23E3" w:rsidRPr="00EB23E3" w14:paraId="63A04FB0" w14:textId="77777777" w:rsidTr="00DB14BF">
        <w:trPr>
          <w:trHeight w:val="830"/>
        </w:trPr>
        <w:tc>
          <w:tcPr>
            <w:tcW w:w="2905" w:type="pct"/>
            <w:shd w:val="clear" w:color="auto" w:fill="F2F2F2" w:themeFill="background1" w:themeFillShade="F2"/>
            <w:vAlign w:val="center"/>
            <w:hideMark/>
          </w:tcPr>
          <w:p w14:paraId="345B135B" w14:textId="77777777" w:rsidR="002800C7" w:rsidRPr="00EB23E3" w:rsidRDefault="002800C7" w:rsidP="00FD28ED">
            <w:pPr>
              <w:widowControl w:val="0"/>
              <w:suppressAutoHyphens/>
              <w:snapToGrid w:val="0"/>
              <w:spacing w:after="0"/>
              <w:jc w:val="right"/>
              <w:rPr>
                <w:rFonts w:ascii="Century Gothic" w:eastAsia="Andale Sans UI" w:hAnsi="Century Gothic"/>
                <w:b/>
                <w:bCs/>
                <w:kern w:val="2"/>
                <w:sz w:val="18"/>
                <w:szCs w:val="18"/>
              </w:rPr>
            </w:pPr>
            <w:r w:rsidRPr="00EB23E3">
              <w:rPr>
                <w:rFonts w:ascii="Garamond" w:hAnsi="Garamond" w:cs="Times New Roman"/>
              </w:rPr>
              <w:br w:type="page"/>
            </w:r>
            <w:r w:rsidRPr="00EB23E3">
              <w:rPr>
                <w:rFonts w:ascii="Garamond" w:hAnsi="Garamond"/>
                <w:b/>
              </w:rPr>
              <w:t>A+ B + C + D: Cena brutto oferty (w zł)</w:t>
            </w:r>
            <w:r w:rsidR="00814963" w:rsidRPr="00EB23E3">
              <w:rPr>
                <w:rFonts w:ascii="Garamond" w:hAnsi="Garamond"/>
                <w:b/>
              </w:rPr>
              <w:t>:</w:t>
            </w:r>
          </w:p>
        </w:tc>
        <w:tc>
          <w:tcPr>
            <w:tcW w:w="2095" w:type="pct"/>
            <w:shd w:val="clear" w:color="auto" w:fill="F2F2F2" w:themeFill="background1" w:themeFillShade="F2"/>
            <w:tcMar>
              <w:top w:w="0" w:type="dxa"/>
              <w:left w:w="70" w:type="dxa"/>
              <w:bottom w:w="0" w:type="dxa"/>
              <w:right w:w="70" w:type="dxa"/>
            </w:tcMar>
            <w:vAlign w:val="center"/>
          </w:tcPr>
          <w:p w14:paraId="25024867" w14:textId="77777777" w:rsidR="002800C7" w:rsidRPr="00EB23E3" w:rsidRDefault="002800C7" w:rsidP="00FD28ED">
            <w:pPr>
              <w:widowControl w:val="0"/>
              <w:suppressAutoHyphens/>
              <w:snapToGrid w:val="0"/>
              <w:spacing w:after="0"/>
              <w:jc w:val="center"/>
              <w:rPr>
                <w:rFonts w:ascii="Century Gothic" w:eastAsia="Andale Sans UI" w:hAnsi="Century Gothic"/>
                <w:b/>
                <w:bCs/>
                <w:kern w:val="2"/>
                <w:sz w:val="18"/>
                <w:szCs w:val="18"/>
              </w:rPr>
            </w:pPr>
          </w:p>
        </w:tc>
      </w:tr>
    </w:tbl>
    <w:p w14:paraId="181DFC97" w14:textId="77777777" w:rsidR="002800C7" w:rsidRPr="00EB23E3" w:rsidRDefault="002800C7">
      <w:pPr>
        <w:rPr>
          <w:rFonts w:ascii="Garamond" w:eastAsia="Lucida Sans Unicode" w:hAnsi="Garamond" w:cs="Times New Roman"/>
          <w:kern w:val="3"/>
          <w:lang w:eastAsia="zh-CN" w:bidi="hi-IN"/>
        </w:rPr>
      </w:pPr>
    </w:p>
    <w:p w14:paraId="516FE4AD" w14:textId="77777777" w:rsidR="002800C7" w:rsidRPr="00EB23E3" w:rsidRDefault="002800C7">
      <w:pPr>
        <w:rPr>
          <w:rFonts w:ascii="Garamond" w:eastAsia="Lucida Sans Unicode" w:hAnsi="Garamond" w:cs="Times New Roman"/>
          <w:kern w:val="3"/>
          <w:lang w:eastAsia="zh-CN" w:bidi="hi-IN"/>
        </w:rPr>
      </w:pPr>
      <w:r w:rsidRPr="00EB23E3">
        <w:rPr>
          <w:rFonts w:ascii="Garamond" w:hAnsi="Garamond" w:cs="Times New Roman"/>
        </w:rPr>
        <w:br w:type="page"/>
      </w:r>
    </w:p>
    <w:p w14:paraId="4CA4A70D" w14:textId="77777777" w:rsidR="00FB1ED6" w:rsidRPr="00EB23E3" w:rsidRDefault="00FB1ED6" w:rsidP="00D15F1D">
      <w:pPr>
        <w:pStyle w:val="Standard"/>
        <w:spacing w:line="288" w:lineRule="auto"/>
        <w:rPr>
          <w:rFonts w:ascii="Garamond" w:hAnsi="Garamond" w:cs="Times New Roman"/>
          <w:sz w:val="22"/>
          <w:szCs w:val="22"/>
        </w:rPr>
      </w:pPr>
    </w:p>
    <w:tbl>
      <w:tblPr>
        <w:tblW w:w="15304"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360"/>
        <w:gridCol w:w="147"/>
        <w:gridCol w:w="6579"/>
        <w:gridCol w:w="1638"/>
        <w:gridCol w:w="63"/>
        <w:gridCol w:w="2063"/>
        <w:gridCol w:w="7"/>
        <w:gridCol w:w="1614"/>
        <w:gridCol w:w="363"/>
        <w:gridCol w:w="7"/>
        <w:gridCol w:w="2261"/>
        <w:gridCol w:w="7"/>
        <w:gridCol w:w="195"/>
      </w:tblGrid>
      <w:tr w:rsidR="00EB23E3" w:rsidRPr="00EB23E3" w14:paraId="45AB66CF" w14:textId="77777777" w:rsidTr="00362672">
        <w:trPr>
          <w:gridAfter w:val="2"/>
          <w:wAfter w:w="202" w:type="dxa"/>
        </w:trPr>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A96E45" w14:textId="77777777" w:rsidR="009E24CF" w:rsidRPr="00EB23E3" w:rsidRDefault="009E24CF" w:rsidP="004E0BBA">
            <w:pPr>
              <w:pStyle w:val="Zawartotabeli"/>
              <w:numPr>
                <w:ilvl w:val="0"/>
                <w:numId w:val="15"/>
              </w:numPr>
              <w:snapToGrid w:val="0"/>
              <w:spacing w:before="100" w:beforeAutospacing="1" w:after="100" w:afterAutospacing="1" w:line="288" w:lineRule="auto"/>
              <w:ind w:left="305"/>
              <w:rPr>
                <w:rFonts w:ascii="Garamond" w:hAnsi="Garamond"/>
                <w:b/>
                <w:sz w:val="22"/>
                <w:szCs w:val="22"/>
              </w:rPr>
            </w:pPr>
            <w:r w:rsidRPr="00EB23E3">
              <w:rPr>
                <w:rFonts w:ascii="Garamond" w:hAnsi="Garamond"/>
                <w:b/>
                <w:sz w:val="22"/>
                <w:szCs w:val="22"/>
              </w:rPr>
              <w:t>Lp.</w:t>
            </w:r>
          </w:p>
        </w:tc>
        <w:tc>
          <w:tcPr>
            <w:tcW w:w="83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F83105" w14:textId="77777777" w:rsidR="009E24CF" w:rsidRPr="00EB23E3" w:rsidRDefault="00F206F1" w:rsidP="00D45F1A">
            <w:pPr>
              <w:pStyle w:val="Zawartotabeli"/>
              <w:snapToGrid w:val="0"/>
              <w:jc w:val="center"/>
              <w:rPr>
                <w:rFonts w:ascii="Garamond" w:hAnsi="Garamond"/>
                <w:b/>
                <w:sz w:val="22"/>
                <w:szCs w:val="22"/>
              </w:rPr>
            </w:pPr>
            <w:r w:rsidRPr="00EB23E3">
              <w:rPr>
                <w:rFonts w:ascii="Garamond" w:hAnsi="Garamond"/>
                <w:b/>
                <w:sz w:val="22"/>
                <w:szCs w:val="22"/>
              </w:rPr>
              <w:t>Opis parametru</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7D727E" w14:textId="77777777" w:rsidR="009E24CF" w:rsidRPr="00EB23E3" w:rsidRDefault="00F206F1" w:rsidP="00D45F1A">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Parametr wymagany</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9E3858" w14:textId="77777777" w:rsidR="009E24CF" w:rsidRPr="00EB23E3" w:rsidRDefault="00E55FC3" w:rsidP="00D45F1A">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Parametr</w:t>
            </w:r>
            <w:r w:rsidR="00F206F1" w:rsidRPr="00EB23E3">
              <w:rPr>
                <w:rFonts w:ascii="Garamond" w:hAnsi="Garamond"/>
                <w:b/>
                <w:sz w:val="22"/>
                <w:szCs w:val="22"/>
              </w:rPr>
              <w:t xml:space="preserve"> oferowany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46960" w14:textId="77777777" w:rsidR="009E24CF" w:rsidRPr="00EB23E3" w:rsidRDefault="00F206F1" w:rsidP="00D45F1A">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Sposób oceny</w:t>
            </w:r>
          </w:p>
        </w:tc>
      </w:tr>
      <w:tr w:rsidR="00EB23E3" w:rsidRPr="00EB23E3" w14:paraId="55C5811F" w14:textId="77777777" w:rsidTr="004E0BBA">
        <w:trPr>
          <w:gridAfter w:val="1"/>
          <w:wAfter w:w="195" w:type="dxa"/>
          <w:trHeight w:val="429"/>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5B93F25B" w14:textId="77777777" w:rsidR="002800C7" w:rsidRPr="00EB23E3" w:rsidRDefault="002800C7" w:rsidP="00362672">
            <w:pPr>
              <w:pStyle w:val="Zawartotabeli"/>
              <w:numPr>
                <w:ilvl w:val="0"/>
                <w:numId w:val="15"/>
              </w:numPr>
              <w:snapToGrid w:val="0"/>
              <w:ind w:left="305"/>
              <w:jc w:val="center"/>
              <w:rPr>
                <w:rFonts w:ascii="Garamond" w:hAnsi="Garamond"/>
                <w:b/>
                <w:sz w:val="22"/>
                <w:szCs w:val="22"/>
              </w:rPr>
            </w:pPr>
            <w:r w:rsidRPr="00EB23E3">
              <w:rPr>
                <w:rFonts w:ascii="Garamond" w:hAnsi="Garamond"/>
                <w:b/>
                <w:sz w:val="22"/>
                <w:szCs w:val="22"/>
              </w:rPr>
              <w:t>Wymagania ogólne</w:t>
            </w:r>
          </w:p>
        </w:tc>
      </w:tr>
      <w:tr w:rsidR="00EB23E3" w:rsidRPr="00EB23E3" w14:paraId="501E7E8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4F769F7"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2A8EB30" w14:textId="77777777" w:rsidR="009E24CF" w:rsidRPr="00EB23E3" w:rsidRDefault="009E24CF" w:rsidP="00F206F1">
            <w:pPr>
              <w:spacing w:after="0"/>
              <w:jc w:val="both"/>
              <w:rPr>
                <w:rFonts w:ascii="Garamond" w:hAnsi="Garamond" w:cs="Times New Roman"/>
              </w:rPr>
            </w:pPr>
            <w:r w:rsidRPr="00EB23E3">
              <w:rPr>
                <w:rFonts w:ascii="Garamond" w:hAnsi="Garamond" w:cs="Times New Roman"/>
              </w:rPr>
              <w:t>Aparat MR z magnesem typu stałego</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553950F" w14:textId="77777777" w:rsidR="009E24CF"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28A4DC6" w14:textId="77777777" w:rsidR="009E24CF" w:rsidRPr="00EB23E3" w:rsidRDefault="009E24CF" w:rsidP="00524932">
            <w:pPr>
              <w:pStyle w:val="Zawartotabeli"/>
              <w:snapToGrid w:val="0"/>
              <w:jc w:val="center"/>
              <w:rPr>
                <w:rFonts w:ascii="Garamond" w:hAnsi="Garamond"/>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ED658EF" w14:textId="77777777" w:rsidR="009E24CF" w:rsidRPr="00EB23E3" w:rsidRDefault="00445192" w:rsidP="00524932">
            <w:pPr>
              <w:pStyle w:val="Zawartotabeli"/>
              <w:snapToGrid w:val="0"/>
              <w:jc w:val="center"/>
              <w:rPr>
                <w:rFonts w:ascii="Garamond" w:hAnsi="Garamond"/>
                <w:sz w:val="22"/>
                <w:szCs w:val="22"/>
              </w:rPr>
            </w:pPr>
            <w:r w:rsidRPr="00EB23E3">
              <w:rPr>
                <w:rFonts w:ascii="Garamond" w:hAnsi="Garamond"/>
                <w:sz w:val="22"/>
                <w:szCs w:val="22"/>
              </w:rPr>
              <w:t>------------</w:t>
            </w:r>
          </w:p>
        </w:tc>
      </w:tr>
      <w:tr w:rsidR="00EB23E3" w:rsidRPr="00EB23E3" w14:paraId="6123E691" w14:textId="77777777" w:rsidTr="004E0BBA">
        <w:trPr>
          <w:gridAfter w:val="2"/>
          <w:wAfter w:w="202" w:type="dxa"/>
          <w:trHeight w:val="622"/>
        </w:trPr>
        <w:tc>
          <w:tcPr>
            <w:tcW w:w="360" w:type="dxa"/>
            <w:tcBorders>
              <w:top w:val="single" w:sz="4" w:space="0" w:color="auto"/>
              <w:left w:val="single" w:sz="4" w:space="0" w:color="auto"/>
              <w:bottom w:val="single" w:sz="4" w:space="0" w:color="auto"/>
              <w:right w:val="single" w:sz="4" w:space="0" w:color="auto"/>
            </w:tcBorders>
            <w:vAlign w:val="center"/>
          </w:tcPr>
          <w:p w14:paraId="3CE9BAC5"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DAEDF58" w14:textId="77777777" w:rsidR="009E24CF" w:rsidRPr="00EB23E3" w:rsidRDefault="00F62EE0" w:rsidP="00E63A8E">
            <w:pPr>
              <w:spacing w:after="0"/>
              <w:jc w:val="both"/>
              <w:rPr>
                <w:rFonts w:ascii="Garamond" w:hAnsi="Garamond" w:cs="Times New Roman"/>
              </w:rPr>
            </w:pPr>
            <w:r w:rsidRPr="00EB23E3">
              <w:rPr>
                <w:rFonts w:ascii="Garamond" w:hAnsi="Garamond" w:cs="Times New Roman"/>
              </w:rPr>
              <w:t>Klatka Faradaya kompletna wyposażona w: drzwi wejściowe, okno podglądowe ze sterowni, oświetlenie sufitowe, system wentylacji, podłączenie gazów medycznych, min. 4 szt. gniazd 230V, min. 2 przepusty do wykorzystania przez użytkownika. Wyposażenie sterowni w elementy umożliwiające instalacje i uruchomienie sprzętu komputerowego i konsoli sterującej.</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8BB339E" w14:textId="77777777" w:rsidR="009E24CF"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0B82FF4" w14:textId="77777777" w:rsidR="009E24CF" w:rsidRPr="00EB23E3" w:rsidRDefault="009E24CF" w:rsidP="00524932">
            <w:pPr>
              <w:pStyle w:val="Zawartotabeli"/>
              <w:snapToGrid w:val="0"/>
              <w:jc w:val="center"/>
              <w:rPr>
                <w:rFonts w:ascii="Garamond" w:hAnsi="Garamond"/>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51491A2" w14:textId="77777777" w:rsidR="009E24CF" w:rsidRPr="00EB23E3" w:rsidRDefault="00445192" w:rsidP="003C7496">
            <w:pPr>
              <w:pStyle w:val="Zawartotabeli"/>
              <w:snapToGrid w:val="0"/>
              <w:jc w:val="center"/>
              <w:rPr>
                <w:rFonts w:ascii="Garamond" w:hAnsi="Garamond"/>
                <w:sz w:val="22"/>
                <w:szCs w:val="22"/>
              </w:rPr>
            </w:pPr>
            <w:r w:rsidRPr="00EB23E3">
              <w:rPr>
                <w:rFonts w:ascii="Garamond" w:hAnsi="Garamond"/>
                <w:sz w:val="22"/>
                <w:szCs w:val="22"/>
              </w:rPr>
              <w:t>------------</w:t>
            </w:r>
          </w:p>
        </w:tc>
      </w:tr>
      <w:tr w:rsidR="00EB23E3" w:rsidRPr="00EB23E3" w14:paraId="792D0D8B"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3951260A" w14:textId="77777777" w:rsidR="002F0898" w:rsidRPr="00EB23E3" w:rsidRDefault="002F0898" w:rsidP="00E63A8E">
            <w:pPr>
              <w:pStyle w:val="Zawartotabeli"/>
              <w:numPr>
                <w:ilvl w:val="0"/>
                <w:numId w:val="15"/>
              </w:numPr>
              <w:snapToGrid w:val="0"/>
              <w:spacing w:line="276" w:lineRule="auto"/>
              <w:ind w:left="305"/>
              <w:jc w:val="center"/>
              <w:rPr>
                <w:rFonts w:ascii="Garamond" w:hAnsi="Garamond"/>
                <w:b/>
                <w:sz w:val="22"/>
                <w:szCs w:val="22"/>
              </w:rPr>
            </w:pPr>
            <w:r w:rsidRPr="00EB23E3">
              <w:rPr>
                <w:rFonts w:ascii="Garamond" w:hAnsi="Garamond"/>
                <w:b/>
                <w:sz w:val="22"/>
                <w:szCs w:val="22"/>
              </w:rPr>
              <w:t>Magnes i stół pacjenta</w:t>
            </w:r>
          </w:p>
        </w:tc>
      </w:tr>
      <w:tr w:rsidR="00EB23E3" w:rsidRPr="00EB23E3" w14:paraId="451F7D9F"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06D8B60"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588C1B6" w14:textId="77777777" w:rsidR="009E24CF" w:rsidRPr="00EB23E3" w:rsidRDefault="00202B95" w:rsidP="00E63A8E">
            <w:pPr>
              <w:spacing w:after="0"/>
              <w:jc w:val="both"/>
              <w:rPr>
                <w:rFonts w:ascii="Garamond" w:hAnsi="Garamond" w:cs="Times New Roman"/>
              </w:rPr>
            </w:pPr>
            <w:r w:rsidRPr="00EB23E3">
              <w:rPr>
                <w:rFonts w:ascii="Garamond" w:hAnsi="Garamond" w:cs="Times New Roman"/>
              </w:rPr>
              <w:t>Waga kompletnego magnesu max.</w:t>
            </w:r>
            <w:r w:rsidR="009E24CF" w:rsidRPr="00EB23E3">
              <w:rPr>
                <w:rFonts w:ascii="Garamond" w:hAnsi="Garamond" w:cs="Times New Roman"/>
              </w:rPr>
              <w:t xml:space="preserve"> 16 ton</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A7C22CF" w14:textId="77777777" w:rsidR="009E24CF"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r w:rsidR="009E24CF" w:rsidRPr="00EB23E3">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75021CF" w14:textId="77777777" w:rsidR="009E24CF" w:rsidRPr="00EB23E3" w:rsidRDefault="009E24CF" w:rsidP="00524932">
            <w:pPr>
              <w:pStyle w:val="Zawartotabeli"/>
              <w:snapToGrid w:val="0"/>
              <w:jc w:val="center"/>
              <w:rPr>
                <w:rFonts w:ascii="Garamond" w:hAnsi="Garamond"/>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82DEE65" w14:textId="77777777" w:rsidR="009E24CF" w:rsidRPr="00EB23E3" w:rsidRDefault="00445192" w:rsidP="00840B29">
            <w:pPr>
              <w:pStyle w:val="Zawartotabeli"/>
              <w:snapToGrid w:val="0"/>
              <w:jc w:val="center"/>
              <w:rPr>
                <w:rFonts w:ascii="Garamond" w:hAnsi="Garamond"/>
                <w:sz w:val="22"/>
                <w:szCs w:val="22"/>
              </w:rPr>
            </w:pPr>
            <w:r w:rsidRPr="00EB23E3">
              <w:rPr>
                <w:rFonts w:ascii="Garamond" w:hAnsi="Garamond"/>
                <w:sz w:val="22"/>
                <w:szCs w:val="22"/>
              </w:rPr>
              <w:t>------------</w:t>
            </w:r>
          </w:p>
        </w:tc>
      </w:tr>
      <w:tr w:rsidR="00EB23E3" w:rsidRPr="00EB23E3" w14:paraId="019DAE4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42309F0"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F411979" w14:textId="77777777" w:rsidR="009E24CF" w:rsidRPr="00EB23E3" w:rsidRDefault="003C7496" w:rsidP="00E63A8E">
            <w:pPr>
              <w:spacing w:after="0"/>
              <w:jc w:val="both"/>
              <w:rPr>
                <w:rFonts w:ascii="Garamond" w:hAnsi="Garamond" w:cs="Times New Roman"/>
              </w:rPr>
            </w:pPr>
            <w:r w:rsidRPr="00EB23E3">
              <w:rPr>
                <w:rFonts w:ascii="Garamond" w:hAnsi="Garamond" w:cs="Times New Roman"/>
              </w:rPr>
              <w:t>Magnes s</w:t>
            </w:r>
            <w:r w:rsidR="009E24CF" w:rsidRPr="00EB23E3">
              <w:rPr>
                <w:rFonts w:ascii="Garamond" w:hAnsi="Garamond" w:cs="Times New Roman"/>
              </w:rPr>
              <w:t>tały, o konstrukcji otwartej</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7B1643" w14:textId="77777777" w:rsidR="009E24CF"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0120A57" w14:textId="77777777" w:rsidR="009E24CF" w:rsidRPr="00EB23E3" w:rsidRDefault="009E24CF" w:rsidP="00524932">
            <w:pPr>
              <w:pStyle w:val="Zawartotabeli"/>
              <w:snapToGrid w:val="0"/>
              <w:jc w:val="center"/>
              <w:rPr>
                <w:rFonts w:ascii="Garamond" w:hAnsi="Garamond"/>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238B24" w14:textId="77777777" w:rsidR="009E24CF" w:rsidRPr="00EB23E3" w:rsidRDefault="00445192" w:rsidP="00840B29">
            <w:pPr>
              <w:pStyle w:val="Zawartotabeli"/>
              <w:snapToGrid w:val="0"/>
              <w:jc w:val="center"/>
              <w:rPr>
                <w:rFonts w:ascii="Garamond" w:hAnsi="Garamond"/>
                <w:sz w:val="22"/>
                <w:szCs w:val="22"/>
              </w:rPr>
            </w:pPr>
            <w:r w:rsidRPr="00EB23E3">
              <w:rPr>
                <w:rFonts w:ascii="Garamond" w:hAnsi="Garamond"/>
                <w:sz w:val="22"/>
                <w:szCs w:val="22"/>
              </w:rPr>
              <w:t>------------</w:t>
            </w:r>
          </w:p>
        </w:tc>
      </w:tr>
      <w:tr w:rsidR="00EB23E3" w:rsidRPr="00EB23E3" w14:paraId="631AAFB9" w14:textId="77777777" w:rsidTr="00335B6C">
        <w:trPr>
          <w:gridAfter w:val="2"/>
          <w:wAfter w:w="202" w:type="dxa"/>
          <w:trHeight w:val="975"/>
        </w:trPr>
        <w:tc>
          <w:tcPr>
            <w:tcW w:w="360" w:type="dxa"/>
            <w:tcBorders>
              <w:top w:val="single" w:sz="4" w:space="0" w:color="auto"/>
              <w:left w:val="single" w:sz="4" w:space="0" w:color="auto"/>
              <w:bottom w:val="single" w:sz="4" w:space="0" w:color="auto"/>
              <w:right w:val="single" w:sz="4" w:space="0" w:color="auto"/>
            </w:tcBorders>
            <w:vAlign w:val="center"/>
          </w:tcPr>
          <w:p w14:paraId="1932ED13"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1BDB63D" w14:textId="77777777" w:rsidR="009E24CF" w:rsidRPr="00EB23E3" w:rsidRDefault="009E24CF" w:rsidP="00E63A8E">
            <w:pPr>
              <w:spacing w:after="0"/>
              <w:jc w:val="both"/>
              <w:rPr>
                <w:rFonts w:ascii="Garamond" w:hAnsi="Garamond" w:cs="Times New Roman"/>
              </w:rPr>
            </w:pPr>
            <w:r w:rsidRPr="00EB23E3">
              <w:rPr>
                <w:rFonts w:ascii="Garamond" w:hAnsi="Garamond" w:cs="Times New Roman"/>
              </w:rPr>
              <w:t xml:space="preserve">Indukcja pola magnetycznego =&gt; </w:t>
            </w:r>
            <w:r w:rsidR="0088571B" w:rsidRPr="00EB23E3">
              <w:rPr>
                <w:rFonts w:ascii="Garamond" w:hAnsi="Garamond" w:cs="Times New Roman"/>
              </w:rPr>
              <w:t>0,35</w:t>
            </w:r>
            <w:r w:rsidRPr="00EB23E3">
              <w:rPr>
                <w:rFonts w:ascii="Garamond" w:hAnsi="Garamond" w:cs="Times New Roman"/>
              </w:rPr>
              <w:t xml:space="preserve"> T</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6051A4F" w14:textId="77777777" w:rsidR="009E24CF"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r w:rsidR="009E24CF" w:rsidRPr="00EB23E3">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CCF509F" w14:textId="77777777" w:rsidR="009E24CF" w:rsidRPr="00EB23E3" w:rsidRDefault="009E24C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54AA6A" w14:textId="77777777" w:rsidR="009E24CF" w:rsidRPr="00EB23E3" w:rsidRDefault="00AE7DF8" w:rsidP="00840B29">
            <w:pPr>
              <w:jc w:val="center"/>
              <w:rPr>
                <w:rFonts w:ascii="Garamond" w:hAnsi="Garamond" w:cs="Times New Roman"/>
              </w:rPr>
            </w:pPr>
            <w:r w:rsidRPr="00EB23E3">
              <w:rPr>
                <w:rFonts w:ascii="Garamond" w:hAnsi="Garamond" w:cs="Times New Roman"/>
              </w:rPr>
              <w:t xml:space="preserve">wartość </w:t>
            </w:r>
            <w:r w:rsidR="00060616" w:rsidRPr="00EB23E3">
              <w:rPr>
                <w:rFonts w:ascii="Garamond" w:hAnsi="Garamond" w:cs="Times New Roman"/>
              </w:rPr>
              <w:t xml:space="preserve">graniczna - </w:t>
            </w:r>
            <w:r w:rsidRPr="00EB23E3">
              <w:rPr>
                <w:rFonts w:ascii="Garamond" w:hAnsi="Garamond" w:cs="Times New Roman"/>
              </w:rPr>
              <w:t xml:space="preserve">0 pkt, najwyższa </w:t>
            </w:r>
            <w:r w:rsidR="00060616" w:rsidRPr="00EB23E3">
              <w:rPr>
                <w:rFonts w:ascii="Garamond" w:hAnsi="Garamond" w:cs="Times New Roman"/>
              </w:rPr>
              <w:t xml:space="preserve">- </w:t>
            </w:r>
            <w:r w:rsidR="00E45109" w:rsidRPr="00EB23E3">
              <w:rPr>
                <w:rFonts w:ascii="Garamond" w:hAnsi="Garamond" w:cs="Times New Roman"/>
              </w:rPr>
              <w:t>5</w:t>
            </w:r>
            <w:r w:rsidR="00202B95" w:rsidRPr="00EB23E3">
              <w:rPr>
                <w:rFonts w:ascii="Garamond" w:hAnsi="Garamond" w:cs="Times New Roman"/>
              </w:rPr>
              <w:t>0 pkt,</w:t>
            </w:r>
          </w:p>
        </w:tc>
      </w:tr>
      <w:tr w:rsidR="00EB23E3" w:rsidRPr="00EB23E3" w14:paraId="5785DA8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1D438EE"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598CB72" w14:textId="77777777" w:rsidR="009E24CF" w:rsidRPr="00EB23E3" w:rsidRDefault="009E24CF" w:rsidP="00E63A8E">
            <w:pPr>
              <w:spacing w:after="0"/>
              <w:jc w:val="both"/>
              <w:rPr>
                <w:rFonts w:ascii="Garamond" w:hAnsi="Garamond" w:cs="Times New Roman"/>
              </w:rPr>
            </w:pPr>
            <w:r w:rsidRPr="00EB23E3">
              <w:rPr>
                <w:rFonts w:ascii="Garamond" w:hAnsi="Garamond" w:cs="Times New Roman"/>
              </w:rPr>
              <w:t xml:space="preserve">Jednorodność pola w kuli o średnicy 20 cm – maks. 3 </w:t>
            </w:r>
            <w:proofErr w:type="spellStart"/>
            <w:r w:rsidRPr="00EB23E3">
              <w:rPr>
                <w:rFonts w:ascii="Garamond" w:hAnsi="Garamond" w:cs="Times New Roman"/>
              </w:rPr>
              <w:t>ppm</w:t>
            </w:r>
            <w:proofErr w:type="spellEnd"/>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1C184BF" w14:textId="77777777" w:rsidR="009E24CF"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r w:rsidR="00202B95" w:rsidRPr="00EB23E3">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80E4CEF" w14:textId="77777777" w:rsidR="009E24CF" w:rsidRPr="00EB23E3" w:rsidRDefault="009E24C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7AA337B" w14:textId="77777777" w:rsidR="009E24CF" w:rsidRPr="00EB23E3" w:rsidRDefault="00445192" w:rsidP="00840B29">
            <w:pPr>
              <w:spacing w:after="0" w:line="240" w:lineRule="auto"/>
              <w:jc w:val="center"/>
              <w:rPr>
                <w:rFonts w:ascii="Garamond" w:hAnsi="Garamond" w:cs="Times New Roman"/>
              </w:rPr>
            </w:pPr>
            <w:r w:rsidRPr="00EB23E3">
              <w:rPr>
                <w:rFonts w:ascii="Garamond" w:hAnsi="Garamond"/>
              </w:rPr>
              <w:t>------------</w:t>
            </w:r>
          </w:p>
        </w:tc>
      </w:tr>
      <w:tr w:rsidR="00EB23E3" w:rsidRPr="00EB23E3" w14:paraId="1C1E596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51DA67E"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D88F8C2" w14:textId="77777777" w:rsidR="009E24CF" w:rsidRPr="00EB23E3" w:rsidRDefault="009E24CF" w:rsidP="00E63A8E">
            <w:pPr>
              <w:spacing w:after="0"/>
              <w:jc w:val="both"/>
              <w:rPr>
                <w:rFonts w:ascii="Garamond" w:hAnsi="Garamond" w:cs="Times New Roman"/>
              </w:rPr>
            </w:pPr>
            <w:r w:rsidRPr="00EB23E3">
              <w:rPr>
                <w:rFonts w:ascii="Garamond" w:hAnsi="Garamond" w:cs="Times New Roman"/>
              </w:rPr>
              <w:t xml:space="preserve">Sprzętowa korekcja jednorodności pola (wyższego rzędu) po wprowadzeniu do magnesu pacjenta i cewek odbiorczych np. High Order </w:t>
            </w:r>
            <w:proofErr w:type="spellStart"/>
            <w:r w:rsidRPr="00EB23E3">
              <w:rPr>
                <w:rFonts w:ascii="Garamond" w:hAnsi="Garamond" w:cs="Times New Roman"/>
              </w:rPr>
              <w:t>Shim</w:t>
            </w:r>
            <w:proofErr w:type="spellEnd"/>
            <w:r w:rsidRPr="00EB23E3">
              <w:rPr>
                <w:rFonts w:ascii="Garamond" w:hAnsi="Garamond" w:cs="Times New Roman"/>
              </w:rPr>
              <w:t xml:space="preserve">, Advanced </w:t>
            </w:r>
            <w:proofErr w:type="spellStart"/>
            <w:r w:rsidRPr="00EB23E3">
              <w:rPr>
                <w:rFonts w:ascii="Garamond" w:hAnsi="Garamond" w:cs="Times New Roman"/>
              </w:rPr>
              <w:t>Shim</w:t>
            </w:r>
            <w:proofErr w:type="spellEnd"/>
            <w:r w:rsidRPr="00EB23E3">
              <w:rPr>
                <w:rFonts w:ascii="Garamond" w:hAnsi="Garamond" w:cs="Times New Roman"/>
              </w:rPr>
              <w:t xml:space="preserve"> lub</w:t>
            </w:r>
            <w:r w:rsidR="00F9044D" w:rsidRPr="00EB23E3">
              <w:rPr>
                <w:rFonts w:ascii="Garamond" w:hAnsi="Garamond" w:cs="Times New Roman"/>
              </w:rPr>
              <w:t xml:space="preserve"> równoważn</w:t>
            </w:r>
            <w:r w:rsidR="002800C7" w:rsidRPr="00EB23E3">
              <w:rPr>
                <w:rFonts w:ascii="Garamond" w:hAnsi="Garamond" w:cs="Times New Roman"/>
              </w:rPr>
              <w:t>e zgodnie z </w:t>
            </w:r>
            <w:r w:rsidR="003708DE" w:rsidRPr="00EB23E3">
              <w:rPr>
                <w:rFonts w:ascii="Garamond" w:hAnsi="Garamond" w:cs="Times New Roman"/>
              </w:rPr>
              <w:t>nom</w:t>
            </w:r>
            <w:r w:rsidR="0049308C" w:rsidRPr="00EB23E3">
              <w:rPr>
                <w:rFonts w:ascii="Garamond" w:hAnsi="Garamond" w:cs="Times New Roman"/>
              </w:rPr>
              <w:t>enklatura producenta urządzenia.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ABBDACF" w14:textId="77777777" w:rsidR="009E24CF" w:rsidRPr="00EB23E3" w:rsidRDefault="00B0567D" w:rsidP="00840B29">
            <w:pPr>
              <w:pStyle w:val="Zawartotabeli"/>
              <w:snapToGrid w:val="0"/>
              <w:jc w:val="center"/>
              <w:rPr>
                <w:rFonts w:ascii="Garamond" w:hAnsi="Garamond"/>
                <w:sz w:val="22"/>
                <w:szCs w:val="22"/>
              </w:rPr>
            </w:pPr>
            <w:r w:rsidRPr="00EB23E3">
              <w:rPr>
                <w:rFonts w:ascii="Garamond" w:hAnsi="Garamond"/>
                <w:sz w:val="22"/>
                <w:szCs w:val="22"/>
              </w:rPr>
              <w:t>Tak</w:t>
            </w:r>
            <w:r w:rsidR="00B22ABD" w:rsidRPr="00EB23E3">
              <w:rPr>
                <w:rFonts w:ascii="Garamond" w:hAnsi="Garamond"/>
                <w:sz w:val="22"/>
                <w:szCs w:val="22"/>
              </w:rPr>
              <w:t xml:space="preserve">, </w:t>
            </w:r>
            <w:r w:rsidR="003C7496" w:rsidRPr="00EB23E3">
              <w:rPr>
                <w:rFonts w:ascii="Garamond" w:hAnsi="Garamond"/>
                <w:sz w:val="22"/>
                <w:szCs w:val="22"/>
              </w:rPr>
              <w:t xml:space="preserve">podać nazwę systemu, </w:t>
            </w:r>
            <w:r w:rsidR="0060722C" w:rsidRPr="00EB23E3">
              <w:rPr>
                <w:rFonts w:ascii="Garamond" w:hAnsi="Garamond"/>
                <w:sz w:val="22"/>
                <w:szCs w:val="22"/>
              </w:rPr>
              <w:t>opcji realizujących wymaganą funkcję</w:t>
            </w:r>
            <w:r w:rsidR="003708DE" w:rsidRPr="00EB23E3">
              <w:rPr>
                <w:rFonts w:ascii="Garamond" w:hAnsi="Garamond"/>
                <w:sz w:val="22"/>
                <w:szCs w:val="22"/>
              </w:rPr>
              <w:t>/Nie</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3C5F0C0" w14:textId="77777777" w:rsidR="009E24CF" w:rsidRPr="00EB23E3" w:rsidRDefault="009E24CF" w:rsidP="00840B29">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B1960B" w14:textId="77777777" w:rsidR="003708DE" w:rsidRPr="00EB23E3" w:rsidRDefault="00B0567D" w:rsidP="00840B29">
            <w:pPr>
              <w:spacing w:after="0" w:line="240" w:lineRule="auto"/>
              <w:jc w:val="center"/>
              <w:rPr>
                <w:rFonts w:ascii="Garamond" w:hAnsi="Garamond" w:cs="Times New Roman"/>
              </w:rPr>
            </w:pPr>
            <w:r w:rsidRPr="00EB23E3">
              <w:rPr>
                <w:rFonts w:ascii="Garamond" w:hAnsi="Garamond" w:cs="Times New Roman"/>
              </w:rPr>
              <w:t>Tak</w:t>
            </w:r>
            <w:r w:rsidR="003708DE" w:rsidRPr="00EB23E3">
              <w:rPr>
                <w:rFonts w:ascii="Garamond" w:hAnsi="Garamond" w:cs="Times New Roman"/>
              </w:rPr>
              <w:t xml:space="preserve"> </w:t>
            </w:r>
            <w:r w:rsidR="00E92C90" w:rsidRPr="00EB23E3">
              <w:rPr>
                <w:rFonts w:ascii="Garamond" w:hAnsi="Garamond" w:cs="Times New Roman"/>
              </w:rPr>
              <w:t>–</w:t>
            </w:r>
            <w:r w:rsidR="003708DE" w:rsidRPr="00EB23E3">
              <w:rPr>
                <w:rFonts w:ascii="Garamond" w:hAnsi="Garamond" w:cs="Times New Roman"/>
              </w:rPr>
              <w:t xml:space="preserve"> 10</w:t>
            </w:r>
            <w:r w:rsidR="00E92C90" w:rsidRPr="00EB23E3">
              <w:rPr>
                <w:rFonts w:ascii="Garamond" w:hAnsi="Garamond" w:cs="Times New Roman"/>
              </w:rPr>
              <w:t xml:space="preserve"> </w:t>
            </w:r>
            <w:r w:rsidR="003708DE" w:rsidRPr="00EB23E3">
              <w:rPr>
                <w:rFonts w:ascii="Garamond" w:hAnsi="Garamond" w:cs="Times New Roman"/>
              </w:rPr>
              <w:t>pkt.</w:t>
            </w:r>
          </w:p>
          <w:p w14:paraId="46D608D9" w14:textId="77777777" w:rsidR="0060722C" w:rsidRPr="00EB23E3" w:rsidRDefault="003708DE" w:rsidP="00840B29">
            <w:pPr>
              <w:spacing w:line="240" w:lineRule="auto"/>
              <w:jc w:val="center"/>
              <w:rPr>
                <w:rFonts w:ascii="Garamond" w:hAnsi="Garamond" w:cs="Times New Roman"/>
              </w:rPr>
            </w:pPr>
            <w:r w:rsidRPr="00EB23E3">
              <w:rPr>
                <w:rFonts w:ascii="Garamond" w:hAnsi="Garamond" w:cs="Times New Roman"/>
              </w:rPr>
              <w:t>Nie - 0 pkt.</w:t>
            </w:r>
          </w:p>
        </w:tc>
      </w:tr>
      <w:tr w:rsidR="00EB23E3" w:rsidRPr="00EB23E3" w14:paraId="2F89EC4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358A5D3"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ADE6E97" w14:textId="77777777" w:rsidR="009E24CF" w:rsidRPr="00EB23E3" w:rsidRDefault="009E24CF" w:rsidP="00840B29">
            <w:pPr>
              <w:spacing w:after="0"/>
              <w:jc w:val="both"/>
              <w:rPr>
                <w:rFonts w:ascii="Garamond" w:hAnsi="Garamond" w:cs="Times New Roman"/>
              </w:rPr>
            </w:pPr>
            <w:r w:rsidRPr="00EB23E3">
              <w:rPr>
                <w:rFonts w:ascii="Garamond" w:hAnsi="Garamond" w:cs="Times New Roman"/>
              </w:rPr>
              <w:t>Wysokość otworu dla pacjenta (pomiędzy b</w:t>
            </w:r>
            <w:r w:rsidR="00840B29" w:rsidRPr="00EB23E3">
              <w:rPr>
                <w:rFonts w:ascii="Garamond" w:hAnsi="Garamond" w:cs="Times New Roman"/>
              </w:rPr>
              <w:t xml:space="preserve">latem stołu a górną obudową) </w:t>
            </w:r>
            <w:r w:rsidR="00371746" w:rsidRPr="00EB23E3">
              <w:rPr>
                <w:rFonts w:ascii="Garamond" w:hAnsi="Garamond" w:cs="Times New Roman"/>
              </w:rPr>
              <w:t>min.</w:t>
            </w:r>
            <w:r w:rsidRPr="00EB23E3">
              <w:rPr>
                <w:rFonts w:ascii="Garamond" w:hAnsi="Garamond" w:cs="Times New Roman"/>
              </w:rPr>
              <w:t xml:space="preserve"> 35 cm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2454FA7" w14:textId="77777777" w:rsidR="009E24CF"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r w:rsidR="009E24CF" w:rsidRPr="00EB23E3">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80D875F" w14:textId="77777777" w:rsidR="009E24CF" w:rsidRPr="00EB23E3" w:rsidRDefault="009E24C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0F08DA" w14:textId="77777777" w:rsidR="00B0567D" w:rsidRPr="00EB23E3" w:rsidRDefault="00B0567D" w:rsidP="00840B29">
            <w:pPr>
              <w:spacing w:after="0" w:line="240" w:lineRule="auto"/>
              <w:jc w:val="center"/>
              <w:rPr>
                <w:rFonts w:ascii="Garamond" w:hAnsi="Garamond" w:cs="Times New Roman"/>
              </w:rPr>
            </w:pPr>
            <w:r w:rsidRPr="00EB23E3">
              <w:rPr>
                <w:rFonts w:ascii="Garamond" w:hAnsi="Garamond" w:cs="Times New Roman"/>
              </w:rPr>
              <w:t>=&gt; 38 cm - 5 pkt.</w:t>
            </w:r>
          </w:p>
          <w:p w14:paraId="7DD355A7" w14:textId="77777777" w:rsidR="009E24CF" w:rsidRPr="00EB23E3" w:rsidRDefault="00B0567D" w:rsidP="00840B29">
            <w:pPr>
              <w:spacing w:after="0"/>
              <w:jc w:val="center"/>
              <w:rPr>
                <w:rFonts w:ascii="Garamond" w:hAnsi="Garamond" w:cs="Times New Roman"/>
              </w:rPr>
            </w:pPr>
            <w:r w:rsidRPr="00EB23E3">
              <w:rPr>
                <w:rFonts w:ascii="Garamond" w:hAnsi="Garamond" w:cs="Times New Roman"/>
              </w:rPr>
              <w:t>wartości mniejsze - 0 pkt.</w:t>
            </w:r>
          </w:p>
        </w:tc>
      </w:tr>
      <w:tr w:rsidR="00EB23E3" w:rsidRPr="00EB23E3" w14:paraId="38145E79" w14:textId="77777777" w:rsidTr="004E0BBA">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14:paraId="593AC034"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DEC6541" w14:textId="77777777" w:rsidR="009E24CF" w:rsidRPr="00EB23E3" w:rsidRDefault="00371746" w:rsidP="00320A17">
            <w:pPr>
              <w:jc w:val="both"/>
              <w:rPr>
                <w:rFonts w:ascii="Garamond" w:hAnsi="Garamond" w:cs="Times New Roman"/>
              </w:rPr>
            </w:pPr>
            <w:r w:rsidRPr="00EB23E3">
              <w:rPr>
                <w:rFonts w:ascii="Garamond" w:hAnsi="Garamond" w:cs="Times New Roman"/>
              </w:rPr>
              <w:t>Kąt dostępu do pacjenta min.</w:t>
            </w:r>
            <w:r w:rsidR="009E24CF" w:rsidRPr="00EB23E3">
              <w:rPr>
                <w:rFonts w:ascii="Garamond" w:hAnsi="Garamond" w:cs="Times New Roman"/>
              </w:rPr>
              <w:t xml:space="preserve"> 280˚</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0F54AB4" w14:textId="77777777" w:rsidR="009E24CF" w:rsidRPr="00EB23E3" w:rsidRDefault="00B0567D" w:rsidP="006A0D8E">
            <w:pPr>
              <w:spacing w:after="0" w:line="240" w:lineRule="auto"/>
              <w:jc w:val="center"/>
              <w:rPr>
                <w:rFonts w:ascii="Garamond" w:hAnsi="Garamond" w:cs="Times New Roman"/>
              </w:rPr>
            </w:pPr>
            <w:r w:rsidRPr="00EB23E3">
              <w:rPr>
                <w:rFonts w:ascii="Garamond" w:hAnsi="Garamond" w:cs="Times New Roman"/>
              </w:rPr>
              <w:t>Tak</w:t>
            </w:r>
            <w:r w:rsidR="009E24CF" w:rsidRPr="00EB23E3">
              <w:rPr>
                <w:rFonts w:ascii="Garamond" w:hAnsi="Garamond" w:cs="Times New Roman"/>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D3F97EF" w14:textId="77777777" w:rsidR="009E24CF" w:rsidRPr="00EB23E3" w:rsidRDefault="009E24C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BB47CAD" w14:textId="77777777" w:rsidR="00B0567D" w:rsidRPr="00EB23E3" w:rsidRDefault="00B0567D" w:rsidP="00840B29">
            <w:pPr>
              <w:spacing w:after="0" w:line="240" w:lineRule="auto"/>
              <w:jc w:val="center"/>
              <w:rPr>
                <w:rFonts w:ascii="Garamond" w:hAnsi="Garamond" w:cs="Times New Roman"/>
              </w:rPr>
            </w:pPr>
            <w:r w:rsidRPr="00EB23E3">
              <w:rPr>
                <w:rFonts w:ascii="Garamond" w:hAnsi="Garamond" w:cs="Times New Roman"/>
              </w:rPr>
              <w:t>=&gt;300˚ - 10 pkt.</w:t>
            </w:r>
          </w:p>
          <w:p w14:paraId="761FABF2" w14:textId="77777777" w:rsidR="009E24CF" w:rsidRPr="00EB23E3" w:rsidRDefault="00B0567D" w:rsidP="00840B29">
            <w:pPr>
              <w:jc w:val="center"/>
              <w:rPr>
                <w:rFonts w:ascii="Garamond" w:hAnsi="Garamond" w:cs="Times New Roman"/>
              </w:rPr>
            </w:pPr>
            <w:r w:rsidRPr="00EB23E3">
              <w:rPr>
                <w:rFonts w:ascii="Garamond" w:hAnsi="Garamond" w:cs="Times New Roman"/>
              </w:rPr>
              <w:t>wartości mniejsze - 0 pkt.</w:t>
            </w:r>
          </w:p>
        </w:tc>
      </w:tr>
      <w:tr w:rsidR="00EB23E3" w:rsidRPr="00EB23E3" w14:paraId="7E6418C6" w14:textId="77777777" w:rsidTr="004E0BBA">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14:paraId="00790FA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F5AC014" w14:textId="77777777" w:rsidR="00445192" w:rsidRPr="00EB23E3" w:rsidRDefault="00445192" w:rsidP="00840B29">
            <w:pPr>
              <w:spacing w:after="0"/>
              <w:rPr>
                <w:rFonts w:ascii="Garamond" w:hAnsi="Garamond" w:cs="Times New Roman"/>
              </w:rPr>
            </w:pPr>
            <w:r w:rsidRPr="00EB23E3">
              <w:rPr>
                <w:rFonts w:ascii="Garamond" w:hAnsi="Garamond" w:cs="Times New Roman"/>
              </w:rPr>
              <w:t xml:space="preserve">Rozkład linii 0,5 </w:t>
            </w:r>
            <w:proofErr w:type="spellStart"/>
            <w:r w:rsidRPr="00EB23E3">
              <w:rPr>
                <w:rFonts w:ascii="Garamond" w:hAnsi="Garamond" w:cs="Times New Roman"/>
              </w:rPr>
              <w:t>mT</w:t>
            </w:r>
            <w:proofErr w:type="spellEnd"/>
            <w:r w:rsidRPr="00EB23E3">
              <w:rPr>
                <w:rFonts w:ascii="Garamond" w:hAnsi="Garamond" w:cs="Times New Roman"/>
              </w:rPr>
              <w:t xml:space="preserve"> od </w:t>
            </w:r>
            <w:proofErr w:type="spellStart"/>
            <w:r w:rsidRPr="00EB23E3">
              <w:rPr>
                <w:rFonts w:ascii="Garamond" w:hAnsi="Garamond" w:cs="Times New Roman"/>
              </w:rPr>
              <w:t>izocentrum</w:t>
            </w:r>
            <w:proofErr w:type="spellEnd"/>
            <w:r w:rsidRPr="00EB23E3">
              <w:rPr>
                <w:rFonts w:ascii="Garamond" w:hAnsi="Garamond" w:cs="Times New Roman"/>
              </w:rPr>
              <w:t xml:space="preserve"> w osi X [cm] &lt;= +/- 2,5 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7879882"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7F27EFB"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FE2F29" w14:textId="77777777" w:rsidR="00445192" w:rsidRPr="00EB23E3" w:rsidRDefault="00445192" w:rsidP="00840B29">
            <w:pPr>
              <w:spacing w:after="0"/>
              <w:jc w:val="center"/>
            </w:pPr>
            <w:r w:rsidRPr="00EB23E3">
              <w:rPr>
                <w:rFonts w:ascii="Garamond" w:hAnsi="Garamond"/>
              </w:rPr>
              <w:t>------------</w:t>
            </w:r>
          </w:p>
        </w:tc>
      </w:tr>
      <w:tr w:rsidR="00EB23E3" w:rsidRPr="00EB23E3" w14:paraId="0A4C1221" w14:textId="77777777" w:rsidTr="004E0BBA">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14:paraId="61175EC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89D2734" w14:textId="77777777" w:rsidR="00445192" w:rsidRPr="00EB23E3" w:rsidRDefault="00445192" w:rsidP="00840B29">
            <w:pPr>
              <w:spacing w:after="0"/>
              <w:rPr>
                <w:rFonts w:ascii="Garamond" w:hAnsi="Garamond" w:cs="Times New Roman"/>
              </w:rPr>
            </w:pPr>
            <w:r w:rsidRPr="00EB23E3">
              <w:rPr>
                <w:rFonts w:ascii="Garamond" w:hAnsi="Garamond" w:cs="Times New Roman"/>
              </w:rPr>
              <w:t xml:space="preserve">Rozkład linii 0,5 </w:t>
            </w:r>
            <w:proofErr w:type="spellStart"/>
            <w:r w:rsidRPr="00EB23E3">
              <w:rPr>
                <w:rFonts w:ascii="Garamond" w:hAnsi="Garamond" w:cs="Times New Roman"/>
              </w:rPr>
              <w:t>mT</w:t>
            </w:r>
            <w:proofErr w:type="spellEnd"/>
            <w:r w:rsidRPr="00EB23E3">
              <w:rPr>
                <w:rFonts w:ascii="Garamond" w:hAnsi="Garamond" w:cs="Times New Roman"/>
              </w:rPr>
              <w:t xml:space="preserve"> od </w:t>
            </w:r>
            <w:proofErr w:type="spellStart"/>
            <w:r w:rsidRPr="00EB23E3">
              <w:rPr>
                <w:rFonts w:ascii="Garamond" w:hAnsi="Garamond" w:cs="Times New Roman"/>
              </w:rPr>
              <w:t>izocentrum</w:t>
            </w:r>
            <w:proofErr w:type="spellEnd"/>
            <w:r w:rsidRPr="00EB23E3">
              <w:rPr>
                <w:rFonts w:ascii="Garamond" w:hAnsi="Garamond" w:cs="Times New Roman"/>
              </w:rPr>
              <w:t xml:space="preserve"> w osi Z [cm] &lt;= +/- 2,5 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FF5E756"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7B881DE"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5B0142" w14:textId="77777777" w:rsidR="00445192" w:rsidRPr="00EB23E3" w:rsidRDefault="00445192" w:rsidP="00840B29">
            <w:pPr>
              <w:spacing w:after="0"/>
              <w:jc w:val="center"/>
            </w:pPr>
            <w:r w:rsidRPr="00EB23E3">
              <w:rPr>
                <w:rFonts w:ascii="Garamond" w:hAnsi="Garamond"/>
              </w:rPr>
              <w:t>------------</w:t>
            </w:r>
          </w:p>
        </w:tc>
      </w:tr>
      <w:tr w:rsidR="00EB23E3" w:rsidRPr="00EB23E3" w14:paraId="383964BE" w14:textId="77777777" w:rsidTr="004E0BBA">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14:paraId="2360249A"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A68ECA8" w14:textId="77777777" w:rsidR="00445192" w:rsidRPr="00EB23E3" w:rsidRDefault="00445192" w:rsidP="00840B29">
            <w:pPr>
              <w:spacing w:after="0"/>
              <w:rPr>
                <w:rFonts w:ascii="Garamond" w:hAnsi="Garamond" w:cs="Times New Roman"/>
              </w:rPr>
            </w:pPr>
            <w:r w:rsidRPr="00EB23E3">
              <w:rPr>
                <w:rFonts w:ascii="Garamond" w:hAnsi="Garamond" w:cs="Times New Roman"/>
              </w:rPr>
              <w:t xml:space="preserve">Rozkład linii 0,5 </w:t>
            </w:r>
            <w:proofErr w:type="spellStart"/>
            <w:r w:rsidRPr="00EB23E3">
              <w:rPr>
                <w:rFonts w:ascii="Garamond" w:hAnsi="Garamond" w:cs="Times New Roman"/>
              </w:rPr>
              <w:t>mT</w:t>
            </w:r>
            <w:proofErr w:type="spellEnd"/>
            <w:r w:rsidRPr="00EB23E3">
              <w:rPr>
                <w:rFonts w:ascii="Garamond" w:hAnsi="Garamond" w:cs="Times New Roman"/>
              </w:rPr>
              <w:t xml:space="preserve"> od </w:t>
            </w:r>
            <w:proofErr w:type="spellStart"/>
            <w:r w:rsidRPr="00EB23E3">
              <w:rPr>
                <w:rFonts w:ascii="Garamond" w:hAnsi="Garamond" w:cs="Times New Roman"/>
              </w:rPr>
              <w:t>izocentrum</w:t>
            </w:r>
            <w:proofErr w:type="spellEnd"/>
            <w:r w:rsidRPr="00EB23E3">
              <w:rPr>
                <w:rFonts w:ascii="Garamond" w:hAnsi="Garamond" w:cs="Times New Roman"/>
              </w:rPr>
              <w:t xml:space="preserve"> w osi Y [cm] &lt;= +/- 2,5 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64BB229"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0FEB387"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639F359" w14:textId="77777777" w:rsidR="00445192" w:rsidRPr="00EB23E3" w:rsidRDefault="00445192" w:rsidP="00840B29">
            <w:pPr>
              <w:spacing w:after="0"/>
              <w:jc w:val="center"/>
            </w:pPr>
            <w:r w:rsidRPr="00EB23E3">
              <w:rPr>
                <w:rFonts w:ascii="Garamond" w:hAnsi="Garamond"/>
              </w:rPr>
              <w:t>------------</w:t>
            </w:r>
          </w:p>
        </w:tc>
      </w:tr>
      <w:tr w:rsidR="00EB23E3" w:rsidRPr="00EB23E3" w14:paraId="534CC23B" w14:textId="77777777" w:rsidTr="004E0BBA">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14:paraId="0CDA8FF0"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7D0A588" w14:textId="70DD0ED6" w:rsidR="00445192" w:rsidRPr="00EB23E3" w:rsidRDefault="00EB23E3" w:rsidP="00840B29">
            <w:pPr>
              <w:spacing w:after="0"/>
              <w:rPr>
                <w:rFonts w:ascii="Garamond" w:hAnsi="Garamond" w:cs="Times New Roman"/>
                <w:lang w:val="en-US"/>
              </w:rPr>
            </w:pPr>
            <w:r>
              <w:rPr>
                <w:rFonts w:ascii="Garamond" w:hAnsi="Garamond" w:cs="Times New Roman"/>
                <w:lang w:val="en-US"/>
              </w:rPr>
              <w:t xml:space="preserve">SAR </w:t>
            </w:r>
            <w:proofErr w:type="spellStart"/>
            <w:r>
              <w:rPr>
                <w:rFonts w:ascii="Garamond" w:hAnsi="Garamond" w:cs="Times New Roman"/>
                <w:lang w:val="en-US"/>
              </w:rPr>
              <w:t>dla</w:t>
            </w:r>
            <w:proofErr w:type="spellEnd"/>
            <w:r>
              <w:rPr>
                <w:rFonts w:ascii="Garamond" w:hAnsi="Garamond" w:cs="Times New Roman"/>
                <w:lang w:val="en-US"/>
              </w:rPr>
              <w:t xml:space="preserve"> head</w:t>
            </w:r>
            <w:r w:rsidR="00445192" w:rsidRPr="00EB23E3">
              <w:rPr>
                <w:rFonts w:ascii="Garamond" w:hAnsi="Garamond" w:cs="Times New Roman"/>
                <w:lang w:val="en-US"/>
              </w:rPr>
              <w:t xml:space="preserve"> i whole-body [W/kg]</w:t>
            </w:r>
            <w:r w:rsidR="0049308C" w:rsidRPr="00EB23E3">
              <w:rPr>
                <w:rFonts w:ascii="Garamond" w:hAnsi="Garamond" w:cs="Times New Roman"/>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A6B26D9"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BBE47DE"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D80536" w14:textId="77777777" w:rsidR="00445192" w:rsidRPr="00EB23E3" w:rsidRDefault="00445192" w:rsidP="00840B29">
            <w:pPr>
              <w:spacing w:after="0"/>
              <w:jc w:val="center"/>
            </w:pPr>
            <w:r w:rsidRPr="00EB23E3">
              <w:rPr>
                <w:rFonts w:ascii="Garamond" w:hAnsi="Garamond"/>
              </w:rPr>
              <w:t>------------</w:t>
            </w:r>
          </w:p>
        </w:tc>
      </w:tr>
      <w:tr w:rsidR="00EB23E3" w:rsidRPr="00EB23E3" w14:paraId="6C223F19" w14:textId="77777777" w:rsidTr="004E0BBA">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14:paraId="42C43490"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C215E10" w14:textId="77777777" w:rsidR="00445192" w:rsidRPr="00EB23E3" w:rsidRDefault="00445192" w:rsidP="00840B29">
            <w:pPr>
              <w:spacing w:after="0"/>
              <w:jc w:val="both"/>
              <w:rPr>
                <w:rFonts w:ascii="Garamond" w:hAnsi="Garamond" w:cs="Times New Roman"/>
              </w:rPr>
            </w:pPr>
            <w:r w:rsidRPr="00EB23E3">
              <w:rPr>
                <w:rFonts w:ascii="Garamond" w:hAnsi="Garamond" w:cs="Times New Roman"/>
              </w:rPr>
              <w:t>Minimalna wysokość górnej powierzchni płyty stołu od podłogi [cm] &lt;=50 cm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7227F47"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1799D2F"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8FFE78" w14:textId="77777777" w:rsidR="00445192" w:rsidRPr="00EB23E3" w:rsidRDefault="00445192" w:rsidP="00840B29">
            <w:pPr>
              <w:spacing w:after="0"/>
              <w:jc w:val="center"/>
            </w:pPr>
            <w:r w:rsidRPr="00EB23E3">
              <w:rPr>
                <w:rFonts w:ascii="Garamond" w:hAnsi="Garamond"/>
              </w:rPr>
              <w:t>------------</w:t>
            </w:r>
          </w:p>
        </w:tc>
      </w:tr>
      <w:tr w:rsidR="00EB23E3" w:rsidRPr="00EB23E3" w14:paraId="11402E8D" w14:textId="77777777" w:rsidTr="004E0BBA">
        <w:trPr>
          <w:gridAfter w:val="2"/>
          <w:wAfter w:w="202" w:type="dxa"/>
          <w:trHeight w:val="459"/>
        </w:trPr>
        <w:tc>
          <w:tcPr>
            <w:tcW w:w="360" w:type="dxa"/>
            <w:tcBorders>
              <w:top w:val="single" w:sz="4" w:space="0" w:color="auto"/>
              <w:left w:val="single" w:sz="4" w:space="0" w:color="auto"/>
              <w:bottom w:val="single" w:sz="4" w:space="0" w:color="auto"/>
              <w:right w:val="single" w:sz="4" w:space="0" w:color="auto"/>
            </w:tcBorders>
            <w:vAlign w:val="center"/>
          </w:tcPr>
          <w:p w14:paraId="78DB856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89AEE22" w14:textId="77777777" w:rsidR="00445192" w:rsidRPr="00EB23E3" w:rsidRDefault="00445192" w:rsidP="00840B29">
            <w:pPr>
              <w:spacing w:after="0"/>
              <w:jc w:val="both"/>
              <w:rPr>
                <w:rFonts w:ascii="Garamond" w:hAnsi="Garamond" w:cs="Times New Roman"/>
              </w:rPr>
            </w:pPr>
            <w:r w:rsidRPr="00EB23E3">
              <w:rPr>
                <w:rFonts w:ascii="Garamond" w:hAnsi="Garamond" w:cs="Times New Roman"/>
              </w:rPr>
              <w:t>Maks. obciążenie płyty stołu =&gt;180 kg dla motorowego pozycjonowania</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AAE5D1B"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E36849D"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8A5087" w14:textId="77777777" w:rsidR="00445192" w:rsidRPr="00EB23E3" w:rsidRDefault="00445192" w:rsidP="00840B29">
            <w:pPr>
              <w:spacing w:after="0"/>
              <w:jc w:val="center"/>
            </w:pPr>
            <w:r w:rsidRPr="00EB23E3">
              <w:rPr>
                <w:rFonts w:ascii="Garamond" w:hAnsi="Garamond"/>
              </w:rPr>
              <w:t>------------</w:t>
            </w:r>
          </w:p>
        </w:tc>
      </w:tr>
      <w:tr w:rsidR="00EB23E3" w:rsidRPr="00EB23E3" w14:paraId="3FED163E" w14:textId="77777777" w:rsidTr="004E0BBA">
        <w:trPr>
          <w:gridAfter w:val="2"/>
          <w:wAfter w:w="202" w:type="dxa"/>
          <w:trHeight w:val="459"/>
        </w:trPr>
        <w:tc>
          <w:tcPr>
            <w:tcW w:w="360" w:type="dxa"/>
            <w:tcBorders>
              <w:top w:val="single" w:sz="4" w:space="0" w:color="auto"/>
              <w:left w:val="single" w:sz="4" w:space="0" w:color="auto"/>
              <w:bottom w:val="single" w:sz="4" w:space="0" w:color="auto"/>
              <w:right w:val="single" w:sz="4" w:space="0" w:color="auto"/>
            </w:tcBorders>
            <w:vAlign w:val="center"/>
          </w:tcPr>
          <w:p w14:paraId="66469317"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C85B837" w14:textId="77777777" w:rsidR="00445192" w:rsidRPr="00EB23E3" w:rsidRDefault="00445192" w:rsidP="00840B29">
            <w:pPr>
              <w:spacing w:after="0"/>
              <w:jc w:val="both"/>
              <w:rPr>
                <w:rFonts w:ascii="Garamond" w:hAnsi="Garamond" w:cs="Times New Roman"/>
              </w:rPr>
            </w:pPr>
            <w:r w:rsidRPr="00EB23E3">
              <w:rPr>
                <w:rFonts w:ascii="Garamond" w:hAnsi="Garamond" w:cs="Times New Roman"/>
              </w:rPr>
              <w:t>Motorowa regulacja wysokości płyty stołu</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0F8EE2B"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 zakres [cm]</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8D5DFCF"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FF7C929" w14:textId="77777777" w:rsidR="00445192" w:rsidRPr="00EB23E3" w:rsidRDefault="00445192" w:rsidP="00840B29">
            <w:pPr>
              <w:spacing w:after="0"/>
              <w:jc w:val="center"/>
            </w:pPr>
            <w:r w:rsidRPr="00EB23E3">
              <w:rPr>
                <w:rFonts w:ascii="Garamond" w:hAnsi="Garamond"/>
              </w:rPr>
              <w:t>------------</w:t>
            </w:r>
          </w:p>
        </w:tc>
      </w:tr>
      <w:tr w:rsidR="00EB23E3" w:rsidRPr="00EB23E3" w14:paraId="7EB28BC1" w14:textId="77777777" w:rsidTr="004E0BBA">
        <w:trPr>
          <w:gridAfter w:val="2"/>
          <w:wAfter w:w="202" w:type="dxa"/>
          <w:trHeight w:val="459"/>
        </w:trPr>
        <w:tc>
          <w:tcPr>
            <w:tcW w:w="360" w:type="dxa"/>
            <w:tcBorders>
              <w:top w:val="single" w:sz="4" w:space="0" w:color="auto"/>
              <w:left w:val="single" w:sz="4" w:space="0" w:color="auto"/>
              <w:bottom w:val="single" w:sz="4" w:space="0" w:color="auto"/>
              <w:right w:val="single" w:sz="4" w:space="0" w:color="auto"/>
            </w:tcBorders>
            <w:vAlign w:val="center"/>
          </w:tcPr>
          <w:p w14:paraId="057B1507"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DE2727A" w14:textId="77777777" w:rsidR="00445192" w:rsidRPr="00EB23E3" w:rsidRDefault="00445192" w:rsidP="00840B29">
            <w:pPr>
              <w:spacing w:after="0"/>
              <w:jc w:val="both"/>
              <w:rPr>
                <w:rFonts w:ascii="Garamond" w:hAnsi="Garamond" w:cs="Times New Roman"/>
              </w:rPr>
            </w:pPr>
            <w:r w:rsidRPr="00EB23E3">
              <w:rPr>
                <w:rFonts w:ascii="Garamond" w:hAnsi="Garamond" w:cs="Times New Roman"/>
              </w:rPr>
              <w:t>Motorowa regulacja przesuwu płyty stołu w kierunkach X i Y</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34E905B" w14:textId="77777777" w:rsidR="00445192" w:rsidRPr="00EB23E3" w:rsidRDefault="00445192" w:rsidP="00445192">
            <w:pPr>
              <w:spacing w:after="0" w:line="240" w:lineRule="auto"/>
              <w:jc w:val="center"/>
              <w:rPr>
                <w:rFonts w:ascii="Garamond" w:hAnsi="Garamond" w:cs="Times New Roman"/>
              </w:rPr>
            </w:pPr>
            <w:r w:rsidRPr="00EB23E3">
              <w:rPr>
                <w:rFonts w:ascii="Garamond" w:hAnsi="Garamond" w:cs="Times New Roman"/>
              </w:rPr>
              <w:t>Tak, podać zakres [cm]</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804CB54"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F907F1" w14:textId="77777777" w:rsidR="00445192" w:rsidRPr="00EB23E3" w:rsidRDefault="00445192" w:rsidP="00840B29">
            <w:pPr>
              <w:spacing w:after="0"/>
              <w:jc w:val="center"/>
            </w:pPr>
            <w:r w:rsidRPr="00EB23E3">
              <w:rPr>
                <w:rFonts w:ascii="Garamond" w:hAnsi="Garamond"/>
              </w:rPr>
              <w:t>------------</w:t>
            </w:r>
          </w:p>
        </w:tc>
      </w:tr>
      <w:tr w:rsidR="00EB23E3" w:rsidRPr="00EB23E3" w14:paraId="2F3E75CC"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22A857D6" w14:textId="77777777" w:rsidR="002800C7" w:rsidRPr="00EB23E3" w:rsidRDefault="002800C7" w:rsidP="00362672">
            <w:pPr>
              <w:pStyle w:val="Zawartotabeli"/>
              <w:numPr>
                <w:ilvl w:val="0"/>
                <w:numId w:val="15"/>
              </w:numPr>
              <w:snapToGrid w:val="0"/>
              <w:ind w:left="305"/>
              <w:jc w:val="center"/>
              <w:rPr>
                <w:rFonts w:ascii="Garamond" w:hAnsi="Garamond"/>
                <w:b/>
                <w:sz w:val="22"/>
                <w:szCs w:val="22"/>
              </w:rPr>
            </w:pPr>
            <w:r w:rsidRPr="00EB23E3">
              <w:rPr>
                <w:rFonts w:ascii="Garamond" w:hAnsi="Garamond"/>
                <w:b/>
                <w:sz w:val="22"/>
                <w:szCs w:val="22"/>
              </w:rPr>
              <w:t>Gradienty i system RF</w:t>
            </w:r>
          </w:p>
        </w:tc>
      </w:tr>
      <w:tr w:rsidR="00EB23E3" w:rsidRPr="00EB23E3" w14:paraId="0B881A3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A39F0C6" w14:textId="77777777" w:rsidR="001025A2" w:rsidRPr="00EB23E3" w:rsidRDefault="001025A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BD6915A" w14:textId="77777777" w:rsidR="001025A2" w:rsidRPr="00EB23E3" w:rsidRDefault="001025A2" w:rsidP="00840B29">
            <w:pPr>
              <w:spacing w:after="0"/>
              <w:rPr>
                <w:rFonts w:ascii="Garamond" w:hAnsi="Garamond" w:cs="Times New Roman"/>
              </w:rPr>
            </w:pPr>
            <w:r w:rsidRPr="00EB23E3">
              <w:rPr>
                <w:rFonts w:ascii="Garamond" w:hAnsi="Garamond" w:cs="Times New Roman"/>
              </w:rPr>
              <w:t>System chłodzenia cewek – powietrzny</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1931718" w14:textId="77777777" w:rsidR="001025A2" w:rsidRPr="00EB23E3" w:rsidRDefault="00B0567D" w:rsidP="00840B29">
            <w:pPr>
              <w:pStyle w:val="Zawartotabeli"/>
              <w:snapToGrid w:val="0"/>
              <w:jc w:val="center"/>
              <w:rPr>
                <w:rFonts w:ascii="Garamond" w:hAnsi="Garamond"/>
                <w:sz w:val="22"/>
                <w:szCs w:val="22"/>
              </w:rPr>
            </w:pPr>
            <w:r w:rsidRPr="00EB23E3">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2E9AEB0" w14:textId="77777777" w:rsidR="001025A2" w:rsidRPr="00EB23E3" w:rsidRDefault="001025A2"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9DF6DE6" w14:textId="77777777" w:rsidR="001025A2" w:rsidRPr="00EB23E3" w:rsidRDefault="00445192" w:rsidP="00840B29">
            <w:pPr>
              <w:jc w:val="center"/>
              <w:rPr>
                <w:rFonts w:ascii="Garamond" w:hAnsi="Garamond" w:cs="Times New Roman"/>
              </w:rPr>
            </w:pPr>
            <w:r w:rsidRPr="00EB23E3">
              <w:rPr>
                <w:rFonts w:ascii="Garamond" w:hAnsi="Garamond"/>
              </w:rPr>
              <w:t>------------</w:t>
            </w:r>
          </w:p>
        </w:tc>
      </w:tr>
      <w:tr w:rsidR="00EB23E3" w:rsidRPr="00EB23E3" w14:paraId="291147C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F61E3ED" w14:textId="77777777" w:rsidR="001025A2" w:rsidRPr="00EB23E3" w:rsidRDefault="001025A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971ED49" w14:textId="77777777" w:rsidR="001025A2" w:rsidRPr="00EB23E3" w:rsidRDefault="001025A2" w:rsidP="00840B29">
            <w:pPr>
              <w:spacing w:after="0"/>
              <w:rPr>
                <w:rFonts w:ascii="Garamond" w:hAnsi="Garamond" w:cs="Times New Roman"/>
              </w:rPr>
            </w:pPr>
            <w:r w:rsidRPr="00EB23E3">
              <w:rPr>
                <w:rFonts w:ascii="Garamond" w:hAnsi="Garamond" w:cs="Times New Roman"/>
              </w:rPr>
              <w:t>Maks. wartość gr</w:t>
            </w:r>
            <w:r w:rsidR="002C06E6" w:rsidRPr="00EB23E3">
              <w:rPr>
                <w:rFonts w:ascii="Garamond" w:hAnsi="Garamond" w:cs="Times New Roman"/>
              </w:rPr>
              <w:t>adientu pola magnetycznego =&gt; 20</w:t>
            </w:r>
            <w:r w:rsidRPr="00EB23E3">
              <w:rPr>
                <w:rFonts w:ascii="Garamond" w:hAnsi="Garamond" w:cs="Times New Roman"/>
              </w:rPr>
              <w:t xml:space="preserve"> </w:t>
            </w:r>
            <w:proofErr w:type="spellStart"/>
            <w:r w:rsidRPr="00EB23E3">
              <w:rPr>
                <w:rFonts w:ascii="Garamond" w:hAnsi="Garamond" w:cs="Times New Roman"/>
              </w:rPr>
              <w:t>mT</w:t>
            </w:r>
            <w:proofErr w:type="spellEnd"/>
            <w:r w:rsidRPr="00EB23E3">
              <w:rPr>
                <w:rFonts w:ascii="Garamond" w:hAnsi="Garamond" w:cs="Times New Roman"/>
              </w:rPr>
              <w:t>/m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2A902D4" w14:textId="77777777" w:rsidR="001025A2" w:rsidRPr="00EB23E3" w:rsidRDefault="00B0567D" w:rsidP="00840B29">
            <w:pPr>
              <w:pStyle w:val="Zawartotabeli"/>
              <w:snapToGrid w:val="0"/>
              <w:jc w:val="center"/>
              <w:rPr>
                <w:rFonts w:ascii="Garamond" w:hAnsi="Garamond"/>
                <w:sz w:val="22"/>
                <w:szCs w:val="22"/>
              </w:rPr>
            </w:pPr>
            <w:r w:rsidRPr="00EB23E3">
              <w:rPr>
                <w:rFonts w:ascii="Garamond" w:hAnsi="Garamond"/>
                <w:sz w:val="22"/>
                <w:szCs w:val="22"/>
              </w:rPr>
              <w:t>Tak</w:t>
            </w:r>
            <w:r w:rsidR="001025A2" w:rsidRPr="00EB23E3">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8DE5BC7" w14:textId="77777777" w:rsidR="001025A2" w:rsidRPr="00EB23E3" w:rsidRDefault="001025A2"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573B630" w14:textId="77777777" w:rsidR="002C06E6" w:rsidRPr="00EB23E3" w:rsidRDefault="002C06E6" w:rsidP="00840B29">
            <w:pPr>
              <w:pStyle w:val="Zawartotabeli"/>
              <w:snapToGrid w:val="0"/>
              <w:jc w:val="center"/>
              <w:rPr>
                <w:rFonts w:ascii="Garamond" w:hAnsi="Garamond"/>
                <w:sz w:val="22"/>
                <w:szCs w:val="22"/>
              </w:rPr>
            </w:pPr>
            <w:r w:rsidRPr="00EB23E3">
              <w:rPr>
                <w:rFonts w:ascii="Garamond" w:hAnsi="Garamond"/>
                <w:sz w:val="22"/>
                <w:szCs w:val="22"/>
              </w:rPr>
              <w:t xml:space="preserve">=&gt; 25 </w:t>
            </w:r>
            <w:proofErr w:type="spellStart"/>
            <w:r w:rsidRPr="00EB23E3">
              <w:rPr>
                <w:rFonts w:ascii="Garamond" w:hAnsi="Garamond"/>
                <w:sz w:val="22"/>
                <w:szCs w:val="22"/>
              </w:rPr>
              <w:t>mT</w:t>
            </w:r>
            <w:proofErr w:type="spellEnd"/>
            <w:r w:rsidRPr="00EB23E3">
              <w:rPr>
                <w:rFonts w:ascii="Garamond" w:hAnsi="Garamond"/>
                <w:sz w:val="22"/>
                <w:szCs w:val="22"/>
              </w:rPr>
              <w:t>/m – 10 p.</w:t>
            </w:r>
          </w:p>
          <w:p w14:paraId="03212190" w14:textId="77777777" w:rsidR="001025A2" w:rsidRPr="00EB23E3" w:rsidRDefault="002C06E6" w:rsidP="00840B29">
            <w:pPr>
              <w:spacing w:line="240" w:lineRule="auto"/>
              <w:jc w:val="center"/>
              <w:rPr>
                <w:rFonts w:ascii="Garamond" w:hAnsi="Garamond" w:cs="Times New Roman"/>
              </w:rPr>
            </w:pPr>
            <w:r w:rsidRPr="00EB23E3">
              <w:rPr>
                <w:rFonts w:ascii="Garamond" w:hAnsi="Garamond" w:cs="Times New Roman"/>
              </w:rPr>
              <w:t>wartości mniejsze – 0 p</w:t>
            </w:r>
          </w:p>
        </w:tc>
      </w:tr>
      <w:tr w:rsidR="00EB23E3" w:rsidRPr="00EB23E3" w14:paraId="58AA692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6FBC5E3" w14:textId="77777777" w:rsidR="002C06E6" w:rsidRPr="00EB23E3" w:rsidRDefault="002C06E6"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3E3541B" w14:textId="77777777" w:rsidR="002C06E6" w:rsidRPr="00EB23E3" w:rsidRDefault="002C06E6" w:rsidP="00840B29">
            <w:pPr>
              <w:spacing w:after="0"/>
              <w:rPr>
                <w:rFonts w:ascii="Garamond" w:hAnsi="Garamond" w:cs="Times New Roman"/>
              </w:rPr>
            </w:pPr>
            <w:r w:rsidRPr="00EB23E3">
              <w:rPr>
                <w:rFonts w:ascii="Garamond" w:hAnsi="Garamond" w:cs="Times New Roman"/>
              </w:rPr>
              <w:t xml:space="preserve">Szybkość narastania =&gt; 50 </w:t>
            </w:r>
            <w:proofErr w:type="spellStart"/>
            <w:r w:rsidRPr="00EB23E3">
              <w:rPr>
                <w:rFonts w:ascii="Garamond" w:hAnsi="Garamond" w:cs="Times New Roman"/>
              </w:rPr>
              <w:t>mT</w:t>
            </w:r>
            <w:proofErr w:type="spellEnd"/>
            <w:r w:rsidRPr="00EB23E3">
              <w:rPr>
                <w:rFonts w:ascii="Garamond" w:hAnsi="Garamond" w:cs="Times New Roman"/>
              </w:rPr>
              <w:t>/m/ms</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31E63F4" w14:textId="77777777" w:rsidR="002C06E6" w:rsidRPr="00EB23E3" w:rsidRDefault="002C06E6" w:rsidP="00840B29">
            <w:pPr>
              <w:pStyle w:val="Zawartotabeli"/>
              <w:snapToGrid w:val="0"/>
              <w:jc w:val="center"/>
              <w:rPr>
                <w:rFonts w:ascii="Garamond" w:hAnsi="Garamond"/>
                <w:sz w:val="22"/>
                <w:szCs w:val="22"/>
              </w:rPr>
            </w:pPr>
            <w:r w:rsidRPr="00EB23E3">
              <w:rPr>
                <w:rFonts w:ascii="Garamond" w:hAnsi="Garamond"/>
                <w:sz w:val="22"/>
                <w:szCs w:val="22"/>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FED60CE" w14:textId="77777777" w:rsidR="002C06E6" w:rsidRPr="00EB23E3" w:rsidRDefault="002C06E6"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A79E85" w14:textId="77777777" w:rsidR="002C06E6" w:rsidRPr="00EB23E3" w:rsidRDefault="002C06E6" w:rsidP="00840B29">
            <w:pPr>
              <w:pStyle w:val="Zawartotabeli"/>
              <w:snapToGrid w:val="0"/>
              <w:jc w:val="center"/>
              <w:rPr>
                <w:rFonts w:ascii="Garamond" w:hAnsi="Garamond"/>
                <w:sz w:val="22"/>
                <w:szCs w:val="22"/>
              </w:rPr>
            </w:pPr>
            <w:r w:rsidRPr="00EB23E3">
              <w:rPr>
                <w:rFonts w:ascii="Garamond" w:hAnsi="Garamond"/>
                <w:sz w:val="22"/>
                <w:szCs w:val="22"/>
              </w:rPr>
              <w:t xml:space="preserve">=&gt; 55 </w:t>
            </w:r>
            <w:proofErr w:type="spellStart"/>
            <w:r w:rsidRPr="00EB23E3">
              <w:rPr>
                <w:rFonts w:ascii="Garamond" w:hAnsi="Garamond"/>
                <w:sz w:val="22"/>
                <w:szCs w:val="22"/>
              </w:rPr>
              <w:t>mT</w:t>
            </w:r>
            <w:proofErr w:type="spellEnd"/>
            <w:r w:rsidRPr="00EB23E3">
              <w:rPr>
                <w:rFonts w:ascii="Garamond" w:hAnsi="Garamond"/>
                <w:sz w:val="22"/>
                <w:szCs w:val="22"/>
              </w:rPr>
              <w:t>/m/ms – 10 p.</w:t>
            </w:r>
          </w:p>
          <w:p w14:paraId="19792C6F" w14:textId="77777777" w:rsidR="002C06E6" w:rsidRPr="00EB23E3" w:rsidRDefault="002C06E6" w:rsidP="00840B29">
            <w:pPr>
              <w:pStyle w:val="Zawartotabeli"/>
              <w:snapToGrid w:val="0"/>
              <w:jc w:val="center"/>
              <w:rPr>
                <w:rFonts w:ascii="Garamond" w:hAnsi="Garamond"/>
                <w:sz w:val="22"/>
                <w:szCs w:val="22"/>
              </w:rPr>
            </w:pPr>
            <w:r w:rsidRPr="00EB23E3">
              <w:rPr>
                <w:rFonts w:ascii="Garamond" w:hAnsi="Garamond"/>
                <w:sz w:val="22"/>
                <w:szCs w:val="22"/>
              </w:rPr>
              <w:t>wartości mniejsze – 0 p</w:t>
            </w:r>
          </w:p>
        </w:tc>
      </w:tr>
      <w:tr w:rsidR="00EB23E3" w:rsidRPr="00EB23E3" w14:paraId="13B6C59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C91CECC" w14:textId="77777777" w:rsidR="001025A2" w:rsidRPr="00EB23E3" w:rsidRDefault="001025A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0B72DB8" w14:textId="77777777" w:rsidR="001025A2" w:rsidRPr="00EB23E3" w:rsidRDefault="001025A2" w:rsidP="00840B29">
            <w:pPr>
              <w:spacing w:after="0"/>
              <w:rPr>
                <w:rFonts w:ascii="Garamond" w:hAnsi="Garamond" w:cs="Times New Roman"/>
              </w:rPr>
            </w:pPr>
            <w:r w:rsidRPr="00EB23E3">
              <w:rPr>
                <w:rFonts w:ascii="Garamond" w:hAnsi="Garamond" w:cs="Times New Roman"/>
              </w:rPr>
              <w:t>Cyfrowy system generacji i odbioru sygnału RF</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E61BBDE" w14:textId="77777777" w:rsidR="001025A2"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6710D2F" w14:textId="77777777" w:rsidR="001025A2" w:rsidRPr="00EB23E3" w:rsidRDefault="001025A2"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A13C699" w14:textId="77777777" w:rsidR="001025A2" w:rsidRPr="00EB23E3" w:rsidRDefault="00445192" w:rsidP="00840B29">
            <w:pPr>
              <w:jc w:val="center"/>
              <w:rPr>
                <w:rFonts w:ascii="Garamond" w:hAnsi="Garamond" w:cs="Times New Roman"/>
              </w:rPr>
            </w:pPr>
            <w:r w:rsidRPr="00EB23E3">
              <w:rPr>
                <w:rFonts w:ascii="Garamond" w:hAnsi="Garamond"/>
              </w:rPr>
              <w:t>------------</w:t>
            </w:r>
          </w:p>
        </w:tc>
      </w:tr>
      <w:tr w:rsidR="00EB23E3" w:rsidRPr="00EB23E3" w14:paraId="36B0A12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5C7A5F8" w14:textId="77777777" w:rsidR="001025A2" w:rsidRPr="00EB23E3" w:rsidRDefault="001025A2" w:rsidP="00362672">
            <w:pPr>
              <w:pStyle w:val="Zawartotabeli"/>
              <w:numPr>
                <w:ilvl w:val="0"/>
                <w:numId w:val="15"/>
              </w:numPr>
              <w:snapToGrid w:val="0"/>
              <w:ind w:left="305"/>
              <w:jc w:val="center"/>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737130E" w14:textId="77777777" w:rsidR="001025A2" w:rsidRPr="00EB23E3" w:rsidRDefault="001025A2" w:rsidP="00840B29">
            <w:pPr>
              <w:spacing w:after="0"/>
              <w:rPr>
                <w:rFonts w:ascii="Garamond" w:hAnsi="Garamond" w:cs="Times New Roman"/>
              </w:rPr>
            </w:pPr>
            <w:r w:rsidRPr="00EB23E3">
              <w:rPr>
                <w:rFonts w:ascii="Garamond" w:hAnsi="Garamond" w:cs="Times New Roman"/>
              </w:rPr>
              <w:t>Maksymalna moc wyjściowa nadajn</w:t>
            </w:r>
            <w:r w:rsidR="00E17221" w:rsidRPr="00EB23E3">
              <w:rPr>
                <w:rFonts w:ascii="Garamond" w:hAnsi="Garamond" w:cs="Times New Roman"/>
              </w:rPr>
              <w:t>ika RF min.</w:t>
            </w:r>
            <w:r w:rsidRPr="00EB23E3">
              <w:rPr>
                <w:rFonts w:ascii="Garamond" w:hAnsi="Garamond" w:cs="Times New Roman"/>
              </w:rPr>
              <w:t xml:space="preserve"> 4 </w:t>
            </w:r>
            <w:proofErr w:type="spellStart"/>
            <w:r w:rsidRPr="00EB23E3">
              <w:rPr>
                <w:rFonts w:ascii="Garamond" w:hAnsi="Garamond" w:cs="Times New Roman"/>
              </w:rPr>
              <w:t>kW</w:t>
            </w:r>
            <w:r w:rsidR="0049308C" w:rsidRPr="00EB23E3">
              <w:rPr>
                <w:rFonts w:ascii="Garamond" w:hAnsi="Garamond" w:cs="Times New Roman"/>
              </w:rPr>
              <w:t>.</w:t>
            </w:r>
            <w:proofErr w:type="spellEnd"/>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6E2D282" w14:textId="77777777" w:rsidR="001025A2" w:rsidRPr="00EB23E3" w:rsidRDefault="00B0567D" w:rsidP="006A0D8E">
            <w:pPr>
              <w:pStyle w:val="Zawartotabeli"/>
              <w:snapToGrid w:val="0"/>
              <w:jc w:val="center"/>
              <w:rPr>
                <w:rFonts w:ascii="Garamond" w:hAnsi="Garamond"/>
                <w:sz w:val="22"/>
                <w:szCs w:val="22"/>
              </w:rPr>
            </w:pPr>
            <w:r w:rsidRPr="00EB23E3">
              <w:rPr>
                <w:rFonts w:ascii="Garamond" w:hAnsi="Garamond"/>
                <w:sz w:val="22"/>
                <w:szCs w:val="22"/>
              </w:rPr>
              <w:t>Tak</w:t>
            </w:r>
            <w:r w:rsidR="001025A2" w:rsidRPr="00EB23E3">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6B29792" w14:textId="77777777" w:rsidR="001025A2" w:rsidRPr="00EB23E3" w:rsidRDefault="001025A2"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6DADC8" w14:textId="77777777" w:rsidR="001025A2" w:rsidRPr="00EB23E3" w:rsidRDefault="003C7496" w:rsidP="00840B29">
            <w:pPr>
              <w:spacing w:after="0"/>
              <w:jc w:val="center"/>
              <w:rPr>
                <w:rFonts w:ascii="Garamond" w:hAnsi="Garamond" w:cs="Times New Roman"/>
              </w:rPr>
            </w:pPr>
            <w:r w:rsidRPr="00EB23E3">
              <w:rPr>
                <w:rFonts w:ascii="Garamond" w:hAnsi="Garamond" w:cs="Times New Roman"/>
              </w:rPr>
              <w:t>w</w:t>
            </w:r>
            <w:r w:rsidR="00B0567D" w:rsidRPr="00EB23E3">
              <w:rPr>
                <w:rFonts w:ascii="Garamond" w:hAnsi="Garamond" w:cs="Times New Roman"/>
              </w:rPr>
              <w:t>artość</w:t>
            </w:r>
            <w:r w:rsidR="00840B29" w:rsidRPr="00EB23E3">
              <w:rPr>
                <w:rFonts w:ascii="Garamond" w:hAnsi="Garamond" w:cs="Times New Roman"/>
              </w:rPr>
              <w:t xml:space="preserve"> wy</w:t>
            </w:r>
            <w:r w:rsidRPr="00EB23E3">
              <w:rPr>
                <w:rFonts w:ascii="Garamond" w:hAnsi="Garamond" w:cs="Times New Roman"/>
              </w:rPr>
              <w:t>magana</w:t>
            </w:r>
            <w:r w:rsidR="00B0567D" w:rsidRPr="00EB23E3">
              <w:rPr>
                <w:rFonts w:ascii="Garamond" w:hAnsi="Garamond" w:cs="Times New Roman"/>
              </w:rPr>
              <w:t xml:space="preserve"> </w:t>
            </w:r>
            <w:r w:rsidRPr="00EB23E3">
              <w:rPr>
                <w:rFonts w:ascii="Garamond" w:hAnsi="Garamond" w:cs="Times New Roman"/>
              </w:rPr>
              <w:t xml:space="preserve">- </w:t>
            </w:r>
            <w:r w:rsidR="00B0567D" w:rsidRPr="00EB23E3">
              <w:rPr>
                <w:rFonts w:ascii="Garamond" w:hAnsi="Garamond" w:cs="Times New Roman"/>
              </w:rPr>
              <w:t xml:space="preserve">0 pkt, najwyższa </w:t>
            </w:r>
            <w:r w:rsidRPr="00EB23E3">
              <w:rPr>
                <w:rFonts w:ascii="Garamond" w:hAnsi="Garamond" w:cs="Times New Roman"/>
              </w:rPr>
              <w:t xml:space="preserve">- </w:t>
            </w:r>
            <w:r w:rsidR="00B0567D" w:rsidRPr="00EB23E3">
              <w:rPr>
                <w:rFonts w:ascii="Garamond" w:hAnsi="Garamond" w:cs="Times New Roman"/>
              </w:rPr>
              <w:t>5 pkt</w:t>
            </w:r>
            <w:r w:rsidR="00FD7E38" w:rsidRPr="00EB23E3">
              <w:rPr>
                <w:rFonts w:ascii="Garamond" w:hAnsi="Garamond" w:cs="Times New Roman"/>
              </w:rPr>
              <w:t xml:space="preserve">, </w:t>
            </w:r>
            <w:r w:rsidR="00B0567D" w:rsidRPr="00EB23E3">
              <w:rPr>
                <w:rFonts w:ascii="Garamond" w:hAnsi="Garamond" w:cs="Times New Roman"/>
              </w:rPr>
              <w:t>,</w:t>
            </w:r>
            <w:r w:rsidR="00FD7E38" w:rsidRPr="00EB23E3">
              <w:rPr>
                <w:rFonts w:ascii="Garamond" w:hAnsi="Garamond" w:cs="Times New Roman"/>
              </w:rPr>
              <w:t xml:space="preserve"> Pozostałe proporcjonalnie w stosunku do największej.</w:t>
            </w:r>
          </w:p>
        </w:tc>
      </w:tr>
      <w:tr w:rsidR="00EB23E3" w:rsidRPr="00EB23E3" w14:paraId="31F3E1AE"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31234AA8" w14:textId="77777777" w:rsidR="001025A2" w:rsidRPr="004E0BBA" w:rsidRDefault="001025A2" w:rsidP="00362672">
            <w:pPr>
              <w:pStyle w:val="Akapitzlist"/>
              <w:numPr>
                <w:ilvl w:val="0"/>
                <w:numId w:val="15"/>
              </w:numPr>
              <w:spacing w:after="0"/>
              <w:ind w:left="305"/>
              <w:jc w:val="center"/>
              <w:rPr>
                <w:rFonts w:ascii="Garamond" w:hAnsi="Garamond"/>
                <w:b/>
              </w:rPr>
            </w:pPr>
            <w:r w:rsidRPr="004E0BBA">
              <w:rPr>
                <w:rFonts w:ascii="Garamond" w:hAnsi="Garamond"/>
                <w:b/>
              </w:rPr>
              <w:t>Konsola operatorska</w:t>
            </w:r>
          </w:p>
        </w:tc>
      </w:tr>
      <w:tr w:rsidR="00EB23E3" w:rsidRPr="00EB23E3" w14:paraId="4539376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4259119"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03C5175" w14:textId="77777777" w:rsidR="00445192" w:rsidRPr="00EB23E3" w:rsidRDefault="00445192" w:rsidP="00840B29">
            <w:pPr>
              <w:spacing w:after="0"/>
              <w:jc w:val="both"/>
              <w:rPr>
                <w:rFonts w:ascii="Garamond" w:hAnsi="Garamond" w:cs="Times New Roman"/>
              </w:rPr>
            </w:pPr>
            <w:r w:rsidRPr="00EB23E3">
              <w:rPr>
                <w:rFonts w:ascii="Garamond" w:hAnsi="Garamond" w:cs="Times New Roman"/>
              </w:rPr>
              <w:t>Komputer (procesor, płyta główna, pamięć operacyjna, dysk twardy, monitor obrazowy)                               umożliwiający przetwarzanie badań obrazowych</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50DEC92" w14:textId="77777777" w:rsidR="00445192" w:rsidRPr="00EB23E3" w:rsidRDefault="00445192" w:rsidP="00391E2F">
            <w:pPr>
              <w:pStyle w:val="Zawartotabeli"/>
              <w:snapToGrid w:val="0"/>
              <w:jc w:val="center"/>
              <w:rPr>
                <w:rFonts w:ascii="Garamond" w:hAnsi="Garamond"/>
                <w:sz w:val="22"/>
                <w:szCs w:val="22"/>
              </w:rPr>
            </w:pPr>
            <w:r w:rsidRPr="00EB23E3">
              <w:rPr>
                <w:rFonts w:ascii="Garamond" w:hAnsi="Garamond"/>
                <w:sz w:val="22"/>
                <w:szCs w:val="22"/>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2394235"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ADA253" w14:textId="77777777" w:rsidR="00445192" w:rsidRPr="00EB23E3" w:rsidRDefault="00445192" w:rsidP="00391E2F">
            <w:pPr>
              <w:spacing w:after="0"/>
              <w:jc w:val="center"/>
            </w:pPr>
            <w:r w:rsidRPr="00EB23E3">
              <w:rPr>
                <w:rFonts w:ascii="Garamond" w:hAnsi="Garamond"/>
              </w:rPr>
              <w:t>------------</w:t>
            </w:r>
          </w:p>
        </w:tc>
      </w:tr>
      <w:tr w:rsidR="00EB23E3" w:rsidRPr="00EB23E3" w14:paraId="4F3F703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F0F2E74"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475EF48" w14:textId="77777777" w:rsidR="00445192" w:rsidRPr="00EB23E3" w:rsidRDefault="00445192" w:rsidP="00840B29">
            <w:pPr>
              <w:spacing w:after="0"/>
              <w:rPr>
                <w:rFonts w:ascii="Garamond" w:hAnsi="Garamond" w:cs="Times New Roman"/>
              </w:rPr>
            </w:pPr>
            <w:r w:rsidRPr="00EB23E3">
              <w:rPr>
                <w:rFonts w:ascii="Garamond" w:hAnsi="Garamond" w:cs="Times New Roman"/>
              </w:rPr>
              <w:t>Stół pod konsolę operatorską</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B698082" w14:textId="77777777" w:rsidR="00445192" w:rsidRPr="00EB23E3" w:rsidRDefault="00445192" w:rsidP="00391E2F">
            <w:pPr>
              <w:pStyle w:val="Zawartotabeli"/>
              <w:snapToGrid w:val="0"/>
              <w:jc w:val="center"/>
              <w:rPr>
                <w:rFonts w:ascii="Garamond" w:hAnsi="Garamond"/>
                <w:sz w:val="22"/>
                <w:szCs w:val="22"/>
              </w:rPr>
            </w:pPr>
            <w:r w:rsidRPr="00EB23E3">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973F5E3"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0ACC648" w14:textId="77777777" w:rsidR="00445192" w:rsidRPr="00EB23E3" w:rsidRDefault="00445192" w:rsidP="00391E2F">
            <w:pPr>
              <w:spacing w:after="0"/>
              <w:jc w:val="center"/>
            </w:pPr>
            <w:r w:rsidRPr="00EB23E3">
              <w:rPr>
                <w:rFonts w:ascii="Garamond" w:hAnsi="Garamond"/>
              </w:rPr>
              <w:t>------------</w:t>
            </w:r>
          </w:p>
        </w:tc>
      </w:tr>
      <w:tr w:rsidR="00EB23E3" w:rsidRPr="00EB23E3" w14:paraId="4793F47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FC04FA2"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FBBE467" w14:textId="77777777" w:rsidR="00445192" w:rsidRPr="00EB23E3" w:rsidRDefault="00445192" w:rsidP="00807A87">
            <w:pPr>
              <w:spacing w:after="0" w:line="240" w:lineRule="auto"/>
              <w:jc w:val="both"/>
              <w:rPr>
                <w:rFonts w:ascii="Garamond" w:hAnsi="Garamond" w:cs="Times New Roman"/>
              </w:rPr>
            </w:pPr>
            <w:r w:rsidRPr="00EB23E3">
              <w:rPr>
                <w:rFonts w:ascii="Garamond" w:hAnsi="Garamond" w:cs="Times New Roman"/>
              </w:rPr>
              <w:t>Wielozadaniowość – możliwość wykonywania jednocześnie akwizycji, rekonstrukcji i archiwizacji (rekonstrukcja zakończonego skanu w tle przy jednoczesnej akwizycji nowego skanu)</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6360223" w14:textId="77777777" w:rsidR="00445192" w:rsidRPr="00EB23E3" w:rsidRDefault="00445192" w:rsidP="00391E2F">
            <w:pPr>
              <w:pStyle w:val="Zawartotabeli"/>
              <w:snapToGrid w:val="0"/>
              <w:jc w:val="center"/>
              <w:rPr>
                <w:rFonts w:ascii="Garamond" w:hAnsi="Garamond"/>
                <w:sz w:val="22"/>
                <w:szCs w:val="22"/>
              </w:rPr>
            </w:pPr>
            <w:r w:rsidRPr="00EB23E3">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0FCAD7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978346" w14:textId="77777777" w:rsidR="00445192" w:rsidRPr="00EB23E3" w:rsidRDefault="00445192" w:rsidP="00391E2F">
            <w:pPr>
              <w:spacing w:after="0"/>
              <w:jc w:val="center"/>
            </w:pPr>
            <w:r w:rsidRPr="00EB23E3">
              <w:rPr>
                <w:rFonts w:ascii="Garamond" w:hAnsi="Garamond"/>
              </w:rPr>
              <w:t>------------</w:t>
            </w:r>
          </w:p>
        </w:tc>
      </w:tr>
      <w:tr w:rsidR="00EB23E3" w:rsidRPr="00EB23E3" w14:paraId="0876698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2173402" w14:textId="77777777" w:rsidR="009E24CF" w:rsidRPr="00EB23E3"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F32E6FA" w14:textId="77777777" w:rsidR="009E24CF" w:rsidRPr="00EB23E3" w:rsidRDefault="001025A2" w:rsidP="00840B29">
            <w:pPr>
              <w:spacing w:after="0"/>
              <w:rPr>
                <w:rFonts w:ascii="Garamond" w:hAnsi="Garamond" w:cs="Times New Roman"/>
              </w:rPr>
            </w:pPr>
            <w:r w:rsidRPr="00EB23E3">
              <w:rPr>
                <w:rFonts w:ascii="Garamond" w:hAnsi="Garamond" w:cs="Times New Roman"/>
              </w:rPr>
              <w:t>Przekątna ekranu monitora o</w:t>
            </w:r>
            <w:r w:rsidR="00E17221" w:rsidRPr="00EB23E3">
              <w:rPr>
                <w:rFonts w:ascii="Garamond" w:hAnsi="Garamond" w:cs="Times New Roman"/>
              </w:rPr>
              <w:t>brazowego min.</w:t>
            </w:r>
            <w:r w:rsidRPr="00EB23E3">
              <w:rPr>
                <w:rFonts w:ascii="Garamond" w:hAnsi="Garamond" w:cs="Times New Roman"/>
              </w:rPr>
              <w:t xml:space="preserve"> 21 cali</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ED3CBC6" w14:textId="77777777" w:rsidR="009E24CF" w:rsidRPr="00EB23E3" w:rsidRDefault="00B0567D" w:rsidP="00391E2F">
            <w:pPr>
              <w:spacing w:after="0" w:line="240" w:lineRule="auto"/>
              <w:jc w:val="center"/>
              <w:rPr>
                <w:rFonts w:ascii="Garamond" w:hAnsi="Garamond" w:cs="Times New Roman"/>
              </w:rPr>
            </w:pPr>
            <w:r w:rsidRPr="00EB23E3">
              <w:rPr>
                <w:rFonts w:ascii="Garamond" w:hAnsi="Garamond" w:cs="Times New Roman"/>
              </w:rPr>
              <w:t>Tak</w:t>
            </w:r>
            <w:r w:rsidR="001025A2" w:rsidRPr="00EB23E3">
              <w:rPr>
                <w:rFonts w:ascii="Garamond" w:hAnsi="Garamond" w:cs="Times New Roman"/>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E3D6BA9" w14:textId="77777777" w:rsidR="009E24CF" w:rsidRPr="00EB23E3" w:rsidRDefault="009E24C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57E845" w14:textId="77777777" w:rsidR="009E24CF" w:rsidRPr="00EB23E3" w:rsidRDefault="00B0567D" w:rsidP="00391E2F">
            <w:pPr>
              <w:spacing w:after="0" w:line="240" w:lineRule="auto"/>
              <w:jc w:val="center"/>
              <w:rPr>
                <w:rFonts w:ascii="Garamond" w:hAnsi="Garamond" w:cs="Times New Roman"/>
              </w:rPr>
            </w:pPr>
            <w:r w:rsidRPr="00EB23E3">
              <w:rPr>
                <w:rFonts w:ascii="Garamond" w:hAnsi="Garamond" w:cs="Times New Roman"/>
              </w:rPr>
              <w:t>wymagana wartość 0 pkt, najwyższa 5 pkt,</w:t>
            </w:r>
          </w:p>
        </w:tc>
      </w:tr>
      <w:tr w:rsidR="00EB23E3" w:rsidRPr="00EB23E3" w14:paraId="629136F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1BBE877"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0D1F771" w14:textId="695957E3" w:rsidR="00445192" w:rsidRPr="00EB23E3" w:rsidRDefault="00445192" w:rsidP="00840B29">
            <w:pPr>
              <w:spacing w:after="0"/>
              <w:rPr>
                <w:rFonts w:ascii="Garamond" w:hAnsi="Garamond" w:cs="Times New Roman"/>
              </w:rPr>
            </w:pPr>
            <w:r w:rsidRPr="00EB23E3">
              <w:rPr>
                <w:rFonts w:ascii="Garamond" w:hAnsi="Garamond" w:cs="Times New Roman"/>
              </w:rPr>
              <w:t>Rozdz</w:t>
            </w:r>
            <w:r w:rsidR="00103DD1" w:rsidRPr="00EB23E3">
              <w:rPr>
                <w:rFonts w:ascii="Garamond" w:hAnsi="Garamond" w:cs="Times New Roman"/>
              </w:rPr>
              <w:t>ielczość ekranu monitora LCD =&gt;</w:t>
            </w:r>
            <w:r w:rsidRPr="00EB23E3">
              <w:rPr>
                <w:rFonts w:ascii="Garamond" w:hAnsi="Garamond" w:cs="Times New Roman"/>
                <w:b/>
              </w:rPr>
              <w:t xml:space="preserve"> </w:t>
            </w:r>
            <w:r w:rsidR="00055CDA" w:rsidRPr="00EB23E3">
              <w:rPr>
                <w:rFonts w:ascii="Garamond" w:eastAsia="Times New Roman" w:hAnsi="Garamond" w:cs="Helvetica"/>
                <w:lang w:eastAsia="pl-PL"/>
              </w:rPr>
              <w:t>1920x1200</w:t>
            </w:r>
            <w:r w:rsidR="00055CDA" w:rsidRPr="00EB23E3">
              <w:rPr>
                <w:rFonts w:ascii="Times New Roman" w:hAnsi="Times New Roman" w:cs="Times New Roman"/>
              </w:rPr>
              <w:t xml:space="preserve"> </w:t>
            </w:r>
            <w:r w:rsidRPr="00EB23E3">
              <w:rPr>
                <w:rFonts w:ascii="Garamond" w:hAnsi="Garamond" w:cs="Times New Roman"/>
              </w:rPr>
              <w:t>pikseli</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20E9E90" w14:textId="77777777" w:rsidR="00445192" w:rsidRPr="00EB23E3" w:rsidRDefault="00445192" w:rsidP="00ED4EAD">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5E5E57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FA0B01D" w14:textId="77777777" w:rsidR="00445192" w:rsidRPr="00EB23E3" w:rsidRDefault="00445192" w:rsidP="00391E2F">
            <w:pPr>
              <w:spacing w:line="240" w:lineRule="auto"/>
              <w:jc w:val="center"/>
            </w:pPr>
            <w:r w:rsidRPr="00EB23E3">
              <w:rPr>
                <w:rFonts w:ascii="Garamond" w:hAnsi="Garamond"/>
              </w:rPr>
              <w:t>------------</w:t>
            </w:r>
          </w:p>
        </w:tc>
      </w:tr>
      <w:tr w:rsidR="00EB23E3" w:rsidRPr="00EB23E3" w14:paraId="4B17CE1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7F70AF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B6D2A2E" w14:textId="7FC88D1D" w:rsidR="00207AB7" w:rsidRPr="00EB23E3" w:rsidRDefault="00445192" w:rsidP="00840B29">
            <w:pPr>
              <w:spacing w:after="0"/>
              <w:rPr>
                <w:rFonts w:ascii="Garamond" w:hAnsi="Garamond" w:cs="Times New Roman"/>
              </w:rPr>
            </w:pPr>
            <w:r w:rsidRPr="00EB23E3">
              <w:rPr>
                <w:rFonts w:ascii="Garamond" w:hAnsi="Garamond" w:cs="Times New Roman"/>
              </w:rPr>
              <w:t>Matryca rekonstrukcyjna min. 512 x 512 pikseli dla wszystkich sekwencji</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5F80F3D" w14:textId="77777777" w:rsidR="00445192" w:rsidRPr="00EB23E3" w:rsidRDefault="00445192" w:rsidP="00ED4EAD">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86D598D"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6112727" w14:textId="77777777" w:rsidR="00445192" w:rsidRPr="00EB23E3" w:rsidRDefault="00445192" w:rsidP="00391E2F">
            <w:pPr>
              <w:spacing w:line="240" w:lineRule="auto"/>
              <w:jc w:val="center"/>
            </w:pPr>
            <w:r w:rsidRPr="00EB23E3">
              <w:rPr>
                <w:rFonts w:ascii="Garamond" w:hAnsi="Garamond"/>
              </w:rPr>
              <w:t>------------</w:t>
            </w:r>
          </w:p>
        </w:tc>
      </w:tr>
      <w:tr w:rsidR="00EB23E3" w:rsidRPr="00EB23E3" w14:paraId="283A7F1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B4A6122"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F7D3D34" w14:textId="77777777" w:rsidR="00445192" w:rsidRPr="00EB23E3" w:rsidRDefault="00445192" w:rsidP="00840B29">
            <w:pPr>
              <w:spacing w:after="0"/>
              <w:rPr>
                <w:rFonts w:ascii="Garamond" w:hAnsi="Garamond" w:cs="Times New Roman"/>
              </w:rPr>
            </w:pPr>
            <w:r w:rsidRPr="00EB23E3">
              <w:rPr>
                <w:rFonts w:ascii="Garamond" w:hAnsi="Garamond" w:cs="Times New Roman"/>
              </w:rPr>
              <w:t>Matryca rekonstrukcyjna min. 2048 x 2048 dla min. 1 sekwencji</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2A1C471" w14:textId="77777777" w:rsidR="00445192" w:rsidRPr="00EB23E3" w:rsidRDefault="00445192" w:rsidP="00ED4EAD">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2F9E0A5"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2BD942" w14:textId="77777777" w:rsidR="00445192" w:rsidRPr="00EB23E3" w:rsidRDefault="00445192" w:rsidP="00391E2F">
            <w:pPr>
              <w:spacing w:line="240" w:lineRule="auto"/>
              <w:jc w:val="center"/>
            </w:pPr>
            <w:r w:rsidRPr="00EB23E3">
              <w:rPr>
                <w:rFonts w:ascii="Garamond" w:hAnsi="Garamond"/>
              </w:rPr>
              <w:t>------------</w:t>
            </w:r>
          </w:p>
        </w:tc>
      </w:tr>
      <w:tr w:rsidR="00EB23E3" w:rsidRPr="00EB23E3" w14:paraId="7F5F2FE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72B2F9C"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ECE56B9" w14:textId="77777777" w:rsidR="00445192" w:rsidRPr="00EB23E3" w:rsidRDefault="00445192" w:rsidP="00840B29">
            <w:pPr>
              <w:spacing w:after="0"/>
              <w:rPr>
                <w:rFonts w:ascii="Garamond" w:hAnsi="Garamond" w:cs="Times New Roman"/>
              </w:rPr>
            </w:pPr>
            <w:r w:rsidRPr="00EB23E3">
              <w:rPr>
                <w:rFonts w:ascii="Garamond" w:hAnsi="Garamond" w:cs="Times New Roman"/>
              </w:rPr>
              <w:t xml:space="preserve">Szybkość rekonstrukcji obrazów w matrycy 256x256 przy pełnym FOV min. 500 </w:t>
            </w:r>
            <w:proofErr w:type="spellStart"/>
            <w:r w:rsidRPr="00EB23E3">
              <w:rPr>
                <w:rFonts w:ascii="Garamond" w:hAnsi="Garamond" w:cs="Times New Roman"/>
              </w:rPr>
              <w:t>obr</w:t>
            </w:r>
            <w:proofErr w:type="spellEnd"/>
            <w:r w:rsidRPr="00EB23E3">
              <w:rPr>
                <w:rFonts w:ascii="Garamond" w:hAnsi="Garamond" w:cs="Times New Roman"/>
              </w:rPr>
              <w:t>./s</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CE1FC5B" w14:textId="77777777" w:rsidR="00445192" w:rsidRPr="00EB23E3" w:rsidRDefault="00445192" w:rsidP="00ED4EAD">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49B005C"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9697FF9" w14:textId="77777777" w:rsidR="00445192" w:rsidRPr="00EB23E3" w:rsidRDefault="00445192" w:rsidP="00391E2F">
            <w:pPr>
              <w:spacing w:line="240" w:lineRule="auto"/>
              <w:jc w:val="center"/>
            </w:pPr>
            <w:r w:rsidRPr="00EB23E3">
              <w:rPr>
                <w:rFonts w:ascii="Garamond" w:hAnsi="Garamond"/>
              </w:rPr>
              <w:t>------------</w:t>
            </w:r>
          </w:p>
        </w:tc>
      </w:tr>
      <w:tr w:rsidR="00EB23E3" w:rsidRPr="00EB23E3" w14:paraId="059E3B9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1BE60F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F9B348D"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Liczba archiwizowanych obrazów (bez kompresji) w pamięci, w matrycy 256</w:t>
            </w:r>
            <w:r w:rsidR="00ED4EAD" w:rsidRPr="00EB23E3">
              <w:rPr>
                <w:rFonts w:ascii="Garamond" w:hAnsi="Garamond" w:cs="Times New Roman"/>
              </w:rPr>
              <w:t xml:space="preserve"> </w:t>
            </w:r>
            <w:r w:rsidRPr="00EB23E3">
              <w:rPr>
                <w:rFonts w:ascii="Garamond" w:hAnsi="Garamond" w:cs="Times New Roman"/>
              </w:rPr>
              <w:t>x</w:t>
            </w:r>
            <w:r w:rsidR="00ED4EAD" w:rsidRPr="00EB23E3">
              <w:rPr>
                <w:rFonts w:ascii="Garamond" w:hAnsi="Garamond" w:cs="Times New Roman"/>
              </w:rPr>
              <w:t xml:space="preserve"> </w:t>
            </w:r>
            <w:r w:rsidRPr="00EB23E3">
              <w:rPr>
                <w:rFonts w:ascii="Garamond" w:hAnsi="Garamond" w:cs="Times New Roman"/>
              </w:rPr>
              <w:t xml:space="preserve">256 i przy pełnym FOV =&gt; 100 000 </w:t>
            </w:r>
            <w:proofErr w:type="spellStart"/>
            <w:r w:rsidRPr="00EB23E3">
              <w:rPr>
                <w:rFonts w:ascii="Garamond" w:hAnsi="Garamond" w:cs="Times New Roman"/>
              </w:rPr>
              <w:t>obr</w:t>
            </w:r>
            <w:proofErr w:type="spellEnd"/>
            <w:r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03C0E59" w14:textId="77777777" w:rsidR="00445192" w:rsidRPr="00EB23E3" w:rsidRDefault="00445192" w:rsidP="00ED4EAD">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AFF1FF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79D99D" w14:textId="77777777" w:rsidR="00445192" w:rsidRPr="00EB23E3" w:rsidRDefault="00445192" w:rsidP="00391E2F">
            <w:pPr>
              <w:spacing w:line="240" w:lineRule="auto"/>
              <w:jc w:val="center"/>
            </w:pPr>
            <w:r w:rsidRPr="00EB23E3">
              <w:rPr>
                <w:rFonts w:ascii="Garamond" w:hAnsi="Garamond"/>
              </w:rPr>
              <w:t>------------</w:t>
            </w:r>
          </w:p>
        </w:tc>
      </w:tr>
      <w:tr w:rsidR="00EB23E3" w:rsidRPr="00EB23E3" w14:paraId="4B9836B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2601A3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BDAA970" w14:textId="77777777" w:rsidR="00445192" w:rsidRPr="00EB23E3" w:rsidRDefault="00445192" w:rsidP="00840B29">
            <w:pPr>
              <w:spacing w:after="0"/>
              <w:rPr>
                <w:rFonts w:ascii="Garamond" w:hAnsi="Garamond" w:cs="Times New Roman"/>
              </w:rPr>
            </w:pPr>
            <w:r w:rsidRPr="00EB23E3">
              <w:rPr>
                <w:rFonts w:ascii="Garamond" w:hAnsi="Garamond" w:cs="Times New Roman"/>
              </w:rPr>
              <w:t>Archiwizacja obrazów w standardzie DICOM 3.0 na płytach CD-R i DVD-R</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EA31862" w14:textId="77777777" w:rsidR="00445192" w:rsidRPr="00EB23E3" w:rsidRDefault="00445192" w:rsidP="00ED4EAD">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1EB5A9F"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D003258" w14:textId="77777777" w:rsidR="00445192" w:rsidRPr="00EB23E3" w:rsidRDefault="00445192" w:rsidP="00391E2F">
            <w:pPr>
              <w:spacing w:line="240" w:lineRule="auto"/>
              <w:jc w:val="center"/>
            </w:pPr>
            <w:r w:rsidRPr="00EB23E3">
              <w:rPr>
                <w:rFonts w:ascii="Garamond" w:hAnsi="Garamond"/>
              </w:rPr>
              <w:t>------------</w:t>
            </w:r>
          </w:p>
        </w:tc>
      </w:tr>
      <w:tr w:rsidR="00EB23E3" w:rsidRPr="00EB23E3" w14:paraId="3264631E"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9788FD5" w14:textId="77777777" w:rsidR="002E12EA" w:rsidRPr="00EB23E3" w:rsidRDefault="002E12E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132A770" w14:textId="77777777" w:rsidR="002E12EA" w:rsidRPr="00EB23E3" w:rsidRDefault="002E12EA" w:rsidP="00840B29">
            <w:pPr>
              <w:spacing w:after="0"/>
              <w:rPr>
                <w:rFonts w:ascii="Garamond" w:hAnsi="Garamond" w:cs="Times New Roman"/>
              </w:rPr>
            </w:pPr>
            <w:r w:rsidRPr="00EB23E3">
              <w:rPr>
                <w:rFonts w:ascii="Garamond" w:hAnsi="Garamond" w:cs="Times New Roman"/>
              </w:rPr>
              <w:t>Funkcja umożliwiająca rekonstrukcje obrazu przy niepełnej akwizycji (min. 55 %)</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F4E2AFC" w14:textId="77777777" w:rsidR="00CA6C44" w:rsidRPr="00EB23E3" w:rsidRDefault="00B0567D" w:rsidP="00391E2F">
            <w:pPr>
              <w:spacing w:after="0" w:line="240" w:lineRule="auto"/>
              <w:jc w:val="center"/>
              <w:rPr>
                <w:rFonts w:ascii="Garamond" w:hAnsi="Garamond" w:cs="Times New Roman"/>
              </w:rPr>
            </w:pPr>
            <w:r w:rsidRPr="00EB23E3">
              <w:rPr>
                <w:rFonts w:ascii="Garamond" w:hAnsi="Garamond" w:cs="Times New Roman"/>
              </w:rPr>
              <w:t>Tak</w:t>
            </w:r>
            <w:r w:rsidR="00CA6C44" w:rsidRPr="00EB23E3">
              <w:rPr>
                <w:rFonts w:ascii="Garamond" w:hAnsi="Garamond" w:cs="Times New Roman"/>
              </w:rPr>
              <w:t>/</w:t>
            </w:r>
            <w:r w:rsidR="00060616" w:rsidRPr="00EB23E3">
              <w:rPr>
                <w:rFonts w:ascii="Garamond" w:hAnsi="Garamond" w:cs="Times New Roman"/>
              </w:rPr>
              <w:t>N</w:t>
            </w:r>
            <w:r w:rsidR="00CA6C44" w:rsidRPr="00EB23E3">
              <w:rPr>
                <w:rFonts w:ascii="Garamond" w:hAnsi="Garamond" w:cs="Times New Roman"/>
              </w:rPr>
              <w:t>ie,</w:t>
            </w:r>
          </w:p>
          <w:p w14:paraId="54D3E155" w14:textId="77777777" w:rsidR="002E12EA" w:rsidRPr="00EB23E3" w:rsidRDefault="00CA6C44" w:rsidP="00391E2F">
            <w:pPr>
              <w:spacing w:after="0" w:line="240" w:lineRule="auto"/>
              <w:jc w:val="center"/>
              <w:rPr>
                <w:rFonts w:ascii="Garamond" w:hAnsi="Garamond" w:cs="Times New Roman"/>
              </w:rPr>
            </w:pPr>
            <w:r w:rsidRPr="00EB23E3">
              <w:rPr>
                <w:rFonts w:ascii="Garamond" w:hAnsi="Garamond" w:cs="Times New Roman"/>
              </w:rPr>
              <w:t xml:space="preserve"> </w:t>
            </w:r>
            <w:r w:rsidR="002E12EA" w:rsidRPr="00EB23E3">
              <w:rPr>
                <w:rFonts w:ascii="Garamond" w:hAnsi="Garamond" w:cs="Times New Roman"/>
              </w:rPr>
              <w:t>podać nazwę wg nomenklatury producenta</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F786746" w14:textId="77777777" w:rsidR="002E12EA" w:rsidRPr="00EB23E3" w:rsidRDefault="002E12EA"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1EC9C3" w14:textId="77777777" w:rsidR="006564D1" w:rsidRPr="00EB23E3" w:rsidRDefault="00B0567D" w:rsidP="00814963">
            <w:pPr>
              <w:spacing w:after="0" w:line="240" w:lineRule="auto"/>
              <w:jc w:val="center"/>
              <w:rPr>
                <w:rFonts w:ascii="Garamond" w:hAnsi="Garamond" w:cs="Times New Roman"/>
              </w:rPr>
            </w:pPr>
            <w:r w:rsidRPr="00EB23E3">
              <w:rPr>
                <w:rFonts w:ascii="Garamond" w:hAnsi="Garamond" w:cs="Times New Roman"/>
              </w:rPr>
              <w:t>Tak</w:t>
            </w:r>
            <w:r w:rsidR="00AA23E1" w:rsidRPr="00EB23E3">
              <w:rPr>
                <w:rFonts w:ascii="Garamond" w:hAnsi="Garamond" w:cs="Times New Roman"/>
              </w:rPr>
              <w:t xml:space="preserve"> – 10</w:t>
            </w:r>
            <w:r w:rsidR="006564D1" w:rsidRPr="00EB23E3">
              <w:rPr>
                <w:rFonts w:ascii="Garamond" w:hAnsi="Garamond" w:cs="Times New Roman"/>
              </w:rPr>
              <w:t xml:space="preserve"> pkt</w:t>
            </w:r>
          </w:p>
          <w:p w14:paraId="1D2F15CF" w14:textId="77777777" w:rsidR="002E12EA" w:rsidRPr="00EB23E3" w:rsidRDefault="00060616" w:rsidP="00814963">
            <w:pPr>
              <w:spacing w:after="0" w:line="240" w:lineRule="auto"/>
              <w:jc w:val="center"/>
              <w:rPr>
                <w:rFonts w:ascii="Garamond" w:hAnsi="Garamond" w:cs="Times New Roman"/>
              </w:rPr>
            </w:pPr>
            <w:r w:rsidRPr="00EB23E3">
              <w:rPr>
                <w:rFonts w:ascii="Garamond" w:hAnsi="Garamond" w:cs="Times New Roman"/>
              </w:rPr>
              <w:t>N</w:t>
            </w:r>
            <w:r w:rsidR="006564D1" w:rsidRPr="00EB23E3">
              <w:rPr>
                <w:rFonts w:ascii="Garamond" w:hAnsi="Garamond" w:cs="Times New Roman"/>
              </w:rPr>
              <w:t>ie – 0 pkt</w:t>
            </w:r>
          </w:p>
        </w:tc>
      </w:tr>
      <w:tr w:rsidR="00EB23E3" w:rsidRPr="00EB23E3" w14:paraId="68AF3CC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03B4339" w14:textId="77777777" w:rsidR="002E12EA" w:rsidRPr="00EB23E3" w:rsidRDefault="002E12E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C8ECCEF" w14:textId="77777777" w:rsidR="002E12EA" w:rsidRPr="00EB23E3" w:rsidRDefault="002E12EA" w:rsidP="00840B29">
            <w:pPr>
              <w:spacing w:after="0"/>
              <w:rPr>
                <w:rFonts w:ascii="Garamond" w:hAnsi="Garamond" w:cs="Times New Roman"/>
              </w:rPr>
            </w:pPr>
            <w:r w:rsidRPr="00EB23E3">
              <w:rPr>
                <w:rFonts w:ascii="Garamond" w:hAnsi="Garamond" w:cs="Times New Roman"/>
              </w:rPr>
              <w:t xml:space="preserve">Automatyczny dobór standardowych płaszczyzn (osiowej, strzałkowej i czołowej) po wykonaniu </w:t>
            </w:r>
            <w:proofErr w:type="spellStart"/>
            <w:r w:rsidRPr="00EB23E3">
              <w:rPr>
                <w:rFonts w:ascii="Garamond" w:hAnsi="Garamond" w:cs="Times New Roman"/>
              </w:rPr>
              <w:t>topogramu</w:t>
            </w:r>
            <w:proofErr w:type="spellEnd"/>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D589D87" w14:textId="77777777" w:rsidR="00CA6C44" w:rsidRPr="00EB23E3" w:rsidRDefault="00B0567D" w:rsidP="00391E2F">
            <w:pPr>
              <w:spacing w:after="0" w:line="240" w:lineRule="auto"/>
              <w:jc w:val="center"/>
              <w:rPr>
                <w:rFonts w:ascii="Garamond" w:hAnsi="Garamond" w:cs="Times New Roman"/>
              </w:rPr>
            </w:pPr>
            <w:r w:rsidRPr="00EB23E3">
              <w:rPr>
                <w:rFonts w:ascii="Garamond" w:hAnsi="Garamond" w:cs="Times New Roman"/>
              </w:rPr>
              <w:t>Tak</w:t>
            </w:r>
            <w:r w:rsidR="00CA6C44" w:rsidRPr="00EB23E3">
              <w:rPr>
                <w:rFonts w:ascii="Garamond" w:hAnsi="Garamond" w:cs="Times New Roman"/>
              </w:rPr>
              <w:t>/</w:t>
            </w:r>
            <w:r w:rsidR="00060616" w:rsidRPr="00EB23E3">
              <w:rPr>
                <w:rFonts w:ascii="Garamond" w:hAnsi="Garamond" w:cs="Times New Roman"/>
              </w:rPr>
              <w:t>N</w:t>
            </w:r>
            <w:r w:rsidR="00CA6C44" w:rsidRPr="00EB23E3">
              <w:rPr>
                <w:rFonts w:ascii="Garamond" w:hAnsi="Garamond" w:cs="Times New Roman"/>
              </w:rPr>
              <w:t>ie,</w:t>
            </w:r>
          </w:p>
          <w:p w14:paraId="2BA0206E" w14:textId="77777777" w:rsidR="002E12EA" w:rsidRPr="00EB23E3" w:rsidRDefault="002E12EA" w:rsidP="00391E2F">
            <w:pPr>
              <w:spacing w:after="0"/>
              <w:jc w:val="center"/>
              <w:rPr>
                <w:rFonts w:ascii="Garamond" w:hAnsi="Garamond" w:cs="Times New Roman"/>
              </w:rPr>
            </w:pPr>
            <w:r w:rsidRPr="00EB23E3">
              <w:rPr>
                <w:rFonts w:ascii="Garamond" w:hAnsi="Garamond" w:cs="Times New Roman"/>
              </w:rPr>
              <w:t>podać nazwę wg nomenklatury producenta</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908F461" w14:textId="77777777" w:rsidR="002E12EA" w:rsidRPr="00EB23E3" w:rsidRDefault="002E12EA"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793ED9A" w14:textId="77777777" w:rsidR="006564D1" w:rsidRPr="00EB23E3" w:rsidRDefault="00B0567D" w:rsidP="00391E2F">
            <w:pPr>
              <w:spacing w:after="0"/>
              <w:jc w:val="center"/>
              <w:rPr>
                <w:rFonts w:ascii="Garamond" w:hAnsi="Garamond" w:cs="Times New Roman"/>
              </w:rPr>
            </w:pPr>
            <w:r w:rsidRPr="00EB23E3">
              <w:rPr>
                <w:rFonts w:ascii="Garamond" w:hAnsi="Garamond" w:cs="Times New Roman"/>
              </w:rPr>
              <w:t>Tak</w:t>
            </w:r>
            <w:r w:rsidR="00AA23E1" w:rsidRPr="00EB23E3">
              <w:rPr>
                <w:rFonts w:ascii="Garamond" w:hAnsi="Garamond" w:cs="Times New Roman"/>
              </w:rPr>
              <w:t xml:space="preserve"> – 10</w:t>
            </w:r>
            <w:r w:rsidR="006564D1" w:rsidRPr="00EB23E3">
              <w:rPr>
                <w:rFonts w:ascii="Garamond" w:hAnsi="Garamond" w:cs="Times New Roman"/>
              </w:rPr>
              <w:t xml:space="preserve"> pkt</w:t>
            </w:r>
          </w:p>
          <w:p w14:paraId="710F07E8" w14:textId="77777777" w:rsidR="002E12EA" w:rsidRPr="00EB23E3" w:rsidRDefault="00060616" w:rsidP="00391E2F">
            <w:pPr>
              <w:spacing w:after="0"/>
              <w:jc w:val="center"/>
              <w:rPr>
                <w:rFonts w:ascii="Garamond" w:hAnsi="Garamond" w:cs="Times New Roman"/>
              </w:rPr>
            </w:pPr>
            <w:r w:rsidRPr="00EB23E3">
              <w:rPr>
                <w:rFonts w:ascii="Garamond" w:hAnsi="Garamond" w:cs="Times New Roman"/>
              </w:rPr>
              <w:t>N</w:t>
            </w:r>
            <w:r w:rsidR="006564D1" w:rsidRPr="00EB23E3">
              <w:rPr>
                <w:rFonts w:ascii="Garamond" w:hAnsi="Garamond" w:cs="Times New Roman"/>
              </w:rPr>
              <w:t>ie – 0 pkt</w:t>
            </w:r>
          </w:p>
        </w:tc>
      </w:tr>
      <w:tr w:rsidR="00EB23E3" w:rsidRPr="00EB23E3" w14:paraId="38FD502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5BA7A21" w14:textId="77777777" w:rsidR="002E12EA" w:rsidRPr="00EB23E3" w:rsidRDefault="002E12E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DEBF86F" w14:textId="77777777" w:rsidR="002E12EA" w:rsidRPr="00EB23E3" w:rsidRDefault="002E12EA" w:rsidP="00840B29">
            <w:pPr>
              <w:spacing w:after="0"/>
              <w:rPr>
                <w:rFonts w:ascii="Garamond" w:hAnsi="Garamond" w:cs="Times New Roman"/>
              </w:rPr>
            </w:pPr>
            <w:r w:rsidRPr="00EB23E3">
              <w:rPr>
                <w:rFonts w:ascii="Garamond" w:hAnsi="Garamond" w:cs="Times New Roman"/>
              </w:rPr>
              <w:t>Funkcja umożliwiająca chwilowe zatrzymanie akwizycji w przypadku np. konieczności korekty ułożenia pacjenta</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0A6C038" w14:textId="77777777" w:rsidR="00CA6C44" w:rsidRPr="00EB23E3" w:rsidRDefault="00B0567D" w:rsidP="00391E2F">
            <w:pPr>
              <w:spacing w:after="0" w:line="240" w:lineRule="auto"/>
              <w:jc w:val="center"/>
              <w:rPr>
                <w:rFonts w:ascii="Garamond" w:hAnsi="Garamond" w:cs="Times New Roman"/>
              </w:rPr>
            </w:pPr>
            <w:r w:rsidRPr="00EB23E3">
              <w:rPr>
                <w:rFonts w:ascii="Garamond" w:hAnsi="Garamond" w:cs="Times New Roman"/>
              </w:rPr>
              <w:t>Tak</w:t>
            </w:r>
            <w:r w:rsidR="00CA6C44" w:rsidRPr="00EB23E3">
              <w:rPr>
                <w:rFonts w:ascii="Garamond" w:hAnsi="Garamond" w:cs="Times New Roman"/>
              </w:rPr>
              <w:t>/</w:t>
            </w:r>
            <w:r w:rsidR="00060616" w:rsidRPr="00EB23E3">
              <w:rPr>
                <w:rFonts w:ascii="Garamond" w:hAnsi="Garamond" w:cs="Times New Roman"/>
              </w:rPr>
              <w:t>N</w:t>
            </w:r>
            <w:r w:rsidR="00CA6C44" w:rsidRPr="00EB23E3">
              <w:rPr>
                <w:rFonts w:ascii="Garamond" w:hAnsi="Garamond" w:cs="Times New Roman"/>
              </w:rPr>
              <w:t>ie,</w:t>
            </w:r>
          </w:p>
          <w:p w14:paraId="782914F5" w14:textId="77777777" w:rsidR="002E12EA" w:rsidRPr="00EB23E3" w:rsidRDefault="002E12EA" w:rsidP="00391E2F">
            <w:pPr>
              <w:spacing w:after="0" w:line="240" w:lineRule="auto"/>
              <w:jc w:val="center"/>
              <w:rPr>
                <w:rFonts w:ascii="Garamond" w:hAnsi="Garamond" w:cs="Times New Roman"/>
              </w:rPr>
            </w:pPr>
            <w:r w:rsidRPr="00EB23E3">
              <w:rPr>
                <w:rFonts w:ascii="Garamond" w:hAnsi="Garamond" w:cs="Times New Roman"/>
              </w:rPr>
              <w:t>podać nazwę wg nomenklatury producenta</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B15FB6E" w14:textId="77777777" w:rsidR="002E12EA" w:rsidRPr="00EB23E3" w:rsidRDefault="002E12EA"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5B91AF" w14:textId="77777777" w:rsidR="006564D1" w:rsidRPr="00EB23E3" w:rsidRDefault="00B0567D" w:rsidP="00391E2F">
            <w:pPr>
              <w:spacing w:after="0"/>
              <w:jc w:val="center"/>
              <w:rPr>
                <w:rFonts w:ascii="Garamond" w:hAnsi="Garamond" w:cs="Times New Roman"/>
              </w:rPr>
            </w:pPr>
            <w:r w:rsidRPr="00EB23E3">
              <w:rPr>
                <w:rFonts w:ascii="Garamond" w:hAnsi="Garamond" w:cs="Times New Roman"/>
              </w:rPr>
              <w:t>Tak</w:t>
            </w:r>
            <w:r w:rsidR="00EB3C74" w:rsidRPr="00EB23E3">
              <w:rPr>
                <w:rFonts w:ascii="Garamond" w:hAnsi="Garamond" w:cs="Times New Roman"/>
              </w:rPr>
              <w:t xml:space="preserve"> – 10</w:t>
            </w:r>
            <w:r w:rsidR="006564D1" w:rsidRPr="00EB23E3">
              <w:rPr>
                <w:rFonts w:ascii="Garamond" w:hAnsi="Garamond" w:cs="Times New Roman"/>
              </w:rPr>
              <w:t xml:space="preserve"> pkt</w:t>
            </w:r>
          </w:p>
          <w:p w14:paraId="54F0E7E6" w14:textId="77777777" w:rsidR="002E12EA" w:rsidRPr="00EB23E3" w:rsidRDefault="00060616" w:rsidP="00391E2F">
            <w:pPr>
              <w:spacing w:after="0"/>
              <w:jc w:val="center"/>
              <w:rPr>
                <w:rFonts w:ascii="Garamond" w:hAnsi="Garamond" w:cs="Times New Roman"/>
              </w:rPr>
            </w:pPr>
            <w:r w:rsidRPr="00EB23E3">
              <w:rPr>
                <w:rFonts w:ascii="Garamond" w:hAnsi="Garamond" w:cs="Times New Roman"/>
              </w:rPr>
              <w:t>N</w:t>
            </w:r>
            <w:r w:rsidR="006564D1" w:rsidRPr="00EB23E3">
              <w:rPr>
                <w:rFonts w:ascii="Garamond" w:hAnsi="Garamond" w:cs="Times New Roman"/>
              </w:rPr>
              <w:t>ie – 0 pkt</w:t>
            </w:r>
          </w:p>
        </w:tc>
      </w:tr>
      <w:tr w:rsidR="00EB23E3" w:rsidRPr="00EB23E3" w14:paraId="477F26E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8F99E3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B37BC4F" w14:textId="77777777" w:rsidR="00445192" w:rsidRPr="00EB23E3" w:rsidRDefault="00445192" w:rsidP="00840B29">
            <w:pPr>
              <w:spacing w:after="0"/>
              <w:rPr>
                <w:rFonts w:ascii="Garamond" w:hAnsi="Garamond" w:cs="Times New Roman"/>
              </w:rPr>
            </w:pPr>
            <w:r w:rsidRPr="00EB23E3">
              <w:rPr>
                <w:rFonts w:ascii="Garamond" w:hAnsi="Garamond" w:cs="Times New Roman"/>
              </w:rPr>
              <w:t>Rekonstrukcje MIP i MPR</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440071B"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75D5993"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34209CE" w14:textId="77777777" w:rsidR="00445192" w:rsidRPr="00EB23E3" w:rsidRDefault="00445192" w:rsidP="00391E2F">
            <w:pPr>
              <w:spacing w:after="0"/>
              <w:jc w:val="center"/>
            </w:pPr>
            <w:r w:rsidRPr="00EB23E3">
              <w:rPr>
                <w:rFonts w:ascii="Garamond" w:hAnsi="Garamond"/>
              </w:rPr>
              <w:t>------------</w:t>
            </w:r>
          </w:p>
        </w:tc>
      </w:tr>
      <w:tr w:rsidR="00EB23E3" w:rsidRPr="00EB23E3" w14:paraId="3332760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403A076"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A2FD271" w14:textId="77777777" w:rsidR="00445192" w:rsidRPr="00EB23E3" w:rsidRDefault="00445192" w:rsidP="00840B29">
            <w:pPr>
              <w:spacing w:after="0"/>
              <w:rPr>
                <w:rFonts w:ascii="Garamond" w:hAnsi="Garamond" w:cs="Times New Roman"/>
              </w:rPr>
            </w:pPr>
            <w:r w:rsidRPr="00EB23E3">
              <w:rPr>
                <w:rFonts w:ascii="Garamond" w:hAnsi="Garamond" w:cs="Times New Roman"/>
              </w:rPr>
              <w:t>Rekonstrukcje 3D (</w:t>
            </w:r>
            <w:proofErr w:type="spellStart"/>
            <w:r w:rsidRPr="00EB23E3">
              <w:rPr>
                <w:rFonts w:ascii="Garamond" w:hAnsi="Garamond" w:cs="Times New Roman"/>
              </w:rPr>
              <w:t>volume</w:t>
            </w:r>
            <w:proofErr w:type="spellEnd"/>
            <w:r w:rsidRPr="00EB23E3">
              <w:rPr>
                <w:rFonts w:ascii="Garamond" w:hAnsi="Garamond" w:cs="Times New Roman"/>
              </w:rPr>
              <w:t xml:space="preserve"> rendering)</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7A91165"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C0D0917"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B227014" w14:textId="77777777" w:rsidR="00445192" w:rsidRPr="00EB23E3" w:rsidRDefault="00445192" w:rsidP="00391E2F">
            <w:pPr>
              <w:spacing w:after="0"/>
              <w:jc w:val="center"/>
            </w:pPr>
            <w:r w:rsidRPr="00EB23E3">
              <w:rPr>
                <w:rFonts w:ascii="Garamond" w:hAnsi="Garamond"/>
              </w:rPr>
              <w:t>------------</w:t>
            </w:r>
          </w:p>
        </w:tc>
      </w:tr>
      <w:tr w:rsidR="00EB23E3" w:rsidRPr="00EB23E3" w14:paraId="6083F47E"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1E5A376"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1BCA7F4" w14:textId="77777777" w:rsidR="00445192" w:rsidRPr="00EB23E3" w:rsidRDefault="00445192" w:rsidP="00840B29">
            <w:pPr>
              <w:spacing w:after="0"/>
              <w:rPr>
                <w:rFonts w:ascii="Garamond" w:hAnsi="Garamond" w:cs="Times New Roman"/>
              </w:rPr>
            </w:pPr>
            <w:r w:rsidRPr="00EB23E3">
              <w:rPr>
                <w:rFonts w:ascii="Garamond" w:hAnsi="Garamond" w:cs="Times New Roman"/>
              </w:rPr>
              <w:t>Powiększanie obrazu oraz odwracanie obrazu prawo/lewo i góra/dół</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841D6C"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06993A5"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D5211DC" w14:textId="77777777" w:rsidR="00445192" w:rsidRPr="00EB23E3" w:rsidRDefault="00445192" w:rsidP="00391E2F">
            <w:pPr>
              <w:spacing w:after="0"/>
              <w:jc w:val="center"/>
            </w:pPr>
            <w:r w:rsidRPr="00EB23E3">
              <w:rPr>
                <w:rFonts w:ascii="Garamond" w:hAnsi="Garamond"/>
              </w:rPr>
              <w:t>------------</w:t>
            </w:r>
          </w:p>
        </w:tc>
      </w:tr>
      <w:tr w:rsidR="00EB23E3" w:rsidRPr="00EB23E3" w14:paraId="272FEE2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147823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F5BDFF5" w14:textId="77777777" w:rsidR="00445192" w:rsidRPr="00EB23E3" w:rsidRDefault="00445192" w:rsidP="00840B29">
            <w:pPr>
              <w:spacing w:after="0"/>
              <w:rPr>
                <w:rFonts w:ascii="Garamond" w:hAnsi="Garamond" w:cs="Times New Roman"/>
              </w:rPr>
            </w:pPr>
            <w:r w:rsidRPr="00EB23E3">
              <w:rPr>
                <w:rFonts w:ascii="Garamond" w:hAnsi="Garamond" w:cs="Times New Roman"/>
              </w:rPr>
              <w:t>Funkcje pomiarowe min.: pomiar odległości i kątów</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2ABA1A2"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D647F6B"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3791539" w14:textId="77777777" w:rsidR="00445192" w:rsidRPr="00EB23E3" w:rsidRDefault="00445192" w:rsidP="00391E2F">
            <w:pPr>
              <w:spacing w:after="0"/>
              <w:jc w:val="center"/>
            </w:pPr>
            <w:r w:rsidRPr="00EB23E3">
              <w:rPr>
                <w:rFonts w:ascii="Garamond" w:hAnsi="Garamond"/>
              </w:rPr>
              <w:t>------------</w:t>
            </w:r>
          </w:p>
        </w:tc>
      </w:tr>
      <w:tr w:rsidR="00EB23E3" w:rsidRPr="00EB23E3" w14:paraId="77C3730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4D0C5E1"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84435EA" w14:textId="77777777" w:rsidR="00445192" w:rsidRPr="00EB23E3" w:rsidRDefault="00445192" w:rsidP="00840B29">
            <w:pPr>
              <w:spacing w:after="0"/>
              <w:rPr>
                <w:rFonts w:ascii="Garamond" w:hAnsi="Garamond" w:cs="Times New Roman"/>
              </w:rPr>
            </w:pPr>
            <w:r w:rsidRPr="00EB23E3">
              <w:rPr>
                <w:rFonts w:ascii="Garamond" w:hAnsi="Garamond" w:cs="Times New Roman"/>
              </w:rPr>
              <w:t>Wyświetlanie mozaiki obrazów na monitorze</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BD4F826"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4408EBC"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BB0C6B1" w14:textId="77777777" w:rsidR="00445192" w:rsidRPr="00EB23E3" w:rsidRDefault="00445192" w:rsidP="00391E2F">
            <w:pPr>
              <w:spacing w:after="0"/>
              <w:jc w:val="center"/>
            </w:pPr>
            <w:r w:rsidRPr="00EB23E3">
              <w:rPr>
                <w:rFonts w:ascii="Garamond" w:hAnsi="Garamond"/>
              </w:rPr>
              <w:t>------------</w:t>
            </w:r>
          </w:p>
        </w:tc>
      </w:tr>
      <w:tr w:rsidR="00EB23E3" w:rsidRPr="00EB23E3" w14:paraId="0D8C23D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01FCD33"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F0FDD4A" w14:textId="77777777" w:rsidR="00445192" w:rsidRPr="00EB23E3" w:rsidRDefault="00445192" w:rsidP="00840B29">
            <w:pPr>
              <w:spacing w:after="0"/>
              <w:rPr>
                <w:rFonts w:ascii="Garamond" w:hAnsi="Garamond" w:cs="Times New Roman"/>
              </w:rPr>
            </w:pPr>
            <w:r w:rsidRPr="00EB23E3">
              <w:rPr>
                <w:rFonts w:ascii="Garamond" w:hAnsi="Garamond" w:cs="Times New Roman"/>
              </w:rPr>
              <w:t xml:space="preserve">Interfejs sieciowy zgodny z DICOM 3.0 z następującymi min. klasami serwisowymi: </w:t>
            </w:r>
            <w:proofErr w:type="spellStart"/>
            <w:r w:rsidRPr="00EB23E3">
              <w:rPr>
                <w:rFonts w:ascii="Garamond" w:hAnsi="Garamond" w:cs="Times New Roman"/>
              </w:rPr>
              <w:t>Print</w:t>
            </w:r>
            <w:proofErr w:type="spellEnd"/>
            <w:r w:rsidRPr="00EB23E3">
              <w:rPr>
                <w:rFonts w:ascii="Garamond" w:hAnsi="Garamond" w:cs="Times New Roman"/>
              </w:rPr>
              <w:t xml:space="preserve">; </w:t>
            </w:r>
            <w:proofErr w:type="spellStart"/>
            <w:r w:rsidRPr="00EB23E3">
              <w:rPr>
                <w:rFonts w:ascii="Garamond" w:hAnsi="Garamond" w:cs="Times New Roman"/>
              </w:rPr>
              <w:t>Send</w:t>
            </w:r>
            <w:proofErr w:type="spellEnd"/>
            <w:r w:rsidRPr="00EB23E3">
              <w:rPr>
                <w:rFonts w:ascii="Garamond" w:hAnsi="Garamond" w:cs="Times New Roman"/>
              </w:rPr>
              <w:t xml:space="preserve">; Storage; </w:t>
            </w:r>
            <w:proofErr w:type="spellStart"/>
            <w:r w:rsidRPr="00EB23E3">
              <w:rPr>
                <w:rFonts w:ascii="Garamond" w:hAnsi="Garamond" w:cs="Times New Roman"/>
              </w:rPr>
              <w:t>Modality</w:t>
            </w:r>
            <w:proofErr w:type="spellEnd"/>
            <w:r w:rsidRPr="00EB23E3">
              <w:rPr>
                <w:rFonts w:ascii="Garamond" w:hAnsi="Garamond" w:cs="Times New Roman"/>
              </w:rPr>
              <w:t xml:space="preserve"> </w:t>
            </w:r>
            <w:proofErr w:type="spellStart"/>
            <w:r w:rsidRPr="00EB23E3">
              <w:rPr>
                <w:rFonts w:ascii="Garamond" w:hAnsi="Garamond" w:cs="Times New Roman"/>
              </w:rPr>
              <w:t>Worklist</w:t>
            </w:r>
            <w:proofErr w:type="spellEnd"/>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EA94FD4"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06839E0"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981399E" w14:textId="77777777" w:rsidR="00445192" w:rsidRPr="00EB23E3" w:rsidRDefault="00445192" w:rsidP="00391E2F">
            <w:pPr>
              <w:spacing w:after="0"/>
              <w:jc w:val="center"/>
            </w:pPr>
            <w:r w:rsidRPr="00EB23E3">
              <w:rPr>
                <w:rFonts w:ascii="Garamond" w:hAnsi="Garamond"/>
              </w:rPr>
              <w:t>------------</w:t>
            </w:r>
          </w:p>
        </w:tc>
      </w:tr>
      <w:tr w:rsidR="00EB23E3" w:rsidRPr="00EB23E3" w14:paraId="3641096A"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5446ABFE" w14:textId="77777777" w:rsidR="008F243F" w:rsidRPr="004E0BBA" w:rsidRDefault="008F243F" w:rsidP="00362672">
            <w:pPr>
              <w:pStyle w:val="Akapitzlist"/>
              <w:numPr>
                <w:ilvl w:val="0"/>
                <w:numId w:val="15"/>
              </w:numPr>
              <w:spacing w:after="0"/>
              <w:ind w:left="305"/>
              <w:jc w:val="center"/>
              <w:rPr>
                <w:rFonts w:ascii="Garamond" w:hAnsi="Garamond"/>
                <w:b/>
              </w:rPr>
            </w:pPr>
            <w:r w:rsidRPr="004E0BBA">
              <w:rPr>
                <w:rFonts w:ascii="Garamond" w:hAnsi="Garamond"/>
                <w:b/>
              </w:rPr>
              <w:t>Parametry akwizycje</w:t>
            </w:r>
          </w:p>
        </w:tc>
      </w:tr>
      <w:tr w:rsidR="00EB23E3" w:rsidRPr="00EB23E3" w14:paraId="1744CCE7"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812EEB0"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95BC536" w14:textId="77777777" w:rsidR="00445192" w:rsidRPr="00EB23E3" w:rsidRDefault="00445192" w:rsidP="00391E2F">
            <w:pPr>
              <w:spacing w:after="0"/>
              <w:rPr>
                <w:rFonts w:ascii="Garamond" w:hAnsi="Garamond" w:cs="Times New Roman"/>
              </w:rPr>
            </w:pPr>
            <w:r w:rsidRPr="00EB23E3">
              <w:rPr>
                <w:rFonts w:ascii="Garamond" w:hAnsi="Garamond" w:cs="Times New Roman"/>
              </w:rPr>
              <w:t>Maks. wielkość matrycy akwizycji obrazów dla wszystkich sekwencji pomiarowych min. 512x512 pikseli</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0A9520E"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ABDA7B9"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D8265E" w14:textId="77777777" w:rsidR="00445192" w:rsidRPr="00EB23E3" w:rsidRDefault="00445192" w:rsidP="00391E2F">
            <w:pPr>
              <w:spacing w:after="0"/>
              <w:jc w:val="center"/>
            </w:pPr>
            <w:r w:rsidRPr="00EB23E3">
              <w:rPr>
                <w:rFonts w:ascii="Garamond" w:hAnsi="Garamond"/>
              </w:rPr>
              <w:t>------------</w:t>
            </w:r>
          </w:p>
        </w:tc>
      </w:tr>
      <w:tr w:rsidR="00EB23E3" w:rsidRPr="00EB23E3" w14:paraId="5A460A9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5756AF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4969180" w14:textId="77777777" w:rsidR="00445192" w:rsidRPr="00EB23E3" w:rsidRDefault="00445192" w:rsidP="00391E2F">
            <w:pPr>
              <w:spacing w:after="0"/>
              <w:rPr>
                <w:rFonts w:ascii="Garamond" w:hAnsi="Garamond" w:cs="Times New Roman"/>
              </w:rPr>
            </w:pPr>
            <w:r w:rsidRPr="00EB23E3">
              <w:rPr>
                <w:rFonts w:ascii="Garamond" w:hAnsi="Garamond" w:cs="Times New Roman"/>
              </w:rPr>
              <w:t>Maks. pole widzenia (FOV) w płaszczyźnie XY =&gt; 35 cm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F58C5AC"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BA44015"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3B555A" w14:textId="77777777" w:rsidR="00445192" w:rsidRPr="00EB23E3" w:rsidRDefault="00445192" w:rsidP="00391E2F">
            <w:pPr>
              <w:spacing w:after="0"/>
              <w:jc w:val="center"/>
            </w:pPr>
            <w:r w:rsidRPr="00EB23E3">
              <w:rPr>
                <w:rFonts w:ascii="Garamond" w:hAnsi="Garamond"/>
              </w:rPr>
              <w:t>------------</w:t>
            </w:r>
          </w:p>
        </w:tc>
      </w:tr>
      <w:tr w:rsidR="00EB23E3" w:rsidRPr="00EB23E3" w14:paraId="175B47D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C10A209"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5251E0B" w14:textId="77777777" w:rsidR="00445192" w:rsidRPr="00EB23E3" w:rsidRDefault="00445192" w:rsidP="00391E2F">
            <w:pPr>
              <w:spacing w:after="0"/>
              <w:rPr>
                <w:rFonts w:ascii="Garamond" w:hAnsi="Garamond" w:cs="Times New Roman"/>
              </w:rPr>
            </w:pPr>
            <w:r w:rsidRPr="00EB23E3">
              <w:rPr>
                <w:rFonts w:ascii="Garamond" w:hAnsi="Garamond" w:cs="Times New Roman"/>
              </w:rPr>
              <w:t>Min. pole widzenia (FOV) w płaszczyźnie XY &lt;= 1 cm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BFE5F9D"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8A6FF27"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9972B0C" w14:textId="77777777" w:rsidR="00445192" w:rsidRPr="00EB23E3" w:rsidRDefault="00445192" w:rsidP="00391E2F">
            <w:pPr>
              <w:spacing w:after="0"/>
              <w:jc w:val="center"/>
            </w:pPr>
            <w:r w:rsidRPr="00EB23E3">
              <w:rPr>
                <w:rFonts w:ascii="Garamond" w:hAnsi="Garamond"/>
              </w:rPr>
              <w:t>------------</w:t>
            </w:r>
          </w:p>
        </w:tc>
      </w:tr>
      <w:tr w:rsidR="00EB23E3" w:rsidRPr="00EB23E3" w14:paraId="07513F6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3DF22AD" w14:textId="77777777" w:rsidR="008F243F" w:rsidRPr="00EB23E3" w:rsidRDefault="008F243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2420317" w14:textId="77777777" w:rsidR="008F243F" w:rsidRPr="00EB23E3" w:rsidRDefault="006564D1" w:rsidP="00391E2F">
            <w:pPr>
              <w:spacing w:after="0"/>
              <w:rPr>
                <w:rFonts w:ascii="Garamond" w:hAnsi="Garamond" w:cs="Times New Roman"/>
              </w:rPr>
            </w:pPr>
            <w:r w:rsidRPr="00EB23E3">
              <w:rPr>
                <w:rFonts w:ascii="Garamond" w:hAnsi="Garamond" w:cs="Times New Roman"/>
              </w:rPr>
              <w:t>Min. grubość warstwy dla 2D nie więcej niż 1,5</w:t>
            </w:r>
            <w:r w:rsidR="008F243F" w:rsidRPr="00EB23E3">
              <w:rPr>
                <w:rFonts w:ascii="Garamond" w:hAnsi="Garamond" w:cs="Times New Roman"/>
              </w:rPr>
              <w:t xml:space="preserve"> mm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97D64B1" w14:textId="77777777" w:rsidR="008F243F" w:rsidRPr="00EB23E3" w:rsidRDefault="00B0567D" w:rsidP="00391E2F">
            <w:pPr>
              <w:spacing w:after="0"/>
              <w:jc w:val="center"/>
              <w:rPr>
                <w:rFonts w:ascii="Garamond" w:hAnsi="Garamond" w:cs="Times New Roman"/>
              </w:rPr>
            </w:pPr>
            <w:r w:rsidRPr="00EB23E3">
              <w:rPr>
                <w:rFonts w:ascii="Garamond" w:hAnsi="Garamond" w:cs="Times New Roman"/>
              </w:rPr>
              <w:t>Tak</w:t>
            </w:r>
            <w:r w:rsidR="008F243F" w:rsidRPr="00EB23E3">
              <w:rPr>
                <w:rFonts w:ascii="Garamond" w:hAnsi="Garamond" w:cs="Times New Roman"/>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A8CC440" w14:textId="77777777" w:rsidR="008F243F" w:rsidRPr="00EB23E3" w:rsidRDefault="008F243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5519F18" w14:textId="77777777" w:rsidR="008F243F" w:rsidRPr="00EB23E3" w:rsidRDefault="00F9044D" w:rsidP="00391E2F">
            <w:pPr>
              <w:spacing w:after="0"/>
              <w:jc w:val="center"/>
              <w:rPr>
                <w:rFonts w:ascii="Garamond" w:hAnsi="Garamond" w:cs="Times New Roman"/>
              </w:rPr>
            </w:pPr>
            <w:r w:rsidRPr="00EB23E3">
              <w:rPr>
                <w:rFonts w:ascii="Garamond" w:hAnsi="Garamond" w:cs="Times New Roman"/>
              </w:rPr>
              <w:t>wymagana wartość 0 pkt, najmniejsza 5 pkt,</w:t>
            </w:r>
          </w:p>
        </w:tc>
      </w:tr>
      <w:tr w:rsidR="00EB23E3" w:rsidRPr="00EB23E3" w14:paraId="2134873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2F90FAE" w14:textId="77777777" w:rsidR="008F243F" w:rsidRPr="00EB23E3" w:rsidRDefault="008F243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7DB5CD4" w14:textId="77777777" w:rsidR="008F243F" w:rsidRPr="00EB23E3" w:rsidRDefault="000A48C4" w:rsidP="00391E2F">
            <w:pPr>
              <w:spacing w:after="0"/>
              <w:rPr>
                <w:rFonts w:ascii="Garamond" w:hAnsi="Garamond" w:cs="Times New Roman"/>
              </w:rPr>
            </w:pPr>
            <w:r w:rsidRPr="00EB23E3">
              <w:rPr>
                <w:rFonts w:ascii="Garamond" w:hAnsi="Garamond" w:cs="Times New Roman"/>
              </w:rPr>
              <w:t>Mi</w:t>
            </w:r>
            <w:r w:rsidR="006564D1" w:rsidRPr="00EB23E3">
              <w:rPr>
                <w:rFonts w:ascii="Garamond" w:hAnsi="Garamond" w:cs="Times New Roman"/>
              </w:rPr>
              <w:t>n. grubość warstwy dla 3D nie więcej niż</w:t>
            </w:r>
            <w:r w:rsidR="00F6543F" w:rsidRPr="00EB23E3">
              <w:rPr>
                <w:rFonts w:ascii="Garamond" w:hAnsi="Garamond" w:cs="Times New Roman"/>
              </w:rPr>
              <w:t xml:space="preserve"> </w:t>
            </w:r>
            <w:r w:rsidR="006564D1" w:rsidRPr="00EB23E3">
              <w:rPr>
                <w:rFonts w:ascii="Garamond" w:hAnsi="Garamond" w:cs="Times New Roman"/>
              </w:rPr>
              <w:t>0,05</w:t>
            </w:r>
            <w:r w:rsidRPr="00EB23E3">
              <w:rPr>
                <w:rFonts w:ascii="Garamond" w:hAnsi="Garamond" w:cs="Times New Roman"/>
              </w:rPr>
              <w:t xml:space="preserve"> mm</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58509F4" w14:textId="77777777" w:rsidR="008F243F" w:rsidRPr="00EB23E3" w:rsidRDefault="00B0567D" w:rsidP="00391E2F">
            <w:pPr>
              <w:spacing w:after="0"/>
              <w:jc w:val="center"/>
              <w:rPr>
                <w:rFonts w:ascii="Garamond" w:hAnsi="Garamond" w:cs="Times New Roman"/>
              </w:rPr>
            </w:pPr>
            <w:r w:rsidRPr="00EB23E3">
              <w:rPr>
                <w:rFonts w:ascii="Garamond" w:hAnsi="Garamond" w:cs="Times New Roman"/>
              </w:rPr>
              <w:t>Tak</w:t>
            </w:r>
            <w:r w:rsidR="000A48C4" w:rsidRPr="00EB23E3">
              <w:rPr>
                <w:rFonts w:ascii="Garamond" w:hAnsi="Garamond" w:cs="Times New Roman"/>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BDBC6C9" w14:textId="77777777" w:rsidR="008F243F" w:rsidRPr="00EB23E3" w:rsidRDefault="008F243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65CB4A" w14:textId="77777777" w:rsidR="008F243F" w:rsidRPr="00EB23E3" w:rsidRDefault="00F9044D" w:rsidP="00391E2F">
            <w:pPr>
              <w:spacing w:after="0"/>
              <w:jc w:val="center"/>
              <w:rPr>
                <w:rFonts w:ascii="Garamond" w:hAnsi="Garamond" w:cs="Times New Roman"/>
              </w:rPr>
            </w:pPr>
            <w:r w:rsidRPr="00EB23E3">
              <w:rPr>
                <w:rFonts w:ascii="Garamond" w:hAnsi="Garamond" w:cs="Times New Roman"/>
              </w:rPr>
              <w:t>wymagana wartość 0 pkt, najmniejsza 5 pkt,</w:t>
            </w:r>
          </w:p>
        </w:tc>
      </w:tr>
      <w:tr w:rsidR="00EB23E3" w:rsidRPr="00EB23E3" w14:paraId="7B275347"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773303D7" w14:textId="77777777" w:rsidR="000A48C4" w:rsidRPr="004E0BBA" w:rsidRDefault="000A48C4" w:rsidP="00362672">
            <w:pPr>
              <w:pStyle w:val="Akapitzlist"/>
              <w:numPr>
                <w:ilvl w:val="0"/>
                <w:numId w:val="15"/>
              </w:numPr>
              <w:spacing w:after="0"/>
              <w:ind w:left="305"/>
              <w:jc w:val="center"/>
              <w:rPr>
                <w:rFonts w:ascii="Garamond" w:hAnsi="Garamond"/>
                <w:b/>
              </w:rPr>
            </w:pPr>
            <w:r w:rsidRPr="004E0BBA">
              <w:rPr>
                <w:rFonts w:ascii="Garamond" w:hAnsi="Garamond"/>
                <w:b/>
              </w:rPr>
              <w:t>Sekwencje pomiarowe / techniki obrazowania</w:t>
            </w:r>
          </w:p>
        </w:tc>
      </w:tr>
      <w:tr w:rsidR="00EB23E3" w:rsidRPr="00EB23E3" w14:paraId="4D11968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EB2B485"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8C4112F" w14:textId="77777777" w:rsidR="00445192" w:rsidRPr="00EB23E3" w:rsidRDefault="00445192" w:rsidP="00391E2F">
            <w:pPr>
              <w:spacing w:after="0"/>
              <w:rPr>
                <w:rFonts w:ascii="Garamond" w:hAnsi="Garamond" w:cs="Times New Roman"/>
                <w:lang w:val="de-DE"/>
              </w:rPr>
            </w:pPr>
            <w:r w:rsidRPr="00EB23E3">
              <w:rPr>
                <w:rFonts w:ascii="Garamond" w:hAnsi="Garamond" w:cs="Times New Roman"/>
                <w:lang w:val="de-DE"/>
              </w:rPr>
              <w:t xml:space="preserve">Spin Echo (SE), Proton </w:t>
            </w:r>
            <w:proofErr w:type="spellStart"/>
            <w:r w:rsidRPr="00EB23E3">
              <w:rPr>
                <w:rFonts w:ascii="Garamond" w:hAnsi="Garamond" w:cs="Times New Roman"/>
                <w:lang w:val="de-DE"/>
              </w:rPr>
              <w:t>Density</w:t>
            </w:r>
            <w:proofErr w:type="spellEnd"/>
            <w:r w:rsidRPr="00EB23E3">
              <w:rPr>
                <w:rFonts w:ascii="Garamond" w:hAnsi="Garamond" w:cs="Times New Roman"/>
                <w:lang w:val="de-DE"/>
              </w:rPr>
              <w:t xml:space="preserve"> (PD), T1, T2</w:t>
            </w:r>
            <w:r w:rsidR="0049308C" w:rsidRPr="00EB23E3">
              <w:rPr>
                <w:rFonts w:ascii="Garamond" w:hAnsi="Garamond" w:cs="Times New Roman"/>
                <w:lang w:val="de-DE"/>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4D3FAC3"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347D7A4"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6288F63" w14:textId="77777777" w:rsidR="00445192" w:rsidRPr="00EB23E3" w:rsidRDefault="00445192" w:rsidP="00391E2F">
            <w:pPr>
              <w:spacing w:after="0"/>
              <w:jc w:val="center"/>
            </w:pPr>
            <w:r w:rsidRPr="00EB23E3">
              <w:rPr>
                <w:rFonts w:ascii="Garamond" w:hAnsi="Garamond"/>
              </w:rPr>
              <w:t>------------</w:t>
            </w:r>
          </w:p>
        </w:tc>
      </w:tr>
      <w:tr w:rsidR="00EB23E3" w:rsidRPr="00EB23E3" w14:paraId="6A8E352E"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6C81FB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675A08C" w14:textId="77777777" w:rsidR="00445192" w:rsidRPr="00EB23E3" w:rsidRDefault="00445192" w:rsidP="00391E2F">
            <w:pPr>
              <w:spacing w:after="0"/>
              <w:rPr>
                <w:rFonts w:ascii="Garamond" w:hAnsi="Garamond" w:cs="Times New Roman"/>
                <w:lang w:val="de-DE"/>
              </w:rPr>
            </w:pPr>
            <w:r w:rsidRPr="00EB23E3">
              <w:rPr>
                <w:rFonts w:ascii="Garamond" w:hAnsi="Garamond" w:cs="Times New Roman"/>
                <w:lang w:val="de-DE"/>
              </w:rPr>
              <w:t>2D i 3D Fast / Turbo Spin Echo (FSE / TSE), PD, T1, T2</w:t>
            </w:r>
            <w:r w:rsidR="0049308C" w:rsidRPr="00EB23E3">
              <w:rPr>
                <w:rFonts w:ascii="Garamond" w:hAnsi="Garamond" w:cs="Times New Roman"/>
                <w:lang w:val="de-DE"/>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99CF85E"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5F1225C"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C0190F" w14:textId="77777777" w:rsidR="00445192" w:rsidRPr="00EB23E3" w:rsidRDefault="00391E2F" w:rsidP="00391E2F">
            <w:pPr>
              <w:spacing w:after="0"/>
              <w:jc w:val="center"/>
            </w:pPr>
            <w:r w:rsidRPr="00EB23E3">
              <w:rPr>
                <w:rFonts w:ascii="Garamond" w:hAnsi="Garamond"/>
              </w:rPr>
              <w:t>------------</w:t>
            </w:r>
          </w:p>
        </w:tc>
      </w:tr>
      <w:tr w:rsidR="00EB23E3" w:rsidRPr="00EB23E3" w14:paraId="5C850BE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C9B12A7"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42794EB" w14:textId="77777777" w:rsidR="00445192" w:rsidRPr="00EB23E3" w:rsidRDefault="00445192" w:rsidP="00391E2F">
            <w:pPr>
              <w:spacing w:after="0"/>
              <w:rPr>
                <w:rFonts w:ascii="Garamond" w:hAnsi="Garamond" w:cs="Times New Roman"/>
              </w:rPr>
            </w:pPr>
            <w:proofErr w:type="spellStart"/>
            <w:r w:rsidRPr="00EB23E3">
              <w:rPr>
                <w:rFonts w:ascii="Garamond" w:hAnsi="Garamond" w:cs="Times New Roman"/>
              </w:rPr>
              <w:t>Inversion</w:t>
            </w:r>
            <w:proofErr w:type="spellEnd"/>
            <w:r w:rsidRPr="00EB23E3">
              <w:rPr>
                <w:rFonts w:ascii="Garamond" w:hAnsi="Garamond" w:cs="Times New Roman"/>
              </w:rPr>
              <w:t xml:space="preserve"> </w:t>
            </w:r>
            <w:proofErr w:type="spellStart"/>
            <w:r w:rsidRPr="00EB23E3">
              <w:rPr>
                <w:rFonts w:ascii="Garamond" w:hAnsi="Garamond" w:cs="Times New Roman"/>
              </w:rPr>
              <w:t>Recovery</w:t>
            </w:r>
            <w:proofErr w:type="spellEnd"/>
            <w:r w:rsidRPr="00EB23E3">
              <w:rPr>
                <w:rFonts w:ascii="Garamond" w:hAnsi="Garamond" w:cs="Times New Roman"/>
              </w:rPr>
              <w:t xml:space="preserve"> (IR), T1</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88C5C6"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31824EF"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04D9CCC" w14:textId="77777777" w:rsidR="00445192" w:rsidRPr="00EB23E3" w:rsidRDefault="00445192" w:rsidP="00391E2F">
            <w:pPr>
              <w:spacing w:after="0"/>
              <w:jc w:val="center"/>
            </w:pPr>
            <w:r w:rsidRPr="00EB23E3">
              <w:rPr>
                <w:rFonts w:ascii="Garamond" w:hAnsi="Garamond"/>
              </w:rPr>
              <w:t>------------</w:t>
            </w:r>
          </w:p>
        </w:tc>
      </w:tr>
      <w:tr w:rsidR="00EB23E3" w:rsidRPr="00EB23E3" w14:paraId="07851E9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725CBC5"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0072946" w14:textId="77777777" w:rsidR="00445192" w:rsidRPr="00EB23E3" w:rsidRDefault="00445192" w:rsidP="00391E2F">
            <w:pPr>
              <w:spacing w:after="0"/>
              <w:rPr>
                <w:rFonts w:ascii="Garamond" w:hAnsi="Garamond" w:cs="Times New Roman"/>
                <w:lang w:val="en-US"/>
              </w:rPr>
            </w:pPr>
            <w:r w:rsidRPr="00EB23E3">
              <w:rPr>
                <w:rFonts w:ascii="Garamond" w:hAnsi="Garamond" w:cs="Times New Roman"/>
                <w:lang w:val="en-US"/>
              </w:rPr>
              <w:t>Fast / Turbo Inversion Recovery (FIR/TIR), T1, T2</w:t>
            </w:r>
            <w:r w:rsidR="0049308C" w:rsidRPr="00EB23E3">
              <w:rPr>
                <w:rFonts w:ascii="Garamond" w:hAnsi="Garamond" w:cs="Times New Roman"/>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DC71AB4"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A582EAD"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038EAC" w14:textId="77777777" w:rsidR="00445192" w:rsidRPr="00EB23E3" w:rsidRDefault="00445192" w:rsidP="00391E2F">
            <w:pPr>
              <w:spacing w:after="0"/>
              <w:jc w:val="center"/>
            </w:pPr>
            <w:r w:rsidRPr="00EB23E3">
              <w:rPr>
                <w:rFonts w:ascii="Garamond" w:hAnsi="Garamond"/>
              </w:rPr>
              <w:t>------------</w:t>
            </w:r>
          </w:p>
        </w:tc>
      </w:tr>
      <w:tr w:rsidR="00EB23E3" w:rsidRPr="00EB23E3" w14:paraId="1865D56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8F2A8D3"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0435BB4" w14:textId="77777777" w:rsidR="00445192" w:rsidRPr="00EB23E3" w:rsidRDefault="00445192" w:rsidP="00391E2F">
            <w:pPr>
              <w:spacing w:after="0"/>
              <w:rPr>
                <w:rFonts w:ascii="Garamond" w:hAnsi="Garamond" w:cs="Times New Roman"/>
                <w:lang w:val="de-DE"/>
              </w:rPr>
            </w:pPr>
            <w:r w:rsidRPr="00EB23E3">
              <w:rPr>
                <w:rFonts w:ascii="Garamond" w:hAnsi="Garamond" w:cs="Times New Roman"/>
                <w:lang w:val="de-DE"/>
              </w:rPr>
              <w:t>2D i 3D Gradient Echo (GE), T1, T2</w:t>
            </w:r>
            <w:r w:rsidR="0049308C" w:rsidRPr="00EB23E3">
              <w:rPr>
                <w:rFonts w:ascii="Garamond" w:hAnsi="Garamond" w:cs="Times New Roman"/>
                <w:lang w:val="de-DE"/>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321D2F2"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3A65D7C"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5D5A82" w14:textId="77777777" w:rsidR="00445192" w:rsidRPr="00EB23E3" w:rsidRDefault="00445192" w:rsidP="00391E2F">
            <w:pPr>
              <w:spacing w:after="0"/>
              <w:jc w:val="center"/>
            </w:pPr>
            <w:r w:rsidRPr="00EB23E3">
              <w:rPr>
                <w:rFonts w:ascii="Garamond" w:hAnsi="Garamond"/>
              </w:rPr>
              <w:t>------------</w:t>
            </w:r>
          </w:p>
        </w:tc>
      </w:tr>
      <w:tr w:rsidR="00EB23E3" w:rsidRPr="00EB23E3" w14:paraId="3B29CDF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5B81E9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37A7714" w14:textId="77777777" w:rsidR="00445192" w:rsidRPr="00EB23E3" w:rsidRDefault="00445192" w:rsidP="00391E2F">
            <w:pPr>
              <w:spacing w:after="0"/>
              <w:rPr>
                <w:rFonts w:ascii="Garamond" w:hAnsi="Garamond" w:cs="Times New Roman"/>
              </w:rPr>
            </w:pPr>
            <w:r w:rsidRPr="00EB23E3">
              <w:rPr>
                <w:rFonts w:ascii="Garamond" w:hAnsi="Garamond" w:cs="Times New Roman"/>
              </w:rPr>
              <w:t>Min. czasy TE dla sekwencj</w:t>
            </w:r>
            <w:r w:rsidR="0049308C" w:rsidRPr="00EB23E3">
              <w:rPr>
                <w:rFonts w:ascii="Garamond" w:hAnsi="Garamond" w:cs="Times New Roman"/>
              </w:rPr>
              <w:t>i 2D i 3D GRE w matrycy 256x256.</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C371FB4"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9C7F57D"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217F9F" w14:textId="77777777" w:rsidR="00445192" w:rsidRPr="00EB23E3" w:rsidRDefault="00445192" w:rsidP="00391E2F">
            <w:pPr>
              <w:spacing w:after="0"/>
              <w:jc w:val="center"/>
            </w:pPr>
            <w:r w:rsidRPr="00EB23E3">
              <w:rPr>
                <w:rFonts w:ascii="Garamond" w:hAnsi="Garamond"/>
              </w:rPr>
              <w:t>------------</w:t>
            </w:r>
          </w:p>
        </w:tc>
      </w:tr>
      <w:tr w:rsidR="00EB23E3" w:rsidRPr="00EB23E3" w14:paraId="309141E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DCFDA25"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9F08D9E" w14:textId="77777777" w:rsidR="00445192" w:rsidRPr="00EB23E3" w:rsidRDefault="00445192" w:rsidP="00391E2F">
            <w:pPr>
              <w:spacing w:after="0"/>
              <w:rPr>
                <w:rFonts w:ascii="Garamond" w:hAnsi="Garamond" w:cs="Times New Roman"/>
              </w:rPr>
            </w:pPr>
            <w:r w:rsidRPr="00EB23E3">
              <w:rPr>
                <w:rFonts w:ascii="Garamond" w:hAnsi="Garamond" w:cs="Times New Roman"/>
              </w:rPr>
              <w:t>Min. czasy TR dla sekwencji 3D GRE w matrycy 256x256</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C75A782"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8A82083"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4F405D9" w14:textId="77777777" w:rsidR="00445192" w:rsidRPr="00EB23E3" w:rsidRDefault="00445192" w:rsidP="00391E2F">
            <w:pPr>
              <w:spacing w:after="0"/>
              <w:jc w:val="center"/>
            </w:pPr>
            <w:r w:rsidRPr="00EB23E3">
              <w:rPr>
                <w:rFonts w:ascii="Garamond" w:hAnsi="Garamond"/>
              </w:rPr>
              <w:t>------------</w:t>
            </w:r>
          </w:p>
        </w:tc>
      </w:tr>
      <w:tr w:rsidR="00EB23E3" w:rsidRPr="00EB23E3" w14:paraId="09CAD59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F992BB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22F7A5A" w14:textId="77777777" w:rsidR="00445192" w:rsidRPr="00EB23E3" w:rsidRDefault="00445192" w:rsidP="00391E2F">
            <w:pPr>
              <w:spacing w:after="0"/>
              <w:rPr>
                <w:rFonts w:ascii="Garamond" w:hAnsi="Garamond" w:cs="Times New Roman"/>
                <w:lang w:val="en-US"/>
              </w:rPr>
            </w:pPr>
            <w:r w:rsidRPr="00EB23E3">
              <w:rPr>
                <w:rFonts w:ascii="Garamond" w:hAnsi="Garamond" w:cs="Times New Roman"/>
                <w:lang w:val="en-US"/>
              </w:rPr>
              <w:t>2D i 3D Half Fourier Single Shot FSE/TSE</w:t>
            </w:r>
            <w:r w:rsidR="0049308C" w:rsidRPr="00EB23E3">
              <w:rPr>
                <w:rFonts w:ascii="Garamond" w:hAnsi="Garamond" w:cs="Times New Roman"/>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275AB3C" w14:textId="77777777" w:rsidR="00445192" w:rsidRPr="00EB23E3" w:rsidRDefault="00445192" w:rsidP="00391E2F">
            <w:pPr>
              <w:spacing w:after="0" w:line="240" w:lineRule="auto"/>
              <w:jc w:val="center"/>
              <w:rPr>
                <w:rFonts w:ascii="Garamond" w:hAnsi="Garamond" w:cs="Times New Roman"/>
              </w:rPr>
            </w:pPr>
            <w:r w:rsidRPr="00EB23E3">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736DCC9"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C0E981" w14:textId="77777777" w:rsidR="00445192" w:rsidRPr="00EB23E3" w:rsidRDefault="00445192" w:rsidP="00391E2F">
            <w:pPr>
              <w:spacing w:after="0"/>
              <w:jc w:val="center"/>
            </w:pPr>
            <w:r w:rsidRPr="00EB23E3">
              <w:rPr>
                <w:rFonts w:ascii="Garamond" w:hAnsi="Garamond"/>
              </w:rPr>
              <w:t>------------</w:t>
            </w:r>
          </w:p>
        </w:tc>
      </w:tr>
      <w:tr w:rsidR="00EB23E3" w:rsidRPr="00EB23E3" w14:paraId="5FE684E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5704ED4"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08D0079" w14:textId="77777777" w:rsidR="00445192" w:rsidRPr="00EB23E3" w:rsidRDefault="00445192" w:rsidP="00391E2F">
            <w:pPr>
              <w:spacing w:after="0"/>
              <w:rPr>
                <w:rFonts w:ascii="Garamond" w:hAnsi="Garamond" w:cs="Times New Roman"/>
                <w:lang w:val="en-US"/>
              </w:rPr>
            </w:pPr>
            <w:r w:rsidRPr="00EB23E3">
              <w:rPr>
                <w:rFonts w:ascii="Garamond" w:hAnsi="Garamond" w:cs="Times New Roman"/>
                <w:lang w:val="en-US"/>
              </w:rPr>
              <w:t>Echo Planar Imaging (EPI) [n]</w:t>
            </w:r>
            <w:r w:rsidR="0049308C" w:rsidRPr="00EB23E3">
              <w:rPr>
                <w:rFonts w:ascii="Garamond" w:hAnsi="Garamond" w:cs="Times New Roman"/>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C57D32F" w14:textId="77777777" w:rsidR="00445192" w:rsidRPr="00EB23E3" w:rsidRDefault="00445192" w:rsidP="00391E2F">
            <w:pPr>
              <w:spacing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04D98E1"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BEEB6C6" w14:textId="77777777" w:rsidR="00445192" w:rsidRPr="00EB23E3" w:rsidRDefault="00445192" w:rsidP="00391E2F">
            <w:pPr>
              <w:spacing w:after="0"/>
              <w:jc w:val="center"/>
            </w:pPr>
            <w:r w:rsidRPr="00EB23E3">
              <w:rPr>
                <w:rFonts w:ascii="Garamond" w:hAnsi="Garamond"/>
              </w:rPr>
              <w:t>------------</w:t>
            </w:r>
          </w:p>
        </w:tc>
      </w:tr>
      <w:tr w:rsidR="00EB23E3" w:rsidRPr="00EB23E3" w14:paraId="6A5CD6D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9854386"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87C2898" w14:textId="77777777" w:rsidR="00445192" w:rsidRPr="00EB23E3" w:rsidRDefault="00445192" w:rsidP="00391E2F">
            <w:pPr>
              <w:spacing w:after="0"/>
              <w:rPr>
                <w:rFonts w:ascii="Garamond" w:hAnsi="Garamond" w:cs="Times New Roman"/>
              </w:rPr>
            </w:pPr>
            <w:r w:rsidRPr="00EB23E3">
              <w:rPr>
                <w:rFonts w:ascii="Garamond" w:hAnsi="Garamond" w:cs="Times New Roman"/>
              </w:rPr>
              <w:t xml:space="preserve">Ocena wolnych przepływów </w:t>
            </w:r>
            <w:proofErr w:type="spellStart"/>
            <w:r w:rsidRPr="00EB23E3">
              <w:rPr>
                <w:rFonts w:ascii="Garamond" w:hAnsi="Garamond" w:cs="Times New Roman"/>
              </w:rPr>
              <w:t>Phase</w:t>
            </w:r>
            <w:proofErr w:type="spellEnd"/>
            <w:r w:rsidRPr="00EB23E3">
              <w:rPr>
                <w:rFonts w:ascii="Garamond" w:hAnsi="Garamond" w:cs="Times New Roman"/>
              </w:rPr>
              <w:t xml:space="preserve"> </w:t>
            </w:r>
            <w:proofErr w:type="spellStart"/>
            <w:r w:rsidRPr="00EB23E3">
              <w:rPr>
                <w:rFonts w:ascii="Garamond" w:hAnsi="Garamond" w:cs="Times New Roman"/>
              </w:rPr>
              <w:t>Contrast</w:t>
            </w:r>
            <w:proofErr w:type="spellEnd"/>
            <w:r w:rsidRPr="00EB23E3">
              <w:rPr>
                <w:rFonts w:ascii="Garamond" w:hAnsi="Garamond" w:cs="Times New Roman"/>
              </w:rPr>
              <w:t xml:space="preserve"> </w:t>
            </w:r>
            <w:proofErr w:type="spellStart"/>
            <w:r w:rsidRPr="00EB23E3">
              <w:rPr>
                <w:rFonts w:ascii="Garamond" w:hAnsi="Garamond" w:cs="Times New Roman"/>
              </w:rPr>
              <w:t>Angio</w:t>
            </w:r>
            <w:proofErr w:type="spellEnd"/>
            <w:r w:rsidRPr="00EB23E3">
              <w:rPr>
                <w:rFonts w:ascii="Garamond" w:hAnsi="Garamond" w:cs="Times New Roman"/>
              </w:rPr>
              <w:t xml:space="preserve"> (PCA)</w:t>
            </w:r>
            <w:r w:rsidR="0049308C"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E2E42E8" w14:textId="77777777" w:rsidR="00445192" w:rsidRPr="00EB23E3" w:rsidRDefault="00445192" w:rsidP="00391E2F">
            <w:pPr>
              <w:spacing w:line="240" w:lineRule="auto"/>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FC9A981"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67890EE" w14:textId="77777777" w:rsidR="00445192" w:rsidRPr="00EB23E3" w:rsidRDefault="00445192" w:rsidP="00391E2F">
            <w:pPr>
              <w:spacing w:after="0"/>
              <w:jc w:val="center"/>
            </w:pPr>
            <w:r w:rsidRPr="00EB23E3">
              <w:rPr>
                <w:rFonts w:ascii="Garamond" w:hAnsi="Garamond"/>
              </w:rPr>
              <w:t>------------</w:t>
            </w:r>
          </w:p>
        </w:tc>
      </w:tr>
      <w:tr w:rsidR="00EB23E3" w:rsidRPr="00EB23E3" w14:paraId="58B48CA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6AB1B40"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D41269C" w14:textId="77777777" w:rsidR="00445192" w:rsidRPr="00EB23E3" w:rsidRDefault="00445192" w:rsidP="00391E2F">
            <w:pPr>
              <w:spacing w:after="0"/>
              <w:rPr>
                <w:rFonts w:ascii="Garamond" w:hAnsi="Garamond" w:cs="Times New Roman"/>
                <w:lang w:val="en-US"/>
              </w:rPr>
            </w:pPr>
            <w:r w:rsidRPr="00EB23E3">
              <w:rPr>
                <w:rFonts w:ascii="Garamond" w:hAnsi="Garamond" w:cs="Times New Roman"/>
                <w:lang w:val="en-US"/>
              </w:rPr>
              <w:t>2D i 3D Time Of Flight (TOF) MRA</w:t>
            </w:r>
            <w:r w:rsidR="00765F04" w:rsidRPr="00EB23E3">
              <w:rPr>
                <w:rFonts w:ascii="Garamond" w:hAnsi="Garamond" w:cs="Times New Roman"/>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7732FFF"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9053742"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25AEEC" w14:textId="77777777" w:rsidR="00445192" w:rsidRPr="00EB23E3" w:rsidRDefault="00445192" w:rsidP="00391E2F">
            <w:pPr>
              <w:spacing w:after="0"/>
              <w:jc w:val="center"/>
            </w:pPr>
            <w:r w:rsidRPr="00EB23E3">
              <w:rPr>
                <w:rFonts w:ascii="Garamond" w:hAnsi="Garamond"/>
              </w:rPr>
              <w:t>------------</w:t>
            </w:r>
          </w:p>
        </w:tc>
      </w:tr>
      <w:tr w:rsidR="00EB23E3" w:rsidRPr="00EB23E3" w14:paraId="1748318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1855C8E"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43C84A9" w14:textId="77777777" w:rsidR="00445192" w:rsidRPr="00EB23E3" w:rsidRDefault="00445192" w:rsidP="00391E2F">
            <w:pPr>
              <w:spacing w:after="0"/>
              <w:rPr>
                <w:rFonts w:ascii="Garamond" w:hAnsi="Garamond" w:cs="Times New Roman"/>
              </w:rPr>
            </w:pPr>
            <w:proofErr w:type="spellStart"/>
            <w:r w:rsidRPr="00EB23E3">
              <w:rPr>
                <w:rFonts w:ascii="Garamond" w:hAnsi="Garamond" w:cs="Times New Roman"/>
              </w:rPr>
              <w:t>Magnetic</w:t>
            </w:r>
            <w:proofErr w:type="spellEnd"/>
            <w:r w:rsidRPr="00EB23E3">
              <w:rPr>
                <w:rFonts w:ascii="Garamond" w:hAnsi="Garamond" w:cs="Times New Roman"/>
              </w:rPr>
              <w:t xml:space="preserve"> Transfer </w:t>
            </w:r>
            <w:proofErr w:type="spellStart"/>
            <w:r w:rsidRPr="00EB23E3">
              <w:rPr>
                <w:rFonts w:ascii="Garamond" w:hAnsi="Garamond" w:cs="Times New Roman"/>
              </w:rPr>
              <w:t>Saturation</w:t>
            </w:r>
            <w:proofErr w:type="spellEnd"/>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0BA0F66"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CEDAB40"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CF7F02" w14:textId="77777777" w:rsidR="00445192" w:rsidRPr="00EB23E3" w:rsidRDefault="00445192" w:rsidP="00391E2F">
            <w:pPr>
              <w:spacing w:after="0"/>
              <w:jc w:val="center"/>
            </w:pPr>
            <w:r w:rsidRPr="00EB23E3">
              <w:rPr>
                <w:rFonts w:ascii="Garamond" w:hAnsi="Garamond"/>
              </w:rPr>
              <w:t>------------</w:t>
            </w:r>
          </w:p>
        </w:tc>
      </w:tr>
      <w:tr w:rsidR="00EB23E3" w:rsidRPr="00EB23E3" w14:paraId="0B3E7FDE"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7A05ADC"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DCA95D1" w14:textId="77777777" w:rsidR="00445192" w:rsidRPr="00EB23E3" w:rsidRDefault="00445192" w:rsidP="00391E2F">
            <w:pPr>
              <w:spacing w:after="0"/>
              <w:rPr>
                <w:rFonts w:ascii="Garamond" w:hAnsi="Garamond" w:cs="Times New Roman"/>
              </w:rPr>
            </w:pPr>
            <w:r w:rsidRPr="00EB23E3">
              <w:rPr>
                <w:rFonts w:ascii="Garamond" w:hAnsi="Garamond" w:cs="Times New Roman"/>
              </w:rPr>
              <w:t xml:space="preserve">Oprogramowanie CE MR </w:t>
            </w:r>
            <w:proofErr w:type="spellStart"/>
            <w:r w:rsidRPr="00EB23E3">
              <w:rPr>
                <w:rFonts w:ascii="Garamond" w:hAnsi="Garamond" w:cs="Times New Roman"/>
              </w:rPr>
              <w:t>Angio</w:t>
            </w:r>
            <w:proofErr w:type="spellEnd"/>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FE26259"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AE3A7B3"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A58726" w14:textId="77777777" w:rsidR="00445192" w:rsidRPr="00EB23E3" w:rsidRDefault="00445192" w:rsidP="00391E2F">
            <w:pPr>
              <w:spacing w:after="0"/>
              <w:jc w:val="center"/>
            </w:pPr>
            <w:r w:rsidRPr="00EB23E3">
              <w:rPr>
                <w:rFonts w:ascii="Garamond" w:hAnsi="Garamond"/>
              </w:rPr>
              <w:t>------------</w:t>
            </w:r>
          </w:p>
        </w:tc>
      </w:tr>
      <w:tr w:rsidR="00EB23E3" w:rsidRPr="00EB23E3" w14:paraId="39B6EF9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7BC30ED"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9ADE6AB" w14:textId="77777777" w:rsidR="00445192" w:rsidRPr="00EB23E3" w:rsidRDefault="00445192" w:rsidP="00DB38FA">
            <w:pPr>
              <w:spacing w:after="0"/>
              <w:jc w:val="both"/>
              <w:rPr>
                <w:rFonts w:ascii="Garamond" w:hAnsi="Garamond" w:cs="Times New Roman"/>
              </w:rPr>
            </w:pPr>
            <w:r w:rsidRPr="00EB23E3">
              <w:rPr>
                <w:rFonts w:ascii="Garamond" w:hAnsi="Garamond" w:cs="Times New Roman"/>
              </w:rPr>
              <w:t>Oprogramowanie do monitorowania napływania środka kontrastowego do badanej anatomii</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76D741"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D2CCE1A"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AEB8E17" w14:textId="77777777" w:rsidR="00445192" w:rsidRPr="00EB23E3" w:rsidRDefault="00445192" w:rsidP="00391E2F">
            <w:pPr>
              <w:spacing w:after="0"/>
              <w:jc w:val="center"/>
            </w:pPr>
            <w:r w:rsidRPr="00EB23E3">
              <w:rPr>
                <w:rFonts w:ascii="Garamond" w:hAnsi="Garamond"/>
              </w:rPr>
              <w:t>------------</w:t>
            </w:r>
          </w:p>
        </w:tc>
      </w:tr>
      <w:tr w:rsidR="00EB23E3" w:rsidRPr="00EB23E3" w14:paraId="62C0A09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A12F2D6"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3FADA4E" w14:textId="77777777" w:rsidR="00445192" w:rsidRPr="00EB23E3" w:rsidRDefault="00445192" w:rsidP="00DB38FA">
            <w:pPr>
              <w:spacing w:after="0"/>
              <w:jc w:val="both"/>
              <w:rPr>
                <w:rFonts w:ascii="Garamond" w:hAnsi="Garamond" w:cs="Times New Roman"/>
              </w:rPr>
            </w:pPr>
            <w:r w:rsidRPr="00EB23E3">
              <w:rPr>
                <w:rFonts w:ascii="Garamond" w:hAnsi="Garamond" w:cs="Times New Roman"/>
              </w:rPr>
              <w:t xml:space="preserve">Technika </w:t>
            </w:r>
            <w:proofErr w:type="spellStart"/>
            <w:r w:rsidRPr="00EB23E3">
              <w:rPr>
                <w:rFonts w:ascii="Garamond" w:hAnsi="Garamond" w:cs="Times New Roman"/>
              </w:rPr>
              <w:t>bezkontrastowej</w:t>
            </w:r>
            <w:proofErr w:type="spellEnd"/>
            <w:r w:rsidRPr="00EB23E3">
              <w:rPr>
                <w:rFonts w:ascii="Garamond" w:hAnsi="Garamond" w:cs="Times New Roman"/>
              </w:rPr>
              <w:t xml:space="preserve"> angiografii 3D o wysokiej rozdzielczości przestrzennej do obrazowania naczyń peryferyjnych i abdominalnych</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9959EA7"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BF44EFA"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6868C49" w14:textId="77777777" w:rsidR="00445192" w:rsidRPr="00EB23E3" w:rsidRDefault="00445192" w:rsidP="00391E2F">
            <w:pPr>
              <w:spacing w:after="0"/>
              <w:jc w:val="center"/>
            </w:pPr>
            <w:r w:rsidRPr="00EB23E3">
              <w:rPr>
                <w:rFonts w:ascii="Garamond" w:hAnsi="Garamond"/>
              </w:rPr>
              <w:t>------------</w:t>
            </w:r>
          </w:p>
        </w:tc>
      </w:tr>
      <w:tr w:rsidR="00EB23E3" w:rsidRPr="00EB23E3" w14:paraId="105C3B57"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2DD930E" w14:textId="77777777" w:rsidR="00E12CDB" w:rsidRPr="00EB23E3" w:rsidRDefault="00E12CDB" w:rsidP="004E0BBA">
            <w:pPr>
              <w:pStyle w:val="Zawartotabeli"/>
              <w:numPr>
                <w:ilvl w:val="0"/>
                <w:numId w:val="15"/>
              </w:numPr>
              <w:snapToGrid w:val="0"/>
              <w:ind w:left="305"/>
              <w:rPr>
                <w:rFonts w:ascii="Garamond" w:hAnsi="Garamond"/>
                <w:sz w:val="22"/>
                <w:szCs w:val="22"/>
              </w:rPr>
            </w:pPr>
          </w:p>
        </w:tc>
        <w:tc>
          <w:tcPr>
            <w:tcW w:w="8364" w:type="dxa"/>
            <w:gridSpan w:val="3"/>
            <w:vAlign w:val="center"/>
          </w:tcPr>
          <w:p w14:paraId="595F3D87" w14:textId="77777777" w:rsidR="00E12CDB" w:rsidRPr="00EB23E3" w:rsidRDefault="00E12CDB" w:rsidP="00E12CDB">
            <w:pPr>
              <w:spacing w:after="0" w:line="240" w:lineRule="auto"/>
              <w:rPr>
                <w:rFonts w:ascii="Garamond" w:hAnsi="Garamond" w:cs="Times New Roman"/>
              </w:rPr>
            </w:pPr>
            <w:r w:rsidRPr="00EB23E3">
              <w:rPr>
                <w:rFonts w:ascii="Garamond" w:hAnsi="Garamond" w:cs="Times New Roman"/>
              </w:rPr>
              <w:t>Dyfuzja MR z tworzeniem map ADC</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5C83BC9" w14:textId="77777777" w:rsidR="00E12CDB" w:rsidRPr="00EB23E3" w:rsidRDefault="00B0567D" w:rsidP="00391E2F">
            <w:pPr>
              <w:spacing w:after="0"/>
              <w:jc w:val="center"/>
              <w:rPr>
                <w:rFonts w:ascii="Garamond" w:hAnsi="Garamond" w:cs="Times New Roman"/>
              </w:rPr>
            </w:pPr>
            <w:r w:rsidRPr="00EB23E3">
              <w:rPr>
                <w:rFonts w:ascii="Garamond" w:hAnsi="Garamond" w:cs="Times New Roman"/>
              </w:rPr>
              <w:t>Tak</w:t>
            </w:r>
            <w:r w:rsidR="00E12CDB" w:rsidRPr="00EB23E3">
              <w:rPr>
                <w:rFonts w:ascii="Garamond" w:hAnsi="Garamond" w:cs="Times New Roman"/>
              </w:rPr>
              <w:t>,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DAA5C65" w14:textId="77777777" w:rsidR="00E12CDB" w:rsidRPr="00EB23E3" w:rsidRDefault="00E12CDB" w:rsidP="00E12CDB">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BA76861" w14:textId="77777777" w:rsidR="00E12CDB" w:rsidRPr="00EB23E3" w:rsidRDefault="00445192" w:rsidP="00391E2F">
            <w:pPr>
              <w:spacing w:after="0"/>
              <w:jc w:val="center"/>
              <w:rPr>
                <w:rFonts w:ascii="Garamond" w:hAnsi="Garamond" w:cs="Times New Roman"/>
              </w:rPr>
            </w:pPr>
            <w:r w:rsidRPr="00EB23E3">
              <w:rPr>
                <w:rFonts w:ascii="Garamond" w:hAnsi="Garamond"/>
              </w:rPr>
              <w:t>------------</w:t>
            </w:r>
          </w:p>
        </w:tc>
      </w:tr>
      <w:tr w:rsidR="00EB23E3" w:rsidRPr="00EB23E3" w14:paraId="4DCE5EC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D5D33E0" w14:textId="77777777" w:rsidR="00E12CDB" w:rsidRPr="00EB23E3" w:rsidRDefault="00E12CDB" w:rsidP="004E0BBA">
            <w:pPr>
              <w:pStyle w:val="Zawartotabeli"/>
              <w:numPr>
                <w:ilvl w:val="0"/>
                <w:numId w:val="15"/>
              </w:numPr>
              <w:snapToGrid w:val="0"/>
              <w:ind w:left="305"/>
              <w:rPr>
                <w:rFonts w:ascii="Garamond" w:hAnsi="Garamond"/>
                <w:sz w:val="22"/>
                <w:szCs w:val="22"/>
              </w:rPr>
            </w:pPr>
          </w:p>
        </w:tc>
        <w:tc>
          <w:tcPr>
            <w:tcW w:w="8364" w:type="dxa"/>
            <w:gridSpan w:val="3"/>
            <w:vAlign w:val="center"/>
          </w:tcPr>
          <w:p w14:paraId="3B9BE5DA" w14:textId="77777777" w:rsidR="00E12CDB" w:rsidRPr="00EB23E3" w:rsidRDefault="00E12CDB" w:rsidP="00391E2F">
            <w:pPr>
              <w:spacing w:after="0" w:line="240" w:lineRule="auto"/>
              <w:rPr>
                <w:rFonts w:ascii="Garamond" w:hAnsi="Garamond" w:cs="Times New Roman"/>
              </w:rPr>
            </w:pPr>
            <w:r w:rsidRPr="00EB23E3">
              <w:rPr>
                <w:rFonts w:ascii="Garamond" w:hAnsi="Garamond" w:cs="Times New Roman"/>
              </w:rPr>
              <w:t>Maks. wartość współczynnika „b” dla badań dyfuzyjnych =&gt; 600 s/mm²</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6CDAEFD" w14:textId="77777777" w:rsidR="00E12CDB" w:rsidRPr="00EB23E3" w:rsidRDefault="00B0567D" w:rsidP="00391E2F">
            <w:pPr>
              <w:spacing w:after="0"/>
              <w:jc w:val="center"/>
              <w:rPr>
                <w:rFonts w:ascii="Garamond" w:hAnsi="Garamond" w:cs="Times New Roman"/>
              </w:rPr>
            </w:pPr>
            <w:r w:rsidRPr="00EB23E3">
              <w:rPr>
                <w:rFonts w:ascii="Garamond" w:hAnsi="Garamond" w:cs="Times New Roman"/>
              </w:rPr>
              <w:t>Tak</w:t>
            </w:r>
            <w:r w:rsidR="00E12CDB" w:rsidRPr="00EB23E3">
              <w:rPr>
                <w:rFonts w:ascii="Garamond" w:hAnsi="Garamond" w:cs="Times New Roman"/>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BBF1518" w14:textId="77777777" w:rsidR="00E12CDB" w:rsidRPr="00EB23E3" w:rsidRDefault="00E12CDB" w:rsidP="00E12CDB">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993D37" w14:textId="77777777" w:rsidR="00E12CDB" w:rsidRPr="00EB23E3" w:rsidRDefault="00F9044D" w:rsidP="00391E2F">
            <w:pPr>
              <w:spacing w:after="0"/>
              <w:jc w:val="center"/>
              <w:rPr>
                <w:rFonts w:ascii="Garamond" w:hAnsi="Garamond" w:cs="Times New Roman"/>
              </w:rPr>
            </w:pPr>
            <w:r w:rsidRPr="00EB23E3">
              <w:rPr>
                <w:rFonts w:ascii="Garamond" w:hAnsi="Garamond" w:cs="Times New Roman"/>
              </w:rPr>
              <w:t>wymagana wartość 0 pkt, najwyższa 5 pkt,</w:t>
            </w:r>
            <w:r w:rsidR="00FD7E38" w:rsidRPr="00EB23E3">
              <w:rPr>
                <w:rFonts w:ascii="Garamond" w:hAnsi="Garamond" w:cs="Times New Roman"/>
              </w:rPr>
              <w:t xml:space="preserve"> Pozostałe proporcjonalnie w stosunku do najwyższej.</w:t>
            </w:r>
          </w:p>
        </w:tc>
      </w:tr>
      <w:tr w:rsidR="00EB23E3" w:rsidRPr="00EB23E3" w14:paraId="3C309A7F"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117564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vAlign w:val="center"/>
          </w:tcPr>
          <w:p w14:paraId="7756CFE4" w14:textId="77777777" w:rsidR="00445192" w:rsidRPr="00EB23E3" w:rsidRDefault="00445192" w:rsidP="00391E2F">
            <w:pPr>
              <w:spacing w:after="0" w:line="240" w:lineRule="auto"/>
              <w:rPr>
                <w:rFonts w:ascii="Garamond" w:hAnsi="Garamond" w:cs="Times New Roman"/>
              </w:rPr>
            </w:pPr>
            <w:r w:rsidRPr="00EB23E3">
              <w:rPr>
                <w:rFonts w:ascii="Garamond" w:hAnsi="Garamond" w:cs="Times New Roman"/>
              </w:rPr>
              <w:t>Perfuzja MR z tworzeniem map CBF, CBV i MTT</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8724AB3"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3A8978F"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5CB1D51" w14:textId="77777777" w:rsidR="00445192" w:rsidRPr="00EB23E3" w:rsidRDefault="00445192" w:rsidP="00391E2F">
            <w:pPr>
              <w:spacing w:after="0"/>
              <w:jc w:val="center"/>
            </w:pPr>
            <w:r w:rsidRPr="00EB23E3">
              <w:rPr>
                <w:rFonts w:ascii="Garamond" w:hAnsi="Garamond"/>
              </w:rPr>
              <w:t>------------</w:t>
            </w:r>
          </w:p>
        </w:tc>
      </w:tr>
      <w:tr w:rsidR="00EB23E3" w:rsidRPr="00EB23E3" w14:paraId="3ADE0E97"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FA3CD75"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A0DDABF" w14:textId="77777777" w:rsidR="00445192" w:rsidRPr="00EB23E3" w:rsidRDefault="00445192" w:rsidP="00391E2F">
            <w:pPr>
              <w:spacing w:after="0"/>
              <w:rPr>
                <w:rFonts w:ascii="Garamond" w:hAnsi="Garamond" w:cs="Times New Roman"/>
              </w:rPr>
            </w:pPr>
            <w:r w:rsidRPr="00EB23E3">
              <w:rPr>
                <w:rFonts w:ascii="Garamond" w:hAnsi="Garamond" w:cs="Times New Roman"/>
              </w:rPr>
              <w:t>Oprogramowanie do badań kinematycznych stawów</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08D91AD"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21A6DD8"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AF4C2B3" w14:textId="77777777" w:rsidR="00445192" w:rsidRPr="00EB23E3" w:rsidRDefault="00445192" w:rsidP="00391E2F">
            <w:pPr>
              <w:spacing w:after="0"/>
              <w:jc w:val="center"/>
            </w:pPr>
            <w:r w:rsidRPr="00EB23E3">
              <w:rPr>
                <w:rFonts w:ascii="Garamond" w:hAnsi="Garamond"/>
              </w:rPr>
              <w:t>------------</w:t>
            </w:r>
          </w:p>
        </w:tc>
      </w:tr>
      <w:tr w:rsidR="00EB23E3" w:rsidRPr="00EB23E3" w14:paraId="4178521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3E28E3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576F29A" w14:textId="77777777" w:rsidR="00445192" w:rsidRPr="00EB23E3" w:rsidRDefault="00445192" w:rsidP="00391E2F">
            <w:pPr>
              <w:spacing w:after="0"/>
              <w:rPr>
                <w:rFonts w:ascii="Garamond" w:hAnsi="Garamond" w:cs="Times New Roman"/>
              </w:rPr>
            </w:pPr>
            <w:r w:rsidRPr="00EB23E3">
              <w:rPr>
                <w:rFonts w:ascii="Garamond" w:hAnsi="Garamond" w:cs="Times New Roman"/>
              </w:rPr>
              <w:t>Oprogramowanie do redukcji artefaktów od metalowych implantów</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F45EC50" w14:textId="77777777" w:rsidR="00445192" w:rsidRPr="00EB23E3" w:rsidRDefault="00445192" w:rsidP="00391E2F">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887A842"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4EB4BC" w14:textId="77777777" w:rsidR="00445192" w:rsidRPr="00EB23E3" w:rsidRDefault="00445192" w:rsidP="00391E2F">
            <w:pPr>
              <w:spacing w:after="0"/>
              <w:jc w:val="center"/>
            </w:pPr>
            <w:r w:rsidRPr="00EB23E3">
              <w:rPr>
                <w:rFonts w:ascii="Garamond" w:hAnsi="Garamond"/>
              </w:rPr>
              <w:t>------------</w:t>
            </w:r>
          </w:p>
        </w:tc>
      </w:tr>
      <w:tr w:rsidR="00EB23E3" w:rsidRPr="00EB23E3" w14:paraId="3C8DF274" w14:textId="77777777" w:rsidTr="004E0BBA">
        <w:trPr>
          <w:gridAfter w:val="1"/>
          <w:wAfter w:w="195" w:type="dxa"/>
          <w:trHeight w:val="440"/>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3FF1DBE7" w14:textId="77777777" w:rsidR="00E12CDB" w:rsidRPr="004E0BBA" w:rsidRDefault="00E12CDB" w:rsidP="00362672">
            <w:pPr>
              <w:pStyle w:val="Akapitzlist"/>
              <w:numPr>
                <w:ilvl w:val="0"/>
                <w:numId w:val="15"/>
              </w:numPr>
              <w:spacing w:after="0"/>
              <w:ind w:left="305"/>
              <w:jc w:val="center"/>
              <w:rPr>
                <w:rFonts w:ascii="Garamond" w:hAnsi="Garamond"/>
                <w:b/>
              </w:rPr>
            </w:pPr>
            <w:r w:rsidRPr="004E0BBA">
              <w:rPr>
                <w:rFonts w:ascii="Garamond" w:hAnsi="Garamond"/>
                <w:b/>
              </w:rPr>
              <w:t>Techniki redukcji artefaktów</w:t>
            </w:r>
          </w:p>
        </w:tc>
      </w:tr>
      <w:tr w:rsidR="00EB23E3" w:rsidRPr="00EB23E3" w14:paraId="4B01E755"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C9B1532"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488FCD3" w14:textId="77777777" w:rsidR="00445192" w:rsidRPr="00EB23E3" w:rsidRDefault="00445192" w:rsidP="00ED4EAD">
            <w:pPr>
              <w:spacing w:after="0"/>
              <w:rPr>
                <w:rFonts w:ascii="Garamond" w:hAnsi="Garamond" w:cs="Times New Roman"/>
              </w:rPr>
            </w:pPr>
            <w:r w:rsidRPr="00EB23E3">
              <w:rPr>
                <w:rFonts w:ascii="Garamond" w:hAnsi="Garamond" w:cs="Times New Roman"/>
              </w:rPr>
              <w:t>Kompensacja przepływu krwi</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6580671"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9FBE41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69DAF5" w14:textId="77777777" w:rsidR="00445192" w:rsidRPr="00EB23E3" w:rsidRDefault="00445192" w:rsidP="00840B29">
            <w:pPr>
              <w:jc w:val="center"/>
            </w:pPr>
            <w:r w:rsidRPr="00EB23E3">
              <w:rPr>
                <w:rFonts w:ascii="Garamond" w:hAnsi="Garamond"/>
              </w:rPr>
              <w:t>------------</w:t>
            </w:r>
          </w:p>
        </w:tc>
      </w:tr>
      <w:tr w:rsidR="00EB23E3" w:rsidRPr="00EB23E3" w14:paraId="7CCCA05F"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3148B50"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63130F6" w14:textId="77777777" w:rsidR="00445192" w:rsidRPr="00EB23E3" w:rsidRDefault="00445192" w:rsidP="00DB38FA">
            <w:pPr>
              <w:spacing w:after="0"/>
              <w:jc w:val="both"/>
              <w:rPr>
                <w:rFonts w:ascii="Garamond" w:hAnsi="Garamond" w:cs="Times New Roman"/>
              </w:rPr>
            </w:pPr>
            <w:r w:rsidRPr="00EB23E3">
              <w:rPr>
                <w:rFonts w:ascii="Garamond" w:hAnsi="Garamond" w:cs="Times New Roman"/>
              </w:rPr>
              <w:t>Redukcja artefaktów od ruchów pacjenta przy obrazowaniu T2-ważonym głowy (BLADE, PROPELLER lub równoważne, odpowiednio do nomenklatury producenta)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830305A"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BBB9E2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7AEED26" w14:textId="77777777" w:rsidR="00445192" w:rsidRPr="00EB23E3" w:rsidRDefault="00445192" w:rsidP="00840B29">
            <w:pPr>
              <w:jc w:val="center"/>
            </w:pPr>
            <w:r w:rsidRPr="00EB23E3">
              <w:rPr>
                <w:rFonts w:ascii="Garamond" w:hAnsi="Garamond"/>
              </w:rPr>
              <w:t>------------</w:t>
            </w:r>
          </w:p>
        </w:tc>
      </w:tr>
      <w:tr w:rsidR="00EB23E3" w:rsidRPr="00EB23E3" w14:paraId="46503AE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13146FC"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A7D0FBB" w14:textId="77777777" w:rsidR="00445192" w:rsidRPr="00EB23E3" w:rsidRDefault="00445192" w:rsidP="00DB38FA">
            <w:pPr>
              <w:spacing w:after="0"/>
              <w:jc w:val="both"/>
              <w:rPr>
                <w:rFonts w:ascii="Garamond" w:hAnsi="Garamond" w:cs="Times New Roman"/>
              </w:rPr>
            </w:pPr>
            <w:r w:rsidRPr="00EB23E3">
              <w:rPr>
                <w:rFonts w:ascii="Garamond" w:hAnsi="Garamond" w:cs="Times New Roman"/>
              </w:rPr>
              <w:t>Redukcja artefaktów ruchowych przy obrazowaniu FLAIR głowy (BLADE, PROPELLER lub równoważne odpowiednio do nomenklatury producenta)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AD15F22"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D3B9244"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66F84B" w14:textId="77777777" w:rsidR="00445192" w:rsidRPr="00EB23E3" w:rsidRDefault="00445192" w:rsidP="00840B29">
            <w:pPr>
              <w:jc w:val="center"/>
            </w:pPr>
            <w:r w:rsidRPr="00EB23E3">
              <w:rPr>
                <w:rFonts w:ascii="Garamond" w:hAnsi="Garamond"/>
              </w:rPr>
              <w:t>------------</w:t>
            </w:r>
          </w:p>
        </w:tc>
      </w:tr>
      <w:tr w:rsidR="00EB23E3" w:rsidRPr="00EB23E3" w14:paraId="602EC55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EF15C3C" w14:textId="77777777" w:rsidR="00C876ED" w:rsidRPr="00EB23E3" w:rsidRDefault="00C876ED"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C6C1DDF" w14:textId="77777777" w:rsidR="00C876ED" w:rsidRPr="00EB23E3" w:rsidRDefault="00C876ED" w:rsidP="00DB38FA">
            <w:pPr>
              <w:spacing w:after="0"/>
              <w:jc w:val="both"/>
              <w:rPr>
                <w:rFonts w:ascii="Garamond" w:hAnsi="Garamond" w:cs="Times New Roman"/>
              </w:rPr>
            </w:pPr>
            <w:r w:rsidRPr="00EB23E3">
              <w:rPr>
                <w:rFonts w:ascii="Garamond" w:hAnsi="Garamond" w:cs="Times New Roman"/>
              </w:rPr>
              <w:t>Redukcja artefaktów od ruchów pacjenta przy obrazowaniu T1-ważonym głowy (BLADE, PROPELLER lub</w:t>
            </w:r>
            <w:r w:rsidR="00341380" w:rsidRPr="00EB23E3">
              <w:rPr>
                <w:rFonts w:ascii="Garamond" w:hAnsi="Garamond" w:cs="Times New Roman"/>
              </w:rPr>
              <w:t xml:space="preserve"> równoważne</w:t>
            </w:r>
            <w:r w:rsidRPr="00EB23E3">
              <w:rPr>
                <w:rFonts w:ascii="Garamond" w:hAnsi="Garamond" w:cs="Times New Roman"/>
              </w:rPr>
              <w:t xml:space="preserve"> odpowiednio do nomenklatury producenta)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AC2D711" w14:textId="77777777" w:rsidR="004A0D6F" w:rsidRPr="00EB23E3" w:rsidRDefault="00B0567D" w:rsidP="004A0D6F">
            <w:pPr>
              <w:spacing w:after="0" w:line="240" w:lineRule="auto"/>
              <w:jc w:val="center"/>
              <w:rPr>
                <w:rFonts w:ascii="Garamond" w:hAnsi="Garamond" w:cs="Times New Roman"/>
              </w:rPr>
            </w:pPr>
            <w:r w:rsidRPr="00EB23E3">
              <w:rPr>
                <w:rFonts w:ascii="Garamond" w:hAnsi="Garamond" w:cs="Times New Roman"/>
              </w:rPr>
              <w:t>Tak</w:t>
            </w:r>
            <w:r w:rsidR="00060616" w:rsidRPr="00EB23E3">
              <w:rPr>
                <w:rFonts w:ascii="Garamond" w:hAnsi="Garamond" w:cs="Times New Roman"/>
              </w:rPr>
              <w:t>/N</w:t>
            </w:r>
            <w:r w:rsidR="004A0D6F" w:rsidRPr="00EB23E3">
              <w:rPr>
                <w:rFonts w:ascii="Garamond" w:hAnsi="Garamond" w:cs="Times New Roman"/>
              </w:rPr>
              <w:t>ie,</w:t>
            </w:r>
          </w:p>
          <w:p w14:paraId="5FC185F5" w14:textId="77777777" w:rsidR="00C876ED" w:rsidRPr="00EB23E3" w:rsidRDefault="00EB3C74" w:rsidP="004A0D6F">
            <w:pPr>
              <w:spacing w:after="0" w:line="240" w:lineRule="auto"/>
              <w:jc w:val="center"/>
              <w:rPr>
                <w:rFonts w:ascii="Garamond" w:hAnsi="Garamond" w:cs="Times New Roman"/>
              </w:rPr>
            </w:pPr>
            <w:r w:rsidRPr="00EB23E3">
              <w:rPr>
                <w:rFonts w:ascii="Garamond" w:hAnsi="Garamond" w:cs="Times New Roman"/>
              </w:rPr>
              <w:t>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E3CFF98" w14:textId="77777777" w:rsidR="00C876ED" w:rsidRPr="00EB23E3" w:rsidRDefault="00C876ED" w:rsidP="00C876ED">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52619CD" w14:textId="77777777" w:rsidR="00EB3C74" w:rsidRPr="00EB23E3" w:rsidRDefault="00B0567D" w:rsidP="00ED4EAD">
            <w:pPr>
              <w:spacing w:after="0"/>
              <w:jc w:val="center"/>
              <w:rPr>
                <w:rFonts w:ascii="Garamond" w:hAnsi="Garamond" w:cs="Times New Roman"/>
              </w:rPr>
            </w:pPr>
            <w:r w:rsidRPr="00EB23E3">
              <w:rPr>
                <w:rFonts w:ascii="Garamond" w:hAnsi="Garamond" w:cs="Times New Roman"/>
              </w:rPr>
              <w:t>Tak</w:t>
            </w:r>
            <w:r w:rsidR="00EB3C74" w:rsidRPr="00EB23E3">
              <w:rPr>
                <w:rFonts w:ascii="Garamond" w:hAnsi="Garamond" w:cs="Times New Roman"/>
              </w:rPr>
              <w:t xml:space="preserve"> – 10 pkt</w:t>
            </w:r>
          </w:p>
          <w:p w14:paraId="41B88E10" w14:textId="77777777" w:rsidR="00C876ED" w:rsidRPr="00EB23E3" w:rsidRDefault="00060616" w:rsidP="00ED4EAD">
            <w:pPr>
              <w:spacing w:after="0"/>
              <w:jc w:val="center"/>
              <w:rPr>
                <w:rFonts w:ascii="Garamond" w:hAnsi="Garamond" w:cs="Times New Roman"/>
              </w:rPr>
            </w:pPr>
            <w:r w:rsidRPr="00EB23E3">
              <w:rPr>
                <w:rFonts w:ascii="Garamond" w:hAnsi="Garamond" w:cs="Times New Roman"/>
              </w:rPr>
              <w:t>N</w:t>
            </w:r>
            <w:r w:rsidR="00EB3C74" w:rsidRPr="00EB23E3">
              <w:rPr>
                <w:rFonts w:ascii="Garamond" w:hAnsi="Garamond" w:cs="Times New Roman"/>
              </w:rPr>
              <w:t>ie – 0 pkt</w:t>
            </w:r>
          </w:p>
        </w:tc>
      </w:tr>
      <w:tr w:rsidR="00EB23E3" w:rsidRPr="00EB23E3" w14:paraId="656703D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D54958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0F96BD5" w14:textId="77777777" w:rsidR="00445192" w:rsidRPr="00EB23E3" w:rsidRDefault="00445192" w:rsidP="00ED4EAD">
            <w:pPr>
              <w:spacing w:after="0"/>
              <w:rPr>
                <w:rFonts w:ascii="Garamond" w:hAnsi="Garamond" w:cs="Times New Roman"/>
              </w:rPr>
            </w:pPr>
            <w:r w:rsidRPr="00EB23E3">
              <w:rPr>
                <w:rFonts w:ascii="Garamond" w:hAnsi="Garamond" w:cs="Times New Roman"/>
              </w:rPr>
              <w:t>Redukcja artefaktów od ruchów czynnościowych</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BAA93BB"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9F26679"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51D50C" w14:textId="77777777" w:rsidR="00445192" w:rsidRPr="00EB23E3" w:rsidRDefault="00445192" w:rsidP="00840B29">
            <w:pPr>
              <w:jc w:val="center"/>
            </w:pPr>
            <w:r w:rsidRPr="00EB23E3">
              <w:rPr>
                <w:rFonts w:ascii="Garamond" w:hAnsi="Garamond"/>
              </w:rPr>
              <w:t>------------</w:t>
            </w:r>
          </w:p>
        </w:tc>
      </w:tr>
      <w:tr w:rsidR="00EB23E3" w:rsidRPr="00EB23E3" w14:paraId="75DBCF5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C0AA705"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FB63DD5" w14:textId="77777777" w:rsidR="00445192" w:rsidRPr="00EB23E3" w:rsidRDefault="00445192" w:rsidP="00ED4EAD">
            <w:pPr>
              <w:spacing w:after="0"/>
              <w:rPr>
                <w:rFonts w:ascii="Garamond" w:hAnsi="Garamond" w:cs="Times New Roman"/>
              </w:rPr>
            </w:pPr>
            <w:r w:rsidRPr="00EB23E3">
              <w:rPr>
                <w:rFonts w:ascii="Garamond" w:hAnsi="Garamond" w:cs="Times New Roman"/>
              </w:rPr>
              <w:t>Redukcja artefaktów od ruchów perystaltycznych</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D6F1E7A"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AF0D8CD"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4BA304E" w14:textId="77777777" w:rsidR="00445192" w:rsidRPr="00EB23E3" w:rsidRDefault="00445192" w:rsidP="00840B29">
            <w:pPr>
              <w:jc w:val="center"/>
            </w:pPr>
            <w:r w:rsidRPr="00EB23E3">
              <w:rPr>
                <w:rFonts w:ascii="Garamond" w:hAnsi="Garamond"/>
              </w:rPr>
              <w:t>------------</w:t>
            </w:r>
          </w:p>
        </w:tc>
      </w:tr>
      <w:tr w:rsidR="00EB23E3" w:rsidRPr="00EB23E3" w14:paraId="49DB3CF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CAD2BF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A7D99E5" w14:textId="77777777" w:rsidR="00445192" w:rsidRPr="00EB23E3" w:rsidRDefault="00445192" w:rsidP="00ED4EAD">
            <w:pPr>
              <w:spacing w:after="0"/>
              <w:rPr>
                <w:rFonts w:ascii="Garamond" w:hAnsi="Garamond" w:cs="Times New Roman"/>
              </w:rPr>
            </w:pPr>
            <w:r w:rsidRPr="00EB23E3">
              <w:rPr>
                <w:rFonts w:ascii="Garamond" w:hAnsi="Garamond" w:cs="Times New Roman"/>
              </w:rPr>
              <w:t>Bramkowanie oddechowe</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85D23C" w14:textId="77777777" w:rsidR="00445192" w:rsidRPr="00EB23E3" w:rsidRDefault="00445192" w:rsidP="00445192">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BDF452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6CBEA9" w14:textId="77777777" w:rsidR="00445192" w:rsidRPr="00EB23E3" w:rsidRDefault="00445192" w:rsidP="00840B29">
            <w:pPr>
              <w:jc w:val="center"/>
            </w:pPr>
            <w:r w:rsidRPr="00EB23E3">
              <w:rPr>
                <w:rFonts w:ascii="Garamond" w:hAnsi="Garamond"/>
              </w:rPr>
              <w:t>------------</w:t>
            </w:r>
          </w:p>
        </w:tc>
      </w:tr>
      <w:tr w:rsidR="00EB23E3" w:rsidRPr="00EB23E3" w14:paraId="6DDDAD6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ABF05A7"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D48D8C6" w14:textId="77777777" w:rsidR="00445192" w:rsidRPr="00EB23E3" w:rsidRDefault="00445192" w:rsidP="00ED4EAD">
            <w:pPr>
              <w:spacing w:after="0"/>
              <w:rPr>
                <w:rFonts w:ascii="Garamond" w:hAnsi="Garamond" w:cs="Times New Roman"/>
              </w:rPr>
            </w:pPr>
            <w:r w:rsidRPr="00EB23E3">
              <w:rPr>
                <w:rFonts w:ascii="Garamond" w:hAnsi="Garamond" w:cs="Times New Roman"/>
              </w:rPr>
              <w:t>Bramkowanie EKG</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EB0D635"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116848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7E6D747" w14:textId="77777777" w:rsidR="00445192" w:rsidRPr="00EB23E3" w:rsidRDefault="00445192" w:rsidP="00840B29">
            <w:pPr>
              <w:jc w:val="center"/>
            </w:pPr>
            <w:r w:rsidRPr="00EB23E3">
              <w:rPr>
                <w:rFonts w:ascii="Garamond" w:hAnsi="Garamond"/>
              </w:rPr>
              <w:t>------------</w:t>
            </w:r>
          </w:p>
        </w:tc>
      </w:tr>
      <w:tr w:rsidR="00EB23E3" w:rsidRPr="00EB23E3" w14:paraId="0E05A26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C518CB3"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F8F91DC" w14:textId="77777777" w:rsidR="00445192" w:rsidRPr="00EB23E3" w:rsidRDefault="00445192" w:rsidP="00ED4EAD">
            <w:pPr>
              <w:spacing w:after="0"/>
              <w:rPr>
                <w:rFonts w:ascii="Garamond" w:hAnsi="Garamond" w:cs="Times New Roman"/>
              </w:rPr>
            </w:pPr>
            <w:r w:rsidRPr="00EB23E3">
              <w:rPr>
                <w:rFonts w:ascii="Garamond" w:hAnsi="Garamond" w:cs="Times New Roman"/>
              </w:rPr>
              <w:t>Separacja tłuszczu</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1DB6EE1"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A396BEE"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7EE5A28" w14:textId="77777777" w:rsidR="00445192" w:rsidRPr="00EB23E3" w:rsidRDefault="00445192" w:rsidP="00840B29">
            <w:pPr>
              <w:jc w:val="center"/>
            </w:pPr>
            <w:r w:rsidRPr="00EB23E3">
              <w:rPr>
                <w:rFonts w:ascii="Garamond" w:hAnsi="Garamond"/>
              </w:rPr>
              <w:t>------------</w:t>
            </w:r>
          </w:p>
        </w:tc>
      </w:tr>
      <w:tr w:rsidR="00EB23E3" w:rsidRPr="00EB23E3" w14:paraId="772AAD1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934E6AC"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D821B5E" w14:textId="77777777" w:rsidR="00445192" w:rsidRPr="00EB23E3" w:rsidRDefault="00445192" w:rsidP="00ED4EAD">
            <w:pPr>
              <w:spacing w:after="0"/>
              <w:rPr>
                <w:rFonts w:ascii="Garamond" w:hAnsi="Garamond" w:cs="Times New Roman"/>
              </w:rPr>
            </w:pPr>
            <w:r w:rsidRPr="00EB23E3">
              <w:rPr>
                <w:rFonts w:ascii="Garamond" w:hAnsi="Garamond" w:cs="Times New Roman"/>
              </w:rPr>
              <w:t>Częstotliwościowo selektywna saturacja tłuszczu</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360B88C"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0948CB5"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E6B7EB" w14:textId="77777777" w:rsidR="00445192" w:rsidRPr="00EB23E3" w:rsidRDefault="00445192" w:rsidP="00840B29">
            <w:pPr>
              <w:jc w:val="center"/>
            </w:pPr>
            <w:r w:rsidRPr="00EB23E3">
              <w:rPr>
                <w:rFonts w:ascii="Garamond" w:hAnsi="Garamond"/>
              </w:rPr>
              <w:t>------------</w:t>
            </w:r>
          </w:p>
        </w:tc>
      </w:tr>
      <w:tr w:rsidR="00EB23E3" w:rsidRPr="00EB23E3" w14:paraId="1681E3A4"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3B3FB7FB" w14:textId="77777777" w:rsidR="002800C7" w:rsidRPr="00EB23E3" w:rsidRDefault="002800C7" w:rsidP="00362672">
            <w:pPr>
              <w:pStyle w:val="Zawartotabeli"/>
              <w:numPr>
                <w:ilvl w:val="0"/>
                <w:numId w:val="15"/>
              </w:numPr>
              <w:snapToGrid w:val="0"/>
              <w:ind w:left="305"/>
              <w:jc w:val="center"/>
              <w:rPr>
                <w:rFonts w:ascii="Garamond" w:hAnsi="Garamond"/>
                <w:b/>
                <w:sz w:val="22"/>
                <w:szCs w:val="22"/>
              </w:rPr>
            </w:pPr>
            <w:r w:rsidRPr="00EB23E3">
              <w:rPr>
                <w:rFonts w:ascii="Garamond" w:hAnsi="Garamond"/>
                <w:b/>
                <w:sz w:val="22"/>
                <w:szCs w:val="22"/>
              </w:rPr>
              <w:t>Cewki pomiarowe</w:t>
            </w:r>
          </w:p>
        </w:tc>
      </w:tr>
      <w:tr w:rsidR="00EB23E3" w:rsidRPr="00EB23E3" w14:paraId="28B66D2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006BAA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D349693"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System automatycznego strojenia cewek (</w:t>
            </w:r>
            <w:proofErr w:type="spellStart"/>
            <w:r w:rsidRPr="00EB23E3">
              <w:rPr>
                <w:rFonts w:ascii="Garamond" w:hAnsi="Garamond" w:cs="Times New Roman"/>
              </w:rPr>
              <w:t>tuning</w:t>
            </w:r>
            <w:proofErr w:type="spellEnd"/>
            <w:r w:rsidRPr="00EB23E3">
              <w:rPr>
                <w:rFonts w:ascii="Garamond" w:hAnsi="Garamond" w:cs="Times New Roman"/>
              </w:rPr>
              <w:t>)</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5817ECA"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3E9C8C0"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AC73E85" w14:textId="77777777" w:rsidR="00445192" w:rsidRPr="00EB23E3" w:rsidRDefault="00445192" w:rsidP="00840B29">
            <w:pPr>
              <w:jc w:val="center"/>
            </w:pPr>
            <w:r w:rsidRPr="00EB23E3">
              <w:rPr>
                <w:rFonts w:ascii="Garamond" w:hAnsi="Garamond"/>
              </w:rPr>
              <w:t>------------</w:t>
            </w:r>
          </w:p>
        </w:tc>
      </w:tr>
      <w:tr w:rsidR="00EB23E3" w:rsidRPr="00EB23E3" w14:paraId="4EC43A4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98730A9"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262B104"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 xml:space="preserve">Cewka do badań głowy umożliwiająca badania neurologiczne i angiograficzne – typu </w:t>
            </w:r>
            <w:proofErr w:type="spellStart"/>
            <w:r w:rsidRPr="00EB23E3">
              <w:rPr>
                <w:rFonts w:ascii="Garamond" w:hAnsi="Garamond" w:cs="Times New Roman"/>
              </w:rPr>
              <w:t>array</w:t>
            </w:r>
            <w:proofErr w:type="spellEnd"/>
            <w:r w:rsidRPr="00EB23E3">
              <w:rPr>
                <w:rFonts w:ascii="Garamond" w:hAnsi="Garamond" w:cs="Times New Roman"/>
              </w:rPr>
              <w:t xml:space="preserve"> / kwadrupolowa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F2DB667"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typ zaoferowanej cewki</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7BB5FFE"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5E4D32" w14:textId="77777777" w:rsidR="00445192" w:rsidRPr="00EB23E3" w:rsidRDefault="00445192" w:rsidP="00840B29">
            <w:pPr>
              <w:jc w:val="center"/>
            </w:pPr>
            <w:r w:rsidRPr="00EB23E3">
              <w:rPr>
                <w:rFonts w:ascii="Garamond" w:hAnsi="Garamond"/>
              </w:rPr>
              <w:t>------------</w:t>
            </w:r>
          </w:p>
        </w:tc>
      </w:tr>
      <w:tr w:rsidR="00EB23E3" w:rsidRPr="00EB23E3" w14:paraId="12C5528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8FD6C3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D2D8ECB"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Dedykowana cewka do badań głowy i szyi jednocześnie</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7CBAB2F"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B72EEB5"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33C7E48" w14:textId="77777777" w:rsidR="00445192" w:rsidRPr="00EB23E3" w:rsidRDefault="00445192" w:rsidP="00840B29">
            <w:pPr>
              <w:jc w:val="center"/>
            </w:pPr>
            <w:r w:rsidRPr="00EB23E3">
              <w:rPr>
                <w:rFonts w:ascii="Garamond" w:hAnsi="Garamond"/>
              </w:rPr>
              <w:t>------------</w:t>
            </w:r>
          </w:p>
        </w:tc>
      </w:tr>
      <w:tr w:rsidR="00EB23E3" w:rsidRPr="00EB23E3" w14:paraId="3055A1E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6FC75CA"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E3F9151" w14:textId="77777777" w:rsidR="00445192" w:rsidRPr="00EB23E3" w:rsidRDefault="00445192" w:rsidP="00ED4EAD">
            <w:pPr>
              <w:spacing w:after="0"/>
              <w:rPr>
                <w:rFonts w:ascii="Garamond" w:hAnsi="Garamond" w:cs="Times New Roman"/>
              </w:rPr>
            </w:pPr>
            <w:r w:rsidRPr="00EB23E3">
              <w:rPr>
                <w:rFonts w:ascii="Garamond" w:hAnsi="Garamond" w:cs="Times New Roman"/>
              </w:rPr>
              <w:t xml:space="preserve">Cewki do badań kręgosłupa i tułowia – typu </w:t>
            </w:r>
            <w:proofErr w:type="spellStart"/>
            <w:r w:rsidRPr="00EB23E3">
              <w:rPr>
                <w:rFonts w:ascii="Garamond" w:hAnsi="Garamond" w:cs="Times New Roman"/>
              </w:rPr>
              <w:t>array</w:t>
            </w:r>
            <w:proofErr w:type="spellEnd"/>
            <w:r w:rsidRPr="00EB23E3">
              <w:rPr>
                <w:rFonts w:ascii="Garamond" w:hAnsi="Garamond" w:cs="Times New Roman"/>
              </w:rPr>
              <w:t xml:space="preserve"> / kwadrupolowa (min. 3 rozmiary)</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7B6761E"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typ zaoferowanych cewek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DDE1E62"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408C5C" w14:textId="77777777" w:rsidR="00445192" w:rsidRPr="00EB23E3" w:rsidRDefault="00445192" w:rsidP="00840B29">
            <w:pPr>
              <w:jc w:val="center"/>
            </w:pPr>
            <w:r w:rsidRPr="00EB23E3">
              <w:rPr>
                <w:rFonts w:ascii="Garamond" w:hAnsi="Garamond"/>
              </w:rPr>
              <w:t>------------</w:t>
            </w:r>
          </w:p>
        </w:tc>
      </w:tr>
      <w:tr w:rsidR="00EB23E3" w:rsidRPr="00EB23E3" w14:paraId="4540AFC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0300356"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CFCE8D6" w14:textId="77777777" w:rsidR="00445192" w:rsidRPr="00EB23E3" w:rsidRDefault="00445192" w:rsidP="00ED4EAD">
            <w:pPr>
              <w:spacing w:after="0"/>
              <w:rPr>
                <w:rFonts w:ascii="Garamond" w:hAnsi="Garamond" w:cs="Times New Roman"/>
              </w:rPr>
            </w:pPr>
            <w:r w:rsidRPr="00EB23E3">
              <w:rPr>
                <w:rFonts w:ascii="Garamond" w:hAnsi="Garamond" w:cs="Times New Roman"/>
              </w:rPr>
              <w:t>Otwarta cewka do badań kręgosłupa umożliwiająca wykonywanie biopsji</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D7D3779"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7C62613"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AF9054" w14:textId="77777777" w:rsidR="00445192" w:rsidRPr="00EB23E3" w:rsidRDefault="00445192" w:rsidP="00840B29">
            <w:pPr>
              <w:jc w:val="center"/>
            </w:pPr>
            <w:r w:rsidRPr="00EB23E3">
              <w:rPr>
                <w:rFonts w:ascii="Garamond" w:hAnsi="Garamond"/>
              </w:rPr>
              <w:t>------------</w:t>
            </w:r>
          </w:p>
        </w:tc>
      </w:tr>
      <w:tr w:rsidR="00EB23E3" w:rsidRPr="00EB23E3" w14:paraId="3DCCDEFF"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DA4F14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BCA597D"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 xml:space="preserve">Dedykowana cewka do badań stawu kolanowego – typu </w:t>
            </w:r>
            <w:proofErr w:type="spellStart"/>
            <w:r w:rsidRPr="00EB23E3">
              <w:rPr>
                <w:rFonts w:ascii="Garamond" w:hAnsi="Garamond" w:cs="Times New Roman"/>
              </w:rPr>
              <w:t>array</w:t>
            </w:r>
            <w:proofErr w:type="spellEnd"/>
            <w:r w:rsidRPr="00EB23E3">
              <w:rPr>
                <w:rFonts w:ascii="Garamond" w:hAnsi="Garamond" w:cs="Times New Roman"/>
              </w:rPr>
              <w:t xml:space="preserve"> /kwadrupolowa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CD7D891"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typ zaoferowanej cewki</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F9C0971"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231AED" w14:textId="77777777" w:rsidR="00445192" w:rsidRPr="00EB23E3" w:rsidRDefault="00445192" w:rsidP="00840B29">
            <w:pPr>
              <w:jc w:val="center"/>
            </w:pPr>
            <w:r w:rsidRPr="00EB23E3">
              <w:rPr>
                <w:rFonts w:ascii="Garamond" w:hAnsi="Garamond"/>
              </w:rPr>
              <w:t>------------</w:t>
            </w:r>
          </w:p>
        </w:tc>
      </w:tr>
      <w:tr w:rsidR="00EB23E3" w:rsidRPr="00EB23E3" w14:paraId="7DA0400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793C1DD"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A812455"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 xml:space="preserve">Dedykowana cewka do badań nadgarstka – typu </w:t>
            </w:r>
            <w:proofErr w:type="spellStart"/>
            <w:r w:rsidRPr="00EB23E3">
              <w:rPr>
                <w:rFonts w:ascii="Garamond" w:hAnsi="Garamond" w:cs="Times New Roman"/>
              </w:rPr>
              <w:t>array</w:t>
            </w:r>
            <w:proofErr w:type="spellEnd"/>
            <w:r w:rsidRPr="00EB23E3">
              <w:rPr>
                <w:rFonts w:ascii="Garamond" w:hAnsi="Garamond" w:cs="Times New Roman"/>
              </w:rPr>
              <w:t xml:space="preserve"> / kwadrupolowa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75BC432"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typ zaoferowanej cewki</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6827A9F"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6A6F209" w14:textId="77777777" w:rsidR="00445192" w:rsidRPr="00EB23E3" w:rsidRDefault="00445192" w:rsidP="00840B29">
            <w:pPr>
              <w:jc w:val="center"/>
            </w:pPr>
            <w:r w:rsidRPr="00EB23E3">
              <w:rPr>
                <w:rFonts w:ascii="Garamond" w:hAnsi="Garamond"/>
              </w:rPr>
              <w:t>------------</w:t>
            </w:r>
          </w:p>
        </w:tc>
      </w:tr>
      <w:tr w:rsidR="00EB23E3" w:rsidRPr="00EB23E3" w14:paraId="5275826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7C510A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E1CB4DB"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Dedykowana cewka do badań stawu barkowego</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E52F566"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typ zaoferowanej cewki</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F9D1A9A"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91269E6" w14:textId="77777777" w:rsidR="00445192" w:rsidRPr="00EB23E3" w:rsidRDefault="00445192" w:rsidP="00840B29">
            <w:pPr>
              <w:jc w:val="center"/>
            </w:pPr>
            <w:r w:rsidRPr="00EB23E3">
              <w:rPr>
                <w:rFonts w:ascii="Garamond" w:hAnsi="Garamond"/>
              </w:rPr>
              <w:t>------------</w:t>
            </w:r>
          </w:p>
        </w:tc>
      </w:tr>
      <w:tr w:rsidR="00EB23E3" w:rsidRPr="00EB23E3" w14:paraId="7C8D81F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117BDC0"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6D7218E"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Cewki do szyi i pozostałych małych stawów (staw skokowy i łokciowy) (min. 3 rozmiary)</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62EFDE9" w14:textId="77777777" w:rsidR="00445192" w:rsidRPr="00EB23E3" w:rsidRDefault="00445192" w:rsidP="00ED4EAD">
            <w:pPr>
              <w:spacing w:after="0"/>
              <w:jc w:val="center"/>
              <w:rPr>
                <w:rFonts w:ascii="Garamond" w:hAnsi="Garamond" w:cs="Times New Roman"/>
              </w:rPr>
            </w:pPr>
            <w:r w:rsidRPr="00EB23E3">
              <w:rPr>
                <w:rFonts w:ascii="Garamond" w:hAnsi="Garamond" w:cs="Times New Roman"/>
              </w:rPr>
              <w:t>Tak, podać typ zaoferowanych cewek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3CF90E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F6A10E" w14:textId="77777777" w:rsidR="00445192" w:rsidRPr="00EB23E3" w:rsidRDefault="00445192" w:rsidP="00840B29">
            <w:pPr>
              <w:jc w:val="center"/>
            </w:pPr>
            <w:r w:rsidRPr="00EB23E3">
              <w:rPr>
                <w:rFonts w:ascii="Garamond" w:hAnsi="Garamond"/>
              </w:rPr>
              <w:t>------------</w:t>
            </w:r>
          </w:p>
        </w:tc>
      </w:tr>
      <w:tr w:rsidR="00EB23E3" w:rsidRPr="00EB23E3" w14:paraId="7FA016AD"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5BC0699A" w14:textId="77777777" w:rsidR="008D17D5" w:rsidRPr="004E0BBA" w:rsidRDefault="008D17D5" w:rsidP="00362672">
            <w:pPr>
              <w:pStyle w:val="Akapitzlist"/>
              <w:numPr>
                <w:ilvl w:val="0"/>
                <w:numId w:val="15"/>
              </w:numPr>
              <w:spacing w:after="0"/>
              <w:ind w:left="305"/>
              <w:jc w:val="center"/>
              <w:rPr>
                <w:rFonts w:ascii="Garamond" w:hAnsi="Garamond"/>
                <w:b/>
              </w:rPr>
            </w:pPr>
            <w:r w:rsidRPr="004E0BBA">
              <w:rPr>
                <w:rFonts w:ascii="Garamond" w:hAnsi="Garamond"/>
                <w:b/>
              </w:rPr>
              <w:t>Wyposażenie</w:t>
            </w:r>
            <w:r w:rsidR="00267FE5" w:rsidRPr="004E0BBA">
              <w:rPr>
                <w:rFonts w:ascii="Garamond" w:hAnsi="Garamond"/>
                <w:b/>
              </w:rPr>
              <w:t xml:space="preserve"> pomocnicze</w:t>
            </w:r>
          </w:p>
        </w:tc>
      </w:tr>
      <w:tr w:rsidR="00EB23E3" w:rsidRPr="00EB23E3" w14:paraId="2DA0C48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B92F3F8"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FA63428"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System monitorowania pacjenta (EKG, puls i oddech) – dla wypracowania sygnałów synchronizujących</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62BABCF" w14:textId="77777777" w:rsidR="00445192" w:rsidRPr="00EB23E3" w:rsidRDefault="00445192" w:rsidP="00F443BC">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46B16C5"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B552CB4" w14:textId="77777777" w:rsidR="00445192" w:rsidRPr="00EB23E3" w:rsidRDefault="00445192" w:rsidP="00840B29">
            <w:pPr>
              <w:jc w:val="center"/>
            </w:pPr>
            <w:r w:rsidRPr="00EB23E3">
              <w:rPr>
                <w:rFonts w:ascii="Garamond" w:hAnsi="Garamond"/>
              </w:rPr>
              <w:t>------------</w:t>
            </w:r>
          </w:p>
        </w:tc>
      </w:tr>
      <w:tr w:rsidR="00EB23E3" w:rsidRPr="00EB23E3" w14:paraId="35F6DEFF"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B9FCE9A"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CC5AAD6" w14:textId="77777777" w:rsidR="00445192" w:rsidRPr="00EB23E3" w:rsidRDefault="00445192" w:rsidP="00ED4EAD">
            <w:pPr>
              <w:spacing w:after="0"/>
              <w:rPr>
                <w:rFonts w:ascii="Garamond" w:hAnsi="Garamond" w:cs="Times New Roman"/>
              </w:rPr>
            </w:pPr>
            <w:r w:rsidRPr="00EB23E3">
              <w:rPr>
                <w:rFonts w:ascii="Garamond" w:hAnsi="Garamond" w:cs="Times New Roman"/>
              </w:rPr>
              <w:t>Interkom do komunikacji głosowej z pacjentem</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63792C2" w14:textId="77777777" w:rsidR="00445192" w:rsidRPr="00EB23E3" w:rsidRDefault="00445192" w:rsidP="00F443BC">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D05ED19"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65C302" w14:textId="77777777" w:rsidR="00445192" w:rsidRPr="00EB23E3" w:rsidRDefault="00445192" w:rsidP="00840B29">
            <w:pPr>
              <w:jc w:val="center"/>
            </w:pPr>
            <w:r w:rsidRPr="00EB23E3">
              <w:rPr>
                <w:rFonts w:ascii="Garamond" w:hAnsi="Garamond"/>
              </w:rPr>
              <w:t>------------</w:t>
            </w:r>
          </w:p>
        </w:tc>
      </w:tr>
      <w:tr w:rsidR="00EB23E3" w:rsidRPr="00EB23E3" w14:paraId="3E3A5C6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AD5AA1C"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1EBED55" w14:textId="77777777" w:rsidR="00445192" w:rsidRPr="00EB23E3" w:rsidRDefault="00445192" w:rsidP="00ED4EAD">
            <w:pPr>
              <w:spacing w:after="0"/>
              <w:rPr>
                <w:rFonts w:ascii="Garamond" w:hAnsi="Garamond" w:cs="Times New Roman"/>
              </w:rPr>
            </w:pPr>
            <w:r w:rsidRPr="00EB23E3">
              <w:rPr>
                <w:rFonts w:ascii="Garamond" w:hAnsi="Garamond" w:cs="Times New Roman"/>
              </w:rPr>
              <w:t>System powiadamiania personelu przez pacjenta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2FCA4B4" w14:textId="77777777" w:rsidR="00445192" w:rsidRPr="00EB23E3" w:rsidRDefault="00445192" w:rsidP="00F443BC">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1476A88"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CE8E69" w14:textId="77777777" w:rsidR="00445192" w:rsidRPr="00EB23E3" w:rsidRDefault="00445192" w:rsidP="00840B29">
            <w:pPr>
              <w:jc w:val="center"/>
            </w:pPr>
            <w:r w:rsidRPr="00EB23E3">
              <w:rPr>
                <w:rFonts w:ascii="Garamond" w:hAnsi="Garamond"/>
              </w:rPr>
              <w:t>------------</w:t>
            </w:r>
          </w:p>
        </w:tc>
      </w:tr>
      <w:tr w:rsidR="00EB23E3" w:rsidRPr="00EB23E3" w14:paraId="0BED3A8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FF720BF"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6B036F9" w14:textId="77777777" w:rsidR="00445192" w:rsidRPr="00EB23E3" w:rsidRDefault="00445192" w:rsidP="00ED4EAD">
            <w:pPr>
              <w:spacing w:after="0"/>
              <w:jc w:val="both"/>
              <w:rPr>
                <w:rFonts w:ascii="Garamond" w:hAnsi="Garamond" w:cs="Times New Roman"/>
              </w:rPr>
            </w:pPr>
            <w:r w:rsidRPr="00EB23E3">
              <w:rPr>
                <w:rFonts w:ascii="Garamond" w:hAnsi="Garamond" w:cs="Times New Roman"/>
              </w:rPr>
              <w:t>Pas mocujący pacjenta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139C466" w14:textId="77777777" w:rsidR="00445192" w:rsidRPr="00EB23E3" w:rsidRDefault="00445192" w:rsidP="00F443BC">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0306402"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B796A3B" w14:textId="77777777" w:rsidR="00445192" w:rsidRPr="00EB23E3" w:rsidRDefault="00445192" w:rsidP="00840B29">
            <w:pPr>
              <w:jc w:val="center"/>
            </w:pPr>
            <w:r w:rsidRPr="00EB23E3">
              <w:rPr>
                <w:rFonts w:ascii="Garamond" w:hAnsi="Garamond"/>
              </w:rPr>
              <w:t>------------</w:t>
            </w:r>
          </w:p>
        </w:tc>
      </w:tr>
      <w:tr w:rsidR="00EB23E3" w:rsidRPr="00EB23E3" w14:paraId="29F1D24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0D51856"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A138557" w14:textId="62169D19" w:rsidR="00586915" w:rsidRPr="00EB23E3" w:rsidRDefault="00445192" w:rsidP="00586915">
            <w:pPr>
              <w:spacing w:after="0" w:line="240" w:lineRule="auto"/>
              <w:jc w:val="both"/>
              <w:rPr>
                <w:rFonts w:ascii="Garamond" w:eastAsia="Times New Roman" w:hAnsi="Garamond" w:cs="Helvetica"/>
                <w:lang w:eastAsia="pl-PL"/>
              </w:rPr>
            </w:pPr>
            <w:r w:rsidRPr="00EB23E3">
              <w:rPr>
                <w:rFonts w:ascii="Garamond" w:hAnsi="Garamond" w:cs="Times New Roman"/>
              </w:rPr>
              <w:t>Cieplarka do podgrzewania środków kontrastowych. Wyśw</w:t>
            </w:r>
            <w:r w:rsidR="00586915">
              <w:rPr>
                <w:rFonts w:ascii="Garamond" w:hAnsi="Garamond" w:cs="Times New Roman"/>
              </w:rPr>
              <w:t>ietlacz wskazujący temperaturę.</w:t>
            </w:r>
          </w:p>
          <w:p w14:paraId="09E6BDA4" w14:textId="5D1F0E23" w:rsidR="008A7268" w:rsidRDefault="00586915" w:rsidP="008A7268">
            <w:pPr>
              <w:spacing w:after="0" w:line="240" w:lineRule="auto"/>
              <w:jc w:val="both"/>
              <w:rPr>
                <w:rFonts w:ascii="Garamond" w:eastAsia="Times New Roman" w:hAnsi="Garamond" w:cs="Helvetica"/>
                <w:lang w:eastAsia="pl-PL"/>
              </w:rPr>
            </w:pPr>
            <w:r>
              <w:rPr>
                <w:rFonts w:ascii="Garamond" w:eastAsia="Times New Roman" w:hAnsi="Garamond" w:cs="Helvetica"/>
                <w:lang w:eastAsia="pl-PL"/>
              </w:rPr>
              <w:t>D</w:t>
            </w:r>
            <w:r w:rsidR="008A7268" w:rsidRPr="00EB23E3">
              <w:rPr>
                <w:rFonts w:ascii="Garamond" w:eastAsia="Times New Roman" w:hAnsi="Garamond" w:cs="Helvetica"/>
                <w:lang w:eastAsia="pl-PL"/>
              </w:rPr>
              <w:t>o ogrzewania płynów infuzyjnych, irygacyjnych, środków kontrastowych oraz akcesoriów medycznych. Cechy charakterystyczne urządzenia:</w:t>
            </w:r>
          </w:p>
          <w:p w14:paraId="5FDC5E39" w14:textId="77777777" w:rsidR="00586915" w:rsidRDefault="00586915" w:rsidP="00586915">
            <w:pPr>
              <w:spacing w:after="0" w:line="240" w:lineRule="auto"/>
              <w:jc w:val="both"/>
              <w:rPr>
                <w:rFonts w:ascii="Garamond" w:eastAsia="Times New Roman" w:hAnsi="Garamond" w:cs="Helvetica"/>
                <w:lang w:eastAsia="pl-PL"/>
              </w:rPr>
            </w:pPr>
            <w:r>
              <w:rPr>
                <w:rFonts w:ascii="Garamond" w:eastAsia="Times New Roman" w:hAnsi="Garamond" w:cs="Helvetica"/>
                <w:lang w:eastAsia="pl-PL"/>
              </w:rPr>
              <w:t>Pojemność komory min. 30 litrów,</w:t>
            </w:r>
          </w:p>
          <w:p w14:paraId="4CF9C295" w14:textId="63F6CD41" w:rsidR="00586915" w:rsidRPr="00586915" w:rsidRDefault="00586915" w:rsidP="00586915">
            <w:pPr>
              <w:spacing w:after="0" w:line="240" w:lineRule="auto"/>
              <w:jc w:val="both"/>
              <w:rPr>
                <w:rFonts w:ascii="Garamond" w:eastAsia="Times New Roman" w:hAnsi="Garamond" w:cs="Helvetica"/>
                <w:lang w:eastAsia="pl-PL"/>
              </w:rPr>
            </w:pPr>
            <w:r>
              <w:rPr>
                <w:rFonts w:ascii="Garamond" w:eastAsia="Times New Roman" w:hAnsi="Garamond" w:cs="Helvetica"/>
                <w:lang w:eastAsia="pl-PL"/>
              </w:rPr>
              <w:t xml:space="preserve">Drzwi podwójne,  </w:t>
            </w:r>
          </w:p>
          <w:p w14:paraId="40877A62" w14:textId="1836B804" w:rsidR="00586915" w:rsidRPr="00586915" w:rsidRDefault="008A7268" w:rsidP="00586915">
            <w:pPr>
              <w:spacing w:after="0" w:line="240" w:lineRule="auto"/>
              <w:jc w:val="both"/>
              <w:rPr>
                <w:rFonts w:ascii="Garamond" w:eastAsia="Times New Roman" w:hAnsi="Garamond" w:cs="Helvetica"/>
                <w:lang w:eastAsia="pl-PL"/>
              </w:rPr>
            </w:pPr>
            <w:r w:rsidRPr="00586915">
              <w:rPr>
                <w:rFonts w:ascii="Garamond" w:eastAsia="Times New Roman" w:hAnsi="Garamond" w:cs="Helvetica"/>
                <w:lang w:eastAsia="pl-PL"/>
              </w:rPr>
              <w:t>Obudow</w:t>
            </w:r>
            <w:r w:rsidR="00586915" w:rsidRPr="00586915">
              <w:rPr>
                <w:rFonts w:ascii="Garamond" w:eastAsia="Times New Roman" w:hAnsi="Garamond" w:cs="Helvetica"/>
                <w:lang w:eastAsia="pl-PL"/>
              </w:rPr>
              <w:t>a wykonana ze stali nierdzewnej</w:t>
            </w:r>
          </w:p>
          <w:p w14:paraId="21C8E6EB" w14:textId="5A20907A" w:rsidR="008A7268" w:rsidRPr="00586915" w:rsidRDefault="008A7268" w:rsidP="00586915">
            <w:pPr>
              <w:spacing w:after="0" w:line="240" w:lineRule="auto"/>
              <w:jc w:val="both"/>
              <w:rPr>
                <w:rFonts w:ascii="Garamond" w:eastAsia="Times New Roman" w:hAnsi="Garamond" w:cs="Helvetica"/>
                <w:lang w:eastAsia="pl-PL"/>
              </w:rPr>
            </w:pPr>
            <w:r w:rsidRPr="00586915">
              <w:rPr>
                <w:rFonts w:ascii="Garamond" w:eastAsia="Times New Roman" w:hAnsi="Garamond" w:cs="Helvetica"/>
                <w:lang w:eastAsia="pl-PL"/>
              </w:rPr>
              <w:t>Szklane drzwiczki pojedyncze zamykane na zamek z kluczem,</w:t>
            </w:r>
          </w:p>
          <w:p w14:paraId="334F7C25" w14:textId="5015C0B4" w:rsidR="008A7268" w:rsidRPr="00586915" w:rsidRDefault="008A7268" w:rsidP="00586915">
            <w:pPr>
              <w:spacing w:after="0" w:line="240" w:lineRule="auto"/>
              <w:jc w:val="both"/>
              <w:rPr>
                <w:rFonts w:ascii="Garamond" w:eastAsia="Times New Roman" w:hAnsi="Garamond" w:cs="Helvetica"/>
                <w:lang w:eastAsia="pl-PL"/>
              </w:rPr>
            </w:pPr>
            <w:r w:rsidRPr="00586915">
              <w:rPr>
                <w:rFonts w:ascii="Garamond" w:eastAsia="Times New Roman" w:hAnsi="Garamond" w:cs="Helvetica"/>
                <w:lang w:eastAsia="pl-PL"/>
              </w:rPr>
              <w:t>Dwie półki o regulowanej wysokości,</w:t>
            </w:r>
          </w:p>
          <w:p w14:paraId="0B5A68D1" w14:textId="1A7E00BB" w:rsidR="008A7268" w:rsidRPr="00586915" w:rsidRDefault="008A7268" w:rsidP="00586915">
            <w:pPr>
              <w:spacing w:after="0" w:line="240" w:lineRule="auto"/>
              <w:jc w:val="both"/>
              <w:rPr>
                <w:rFonts w:ascii="Garamond" w:eastAsia="Times New Roman" w:hAnsi="Garamond" w:cs="Helvetica"/>
                <w:lang w:eastAsia="pl-PL"/>
              </w:rPr>
            </w:pPr>
            <w:r w:rsidRPr="00586915">
              <w:rPr>
                <w:rFonts w:ascii="Garamond" w:eastAsia="Times New Roman" w:hAnsi="Garamond" w:cs="Helvetica"/>
                <w:lang w:eastAsia="pl-PL"/>
              </w:rPr>
              <w:t>Wyświetlacz wskazujący temperaturę lub czas pracy,</w:t>
            </w:r>
          </w:p>
          <w:p w14:paraId="05A094EC" w14:textId="77777777" w:rsidR="00586915" w:rsidRDefault="008A7268" w:rsidP="00586915">
            <w:pPr>
              <w:spacing w:after="0" w:line="240" w:lineRule="auto"/>
              <w:jc w:val="both"/>
              <w:rPr>
                <w:rFonts w:ascii="Garamond" w:eastAsia="Times New Roman" w:hAnsi="Garamond" w:cs="Helvetica"/>
                <w:lang w:eastAsia="pl-PL"/>
              </w:rPr>
            </w:pPr>
            <w:r w:rsidRPr="00586915">
              <w:rPr>
                <w:rFonts w:ascii="Garamond" w:eastAsia="Times New Roman" w:hAnsi="Garamond" w:cs="Helvetica"/>
                <w:lang w:eastAsia="pl-PL"/>
              </w:rPr>
              <w:t>Programowalny czas pracy urządzenia,</w:t>
            </w:r>
          </w:p>
          <w:p w14:paraId="451CE8C3" w14:textId="16278832" w:rsidR="008A7268" w:rsidRPr="00586915" w:rsidRDefault="008A7268" w:rsidP="00586915">
            <w:pPr>
              <w:spacing w:after="0" w:line="240" w:lineRule="auto"/>
              <w:jc w:val="both"/>
              <w:rPr>
                <w:rFonts w:ascii="Garamond" w:eastAsia="Times New Roman" w:hAnsi="Garamond" w:cs="Helvetica"/>
                <w:lang w:eastAsia="pl-PL"/>
              </w:rPr>
            </w:pPr>
            <w:r w:rsidRPr="00586915">
              <w:rPr>
                <w:rFonts w:ascii="Garamond" w:eastAsia="Times New Roman" w:hAnsi="Garamond" w:cs="Helvetica"/>
                <w:lang w:eastAsia="pl-PL"/>
              </w:rPr>
              <w:t>Regulacja temperatury z rozdzielczością 0,1ºC (zakres regulacji od 30°C do 70°C).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1A4B19" w14:textId="77777777" w:rsidR="00445192" w:rsidRPr="00EB23E3" w:rsidRDefault="00445192" w:rsidP="00F443BC">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8BFB1C8"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142C3D" w14:textId="77777777" w:rsidR="00445192" w:rsidRPr="00EB23E3" w:rsidRDefault="00445192" w:rsidP="00840B29">
            <w:pPr>
              <w:jc w:val="center"/>
            </w:pPr>
            <w:r w:rsidRPr="00EB23E3">
              <w:rPr>
                <w:rFonts w:ascii="Garamond" w:hAnsi="Garamond"/>
              </w:rPr>
              <w:t>------------</w:t>
            </w:r>
          </w:p>
        </w:tc>
      </w:tr>
      <w:tr w:rsidR="00EB23E3" w:rsidRPr="00EB23E3" w14:paraId="70A1804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D1D2837"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29C9CD3" w14:textId="1865691E" w:rsidR="002C14EC" w:rsidRPr="00EB23E3" w:rsidRDefault="00445192" w:rsidP="00103DD1">
            <w:pPr>
              <w:spacing w:after="0" w:line="240" w:lineRule="auto"/>
              <w:jc w:val="both"/>
              <w:rPr>
                <w:rFonts w:ascii="Garamond" w:eastAsia="Times New Roman" w:hAnsi="Garamond" w:cs="Courier New"/>
                <w:lang w:eastAsia="pl-PL"/>
              </w:rPr>
            </w:pPr>
            <w:r w:rsidRPr="00EB23E3">
              <w:rPr>
                <w:rFonts w:ascii="Garamond" w:hAnsi="Garamond" w:cs="Times New Roman"/>
              </w:rPr>
              <w:t>Zestaw fantomów do kalibracji, testowan</w:t>
            </w:r>
            <w:r w:rsidR="006F5985" w:rsidRPr="00EB23E3">
              <w:rPr>
                <w:rFonts w:ascii="Garamond" w:hAnsi="Garamond" w:cs="Times New Roman"/>
              </w:rPr>
              <w:t>ia aparatu i kontroli jakości</w:t>
            </w:r>
            <w:r w:rsidR="002C14EC" w:rsidRPr="00EB23E3">
              <w:rPr>
                <w:rFonts w:ascii="Garamond" w:hAnsi="Garamond" w:cs="Times New Roman"/>
              </w:rPr>
              <w:t xml:space="preserve"> wraz z szkoleniem </w:t>
            </w:r>
            <w:r w:rsidR="006F5985" w:rsidRPr="00EB23E3">
              <w:rPr>
                <w:rFonts w:ascii="Garamond" w:hAnsi="Garamond" w:cs="Times New Roman"/>
              </w:rPr>
              <w:t>. F</w:t>
            </w:r>
            <w:r w:rsidRPr="00EB23E3">
              <w:rPr>
                <w:rFonts w:ascii="Garamond" w:hAnsi="Garamond" w:cs="Times New Roman"/>
              </w:rPr>
              <w:t>antom do kalibracji badań ilościowych systemów MRI</w:t>
            </w:r>
            <w:r w:rsidR="002C14EC" w:rsidRPr="00EB23E3">
              <w:rPr>
                <w:rFonts w:ascii="Garamond" w:hAnsi="Garamond" w:cs="Times New Roman"/>
              </w:rPr>
              <w:t xml:space="preserve"> </w:t>
            </w:r>
            <w:r w:rsidR="00C05B52" w:rsidRPr="00EB23E3">
              <w:rPr>
                <w:rFonts w:ascii="Garamond" w:hAnsi="Garamond" w:cs="Times New Roman"/>
              </w:rPr>
              <w:t>w postaci</w:t>
            </w:r>
            <w:r w:rsidR="00875763" w:rsidRPr="00EB23E3">
              <w:rPr>
                <w:rFonts w:ascii="Garamond" w:hAnsi="Garamond" w:cs="Times New Roman"/>
              </w:rPr>
              <w:t xml:space="preserve"> zewnętrznych zbiorników średnicy </w:t>
            </w:r>
            <w:r w:rsidR="00A00CB9" w:rsidRPr="00EB23E3">
              <w:rPr>
                <w:rFonts w:ascii="Garamond" w:hAnsi="Garamond" w:cs="Times New Roman"/>
              </w:rPr>
              <w:t xml:space="preserve">min. </w:t>
            </w:r>
            <w:r w:rsidR="00875763" w:rsidRPr="00EB23E3">
              <w:rPr>
                <w:rFonts w:ascii="Garamond" w:hAnsi="Garamond" w:cs="Times New Roman"/>
              </w:rPr>
              <w:t>20mm, każdy zawierający osobne metabolity m</w:t>
            </w:r>
            <w:r w:rsidR="002C14EC" w:rsidRPr="00EB23E3">
              <w:rPr>
                <w:rFonts w:ascii="Garamond" w:hAnsi="Garamond" w:cs="Times New Roman"/>
              </w:rPr>
              <w:t xml:space="preserve">inimum NAA, Cr, </w:t>
            </w:r>
            <w:proofErr w:type="spellStart"/>
            <w:r w:rsidR="002C14EC" w:rsidRPr="00EB23E3">
              <w:rPr>
                <w:rFonts w:ascii="Garamond" w:hAnsi="Garamond" w:cs="Times New Roman"/>
              </w:rPr>
              <w:t>mIns</w:t>
            </w:r>
            <w:proofErr w:type="spellEnd"/>
            <w:r w:rsidR="002C14EC" w:rsidRPr="00EB23E3">
              <w:rPr>
                <w:rFonts w:ascii="Garamond" w:hAnsi="Garamond" w:cs="Times New Roman"/>
              </w:rPr>
              <w:t xml:space="preserve">, </w:t>
            </w:r>
            <w:proofErr w:type="spellStart"/>
            <w:r w:rsidR="002C14EC" w:rsidRPr="00EB23E3">
              <w:rPr>
                <w:rFonts w:ascii="Garamond" w:hAnsi="Garamond" w:cs="Times New Roman"/>
              </w:rPr>
              <w:t>Lac</w:t>
            </w:r>
            <w:proofErr w:type="spellEnd"/>
            <w:r w:rsidR="002C14EC" w:rsidRPr="00EB23E3">
              <w:rPr>
                <w:rFonts w:ascii="Garamond" w:hAnsi="Garamond" w:cs="Times New Roman"/>
              </w:rPr>
              <w:t xml:space="preserve">, </w:t>
            </w:r>
            <w:proofErr w:type="spellStart"/>
            <w:r w:rsidR="002C14EC" w:rsidRPr="00EB23E3">
              <w:rPr>
                <w:rFonts w:ascii="Garamond" w:hAnsi="Garamond" w:cs="Times New Roman"/>
              </w:rPr>
              <w:t>Cho</w:t>
            </w:r>
            <w:proofErr w:type="spellEnd"/>
            <w:r w:rsidR="002C14EC" w:rsidRPr="00EB23E3">
              <w:rPr>
                <w:rFonts w:ascii="Garamond" w:hAnsi="Garamond" w:cs="Times New Roman"/>
              </w:rPr>
              <w:t xml:space="preserve">, </w:t>
            </w:r>
            <w:proofErr w:type="spellStart"/>
            <w:r w:rsidR="002C14EC" w:rsidRPr="00EB23E3">
              <w:rPr>
                <w:rFonts w:ascii="Garamond" w:hAnsi="Garamond" w:cs="Times New Roman"/>
              </w:rPr>
              <w:t>Glu</w:t>
            </w:r>
            <w:proofErr w:type="spellEnd"/>
            <w:r w:rsidR="002C14EC" w:rsidRPr="00EB23E3">
              <w:rPr>
                <w:rFonts w:ascii="Garamond" w:hAnsi="Garamond" w:cs="Times New Roman"/>
              </w:rPr>
              <w:t xml:space="preserve">, </w:t>
            </w:r>
            <w:proofErr w:type="spellStart"/>
            <w:r w:rsidR="002C14EC" w:rsidRPr="00EB23E3">
              <w:rPr>
                <w:rFonts w:ascii="Garamond" w:hAnsi="Garamond" w:cs="Times New Roman"/>
              </w:rPr>
              <w:t>Glc</w:t>
            </w:r>
            <w:proofErr w:type="spellEnd"/>
            <w:r w:rsidR="002C14EC" w:rsidRPr="00EB23E3">
              <w:rPr>
                <w:rFonts w:ascii="Garamond" w:hAnsi="Garamond" w:cs="Times New Roman"/>
              </w:rPr>
              <w:t xml:space="preserve">, </w:t>
            </w:r>
            <w:proofErr w:type="spellStart"/>
            <w:r w:rsidR="002C14EC" w:rsidRPr="00EB23E3">
              <w:rPr>
                <w:rFonts w:ascii="Garamond" w:hAnsi="Garamond" w:cs="Times New Roman"/>
              </w:rPr>
              <w:t>PCh</w:t>
            </w:r>
            <w:proofErr w:type="spellEnd"/>
            <w:r w:rsidR="002C14EC" w:rsidRPr="00EB23E3">
              <w:rPr>
                <w:rFonts w:ascii="Garamond" w:hAnsi="Garamond" w:cs="Times New Roman"/>
              </w:rPr>
              <w:t xml:space="preserve">, </w:t>
            </w:r>
            <w:proofErr w:type="spellStart"/>
            <w:r w:rsidR="002C14EC" w:rsidRPr="00EB23E3">
              <w:rPr>
                <w:rFonts w:ascii="Garamond" w:hAnsi="Garamond" w:cs="Times New Roman"/>
              </w:rPr>
              <w:t>PCr</w:t>
            </w:r>
            <w:proofErr w:type="spellEnd"/>
            <w:r w:rsidR="00C05B52" w:rsidRPr="00EB23E3">
              <w:rPr>
                <w:rFonts w:ascii="Garamond" w:hAnsi="Garamond" w:cs="Times New Roman"/>
              </w:rPr>
              <w:t>,</w:t>
            </w:r>
            <w:r w:rsidR="002C14EC" w:rsidRPr="00EB23E3">
              <w:rPr>
                <w:rFonts w:ascii="Garamond" w:hAnsi="Garamond" w:cs="Times New Roman"/>
              </w:rPr>
              <w:t xml:space="preserve"> Ala</w:t>
            </w:r>
            <w:r w:rsidRPr="00EB23E3">
              <w:rPr>
                <w:rFonts w:ascii="Garamond" w:hAnsi="Garamond" w:cs="Times New Roman"/>
              </w:rPr>
              <w:t>.</w:t>
            </w:r>
            <w:r w:rsidR="006F5985" w:rsidRPr="00EB23E3">
              <w:rPr>
                <w:rFonts w:ascii="Garamond" w:hAnsi="Garamond" w:cs="Times New Roman"/>
              </w:rPr>
              <w:t xml:space="preserve"> F</w:t>
            </w:r>
            <w:r w:rsidRPr="00EB23E3">
              <w:rPr>
                <w:rFonts w:ascii="Garamond" w:hAnsi="Garamond" w:cs="Times New Roman"/>
              </w:rPr>
              <w:t>antom umożliwiający przeprowadzenie ilościowych pomiarów stężeń podstawowych metabolitów oraz optymalizację parametrów QA dla sekwencji MRS</w:t>
            </w:r>
            <w:r w:rsidR="00103DD1" w:rsidRPr="00EB23E3">
              <w:rPr>
                <w:rFonts w:ascii="Garamond" w:hAnsi="Garamond" w:cs="Times New Roman"/>
              </w:rPr>
              <w:t>.</w:t>
            </w:r>
            <w:r w:rsidR="006F5985" w:rsidRPr="00EB23E3">
              <w:rPr>
                <w:rFonts w:ascii="Garamond" w:hAnsi="Garamond" w:cs="Times New Roman"/>
              </w:rPr>
              <w:t xml:space="preserve"> D</w:t>
            </w:r>
            <w:r w:rsidRPr="00EB23E3">
              <w:rPr>
                <w:rFonts w:ascii="Garamond" w:hAnsi="Garamond" w:cs="Times New Roman"/>
              </w:rPr>
              <w:t xml:space="preserve">opasowany do posiadanych przez zamawiającego cewek do badania głowy. 16 pojemników o średnicy około 20 </w:t>
            </w:r>
            <w:r w:rsidR="007202F1" w:rsidRPr="00EB23E3">
              <w:rPr>
                <w:rFonts w:ascii="Garamond" w:hAnsi="Garamond" w:cs="Times New Roman"/>
              </w:rPr>
              <w:t>mm umieszczonych</w:t>
            </w:r>
            <w:r w:rsidR="00103DD1" w:rsidRPr="00EB23E3">
              <w:rPr>
                <w:rFonts w:ascii="Garamond" w:hAnsi="Garamond" w:cs="Times New Roman"/>
              </w:rPr>
              <w:t>. K</w:t>
            </w:r>
            <w:r w:rsidRPr="00EB23E3">
              <w:rPr>
                <w:rFonts w:ascii="Garamond" w:hAnsi="Garamond" w:cs="Times New Roman"/>
              </w:rPr>
              <w:t xml:space="preserve">ażdy ze zbiorników wypełniony roztworem podstawowym zawierającym </w:t>
            </w:r>
            <w:r w:rsidRPr="00EB23E3">
              <w:rPr>
                <w:rFonts w:ascii="Garamond" w:hAnsi="Garamond" w:cs="Times New Roman"/>
              </w:rPr>
              <w:lastRenderedPageBreak/>
              <w:t xml:space="preserve">72 </w:t>
            </w:r>
            <w:proofErr w:type="spellStart"/>
            <w:r w:rsidRPr="00EB23E3">
              <w:rPr>
                <w:rFonts w:ascii="Garamond" w:hAnsi="Garamond" w:cs="Times New Roman"/>
              </w:rPr>
              <w:t>mM</w:t>
            </w:r>
            <w:proofErr w:type="spellEnd"/>
            <w:r w:rsidRPr="00EB23E3">
              <w:rPr>
                <w:rFonts w:ascii="Garamond" w:hAnsi="Garamond" w:cs="Times New Roman"/>
              </w:rPr>
              <w:t xml:space="preserve"> K2HPO4 i 28mM KH2PO4 w wodzie dejonizowanej </w:t>
            </w:r>
            <w:proofErr w:type="spellStart"/>
            <w:r w:rsidRPr="00EB23E3">
              <w:rPr>
                <w:rFonts w:ascii="Garamond" w:hAnsi="Garamond" w:cs="Times New Roman"/>
              </w:rPr>
              <w:t>pH</w:t>
            </w:r>
            <w:proofErr w:type="spellEnd"/>
            <w:r w:rsidRPr="00EB23E3">
              <w:rPr>
                <w:rFonts w:ascii="Garamond" w:hAnsi="Garamond" w:cs="Times New Roman"/>
              </w:rPr>
              <w:t xml:space="preserve"> roztworu od 7.0 do 7.2.</w:t>
            </w:r>
            <w:r w:rsidR="006F5985" w:rsidRPr="00EB23E3">
              <w:rPr>
                <w:rFonts w:ascii="Garamond" w:hAnsi="Garamond" w:cs="Times New Roman"/>
              </w:rPr>
              <w:t xml:space="preserve"> Pojemniki zawierające odpowiednie stężenia metabolitów: 1. 12,5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N-</w:t>
            </w:r>
            <w:proofErr w:type="spellStart"/>
            <w:r w:rsidR="006F5985" w:rsidRPr="00EB23E3">
              <w:rPr>
                <w:rFonts w:ascii="Garamond" w:hAnsi="Garamond" w:cs="Times New Roman"/>
              </w:rPr>
              <w:t>acetylo</w:t>
            </w:r>
            <w:proofErr w:type="spellEnd"/>
            <w:r w:rsidR="006F5985" w:rsidRPr="00EB23E3">
              <w:rPr>
                <w:rFonts w:ascii="Garamond" w:hAnsi="Garamond" w:cs="Times New Roman"/>
              </w:rPr>
              <w:t>-</w:t>
            </w:r>
            <w:proofErr w:type="spellStart"/>
            <w:r w:rsidR="006F5985" w:rsidRPr="00EB23E3">
              <w:rPr>
                <w:rFonts w:ascii="Garamond" w:hAnsi="Garamond" w:cs="Times New Roman"/>
              </w:rPr>
              <w:t>asparaginian</w:t>
            </w:r>
            <w:proofErr w:type="spellEnd"/>
            <w:r w:rsidR="006F5985" w:rsidRPr="00EB23E3">
              <w:rPr>
                <w:rFonts w:ascii="Garamond" w:hAnsi="Garamond" w:cs="Times New Roman"/>
              </w:rPr>
              <w:t xml:space="preserve"> [NAA]; 12,5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kwas glutaminowy [</w:t>
            </w:r>
            <w:proofErr w:type="spellStart"/>
            <w:r w:rsidR="006F5985" w:rsidRPr="00EB23E3">
              <w:rPr>
                <w:rFonts w:ascii="Garamond" w:hAnsi="Garamond" w:cs="Times New Roman"/>
              </w:rPr>
              <w:t>Glu</w:t>
            </w:r>
            <w:proofErr w:type="spellEnd"/>
            <w:r w:rsidR="006F5985" w:rsidRPr="00EB23E3">
              <w:rPr>
                <w:rFonts w:ascii="Garamond" w:hAnsi="Garamond" w:cs="Times New Roman"/>
              </w:rPr>
              <w:t xml:space="preserve">]; 10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kreatyna [Cr]; 7,5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mio</w:t>
            </w:r>
            <w:proofErr w:type="spellEnd"/>
            <w:r w:rsidR="006F5985" w:rsidRPr="00EB23E3">
              <w:rPr>
                <w:rFonts w:ascii="Garamond" w:hAnsi="Garamond" w:cs="Times New Roman"/>
              </w:rPr>
              <w:t>-inozytol [</w:t>
            </w:r>
            <w:proofErr w:type="spellStart"/>
            <w:r w:rsidR="006F5985" w:rsidRPr="00EB23E3">
              <w:rPr>
                <w:rFonts w:ascii="Garamond" w:hAnsi="Garamond" w:cs="Times New Roman"/>
              </w:rPr>
              <w:t>mIns</w:t>
            </w:r>
            <w:proofErr w:type="spellEnd"/>
            <w:r w:rsidR="006F5985" w:rsidRPr="00EB23E3">
              <w:rPr>
                <w:rFonts w:ascii="Garamond" w:hAnsi="Garamond" w:cs="Times New Roman"/>
              </w:rPr>
              <w:t xml:space="preserve">]; 5,0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kwas mlekowy [</w:t>
            </w:r>
            <w:proofErr w:type="spellStart"/>
            <w:r w:rsidR="006F5985" w:rsidRPr="00EB23E3">
              <w:rPr>
                <w:rFonts w:ascii="Garamond" w:hAnsi="Garamond" w:cs="Times New Roman"/>
              </w:rPr>
              <w:t>Lac</w:t>
            </w:r>
            <w:proofErr w:type="spellEnd"/>
            <w:r w:rsidR="006F5985" w:rsidRPr="00EB23E3">
              <w:rPr>
                <w:rFonts w:ascii="Garamond" w:hAnsi="Garamond" w:cs="Times New Roman"/>
              </w:rPr>
              <w:t xml:space="preserve">]; 3,0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cholina [</w:t>
            </w:r>
            <w:proofErr w:type="spellStart"/>
            <w:r w:rsidR="006F5985" w:rsidRPr="00EB23E3">
              <w:rPr>
                <w:rFonts w:ascii="Garamond" w:hAnsi="Garamond" w:cs="Times New Roman"/>
              </w:rPr>
              <w:t>Cho</w:t>
            </w:r>
            <w:proofErr w:type="spellEnd"/>
            <w:r w:rsidR="006F5985" w:rsidRPr="00EB23E3">
              <w:rPr>
                <w:rFonts w:ascii="Garamond" w:hAnsi="Garamond" w:cs="Times New Roman"/>
              </w:rPr>
              <w:t xml:space="preserve">]) 2. 50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NAA 3. NAA 5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Cr 10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4. NAA 25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Cr 10 Mm  5. 100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Glu</w:t>
            </w:r>
            <w:proofErr w:type="spellEnd"/>
            <w:r w:rsidR="006F5985" w:rsidRPr="00EB23E3">
              <w:rPr>
                <w:rFonts w:ascii="Garamond" w:hAnsi="Garamond" w:cs="Times New Roman"/>
              </w:rPr>
              <w:t xml:space="preserve">, 6. 100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glutamina [</w:t>
            </w:r>
            <w:proofErr w:type="spellStart"/>
            <w:r w:rsidR="006F5985" w:rsidRPr="00EB23E3">
              <w:rPr>
                <w:rFonts w:ascii="Garamond" w:hAnsi="Garamond" w:cs="Times New Roman"/>
              </w:rPr>
              <w:t>Gln</w:t>
            </w:r>
            <w:proofErr w:type="spellEnd"/>
            <w:r w:rsidR="006F5985" w:rsidRPr="00EB23E3">
              <w:rPr>
                <w:rFonts w:ascii="Garamond" w:hAnsi="Garamond" w:cs="Times New Roman"/>
              </w:rPr>
              <w:t xml:space="preserve">] 7.   100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Lac</w:t>
            </w:r>
            <w:proofErr w:type="spellEnd"/>
            <w:r w:rsidR="006F5985" w:rsidRPr="00EB23E3">
              <w:rPr>
                <w:rFonts w:ascii="Garamond" w:hAnsi="Garamond" w:cs="Times New Roman"/>
              </w:rPr>
              <w:t xml:space="preserve"> 8.   200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tauryna [Tau] 9.   200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glukoza [</w:t>
            </w:r>
            <w:proofErr w:type="spellStart"/>
            <w:r w:rsidR="006F5985" w:rsidRPr="00EB23E3">
              <w:rPr>
                <w:rFonts w:ascii="Garamond" w:hAnsi="Garamond" w:cs="Times New Roman"/>
              </w:rPr>
              <w:t>Glc</w:t>
            </w:r>
            <w:proofErr w:type="spellEnd"/>
            <w:r w:rsidR="006F5985" w:rsidRPr="00EB23E3">
              <w:rPr>
                <w:rFonts w:ascii="Garamond" w:hAnsi="Garamond" w:cs="Times New Roman"/>
              </w:rPr>
              <w:t xml:space="preserve">] 10. 50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fosfocholina</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PCh</w:t>
            </w:r>
            <w:proofErr w:type="spellEnd"/>
            <w:r w:rsidR="006F5985" w:rsidRPr="00EB23E3">
              <w:rPr>
                <w:rFonts w:ascii="Garamond" w:hAnsi="Garamond" w:cs="Times New Roman"/>
              </w:rPr>
              <w:t xml:space="preserve">] 11. 50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fosfokreatyna</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PCr</w:t>
            </w:r>
            <w:proofErr w:type="spellEnd"/>
            <w:r w:rsidR="006F5985" w:rsidRPr="00EB23E3">
              <w:rPr>
                <w:rFonts w:ascii="Garamond" w:hAnsi="Garamond" w:cs="Times New Roman"/>
              </w:rPr>
              <w:t xml:space="preserve">] 12. 200 </w:t>
            </w:r>
            <w:proofErr w:type="spellStart"/>
            <w:r w:rsidR="006F5985" w:rsidRPr="00EB23E3">
              <w:rPr>
                <w:rFonts w:ascii="Garamond" w:hAnsi="Garamond" w:cs="Times New Roman"/>
              </w:rPr>
              <w:t>mM</w:t>
            </w:r>
            <w:proofErr w:type="spellEnd"/>
            <w:r w:rsidR="006F5985" w:rsidRPr="00EB23E3">
              <w:rPr>
                <w:rFonts w:ascii="Garamond" w:hAnsi="Garamond" w:cs="Times New Roman"/>
              </w:rPr>
              <w:t xml:space="preserve"> </w:t>
            </w:r>
            <w:proofErr w:type="spellStart"/>
            <w:r w:rsidR="006F5985" w:rsidRPr="00EB23E3">
              <w:rPr>
                <w:rFonts w:ascii="Garamond" w:hAnsi="Garamond" w:cs="Times New Roman"/>
              </w:rPr>
              <w:t>mIns</w:t>
            </w:r>
            <w:proofErr w:type="spellEnd"/>
            <w:r w:rsidR="006F5985" w:rsidRPr="00EB23E3">
              <w:rPr>
                <w:rFonts w:ascii="Garamond" w:hAnsi="Garamond" w:cs="Times New Roman"/>
              </w:rPr>
              <w:t xml:space="preserve"> 13. </w:t>
            </w:r>
            <w:r w:rsidR="006F5985" w:rsidRPr="00EB23E3">
              <w:rPr>
                <w:rFonts w:ascii="Garamond" w:hAnsi="Garamond" w:cs="Times New Roman"/>
                <w:lang w:val="en-US"/>
              </w:rPr>
              <w:t xml:space="preserve">100 </w:t>
            </w:r>
            <w:proofErr w:type="spellStart"/>
            <w:r w:rsidR="006F5985" w:rsidRPr="00EB23E3">
              <w:rPr>
                <w:rFonts w:ascii="Garamond" w:hAnsi="Garamond" w:cs="Times New Roman"/>
                <w:lang w:val="en-US"/>
              </w:rPr>
              <w:t>mM</w:t>
            </w:r>
            <w:proofErr w:type="spellEnd"/>
            <w:r w:rsidR="006F5985" w:rsidRPr="00EB23E3">
              <w:rPr>
                <w:rFonts w:ascii="Garamond" w:hAnsi="Garamond" w:cs="Times New Roman"/>
                <w:lang w:val="en-US"/>
              </w:rPr>
              <w:t xml:space="preserve"> </w:t>
            </w:r>
            <w:proofErr w:type="spellStart"/>
            <w:r w:rsidR="006F5985" w:rsidRPr="00EB23E3">
              <w:rPr>
                <w:rFonts w:ascii="Garamond" w:hAnsi="Garamond" w:cs="Times New Roman"/>
                <w:lang w:val="en-US"/>
              </w:rPr>
              <w:t>octan</w:t>
            </w:r>
            <w:proofErr w:type="spellEnd"/>
            <w:r w:rsidR="006F5985" w:rsidRPr="00EB23E3">
              <w:rPr>
                <w:rFonts w:ascii="Garamond" w:hAnsi="Garamond" w:cs="Times New Roman"/>
                <w:lang w:val="en-US"/>
              </w:rPr>
              <w:t xml:space="preserve"> [Act] 14. 100 </w:t>
            </w:r>
            <w:proofErr w:type="spellStart"/>
            <w:r w:rsidR="006F5985" w:rsidRPr="00EB23E3">
              <w:rPr>
                <w:rFonts w:ascii="Garamond" w:hAnsi="Garamond" w:cs="Times New Roman"/>
                <w:lang w:val="en-US"/>
              </w:rPr>
              <w:t>mM</w:t>
            </w:r>
            <w:proofErr w:type="spellEnd"/>
            <w:r w:rsidR="006F5985" w:rsidRPr="00EB23E3">
              <w:rPr>
                <w:rFonts w:ascii="Garamond" w:hAnsi="Garamond" w:cs="Times New Roman"/>
                <w:lang w:val="en-US"/>
              </w:rPr>
              <w:t xml:space="preserve"> </w:t>
            </w:r>
            <w:proofErr w:type="spellStart"/>
            <w:r w:rsidR="006F5985" w:rsidRPr="00EB23E3">
              <w:rPr>
                <w:rFonts w:ascii="Garamond" w:hAnsi="Garamond" w:cs="Times New Roman"/>
                <w:lang w:val="en-US"/>
              </w:rPr>
              <w:t>alanina</w:t>
            </w:r>
            <w:proofErr w:type="spellEnd"/>
            <w:r w:rsidR="006F5985" w:rsidRPr="00EB23E3">
              <w:rPr>
                <w:rFonts w:ascii="Garamond" w:hAnsi="Garamond" w:cs="Times New Roman"/>
                <w:lang w:val="en-US"/>
              </w:rPr>
              <w:t xml:space="preserve"> [Ala] 15. 100 </w:t>
            </w:r>
            <w:proofErr w:type="spellStart"/>
            <w:r w:rsidR="006F5985" w:rsidRPr="00EB23E3">
              <w:rPr>
                <w:rFonts w:ascii="Garamond" w:hAnsi="Garamond" w:cs="Times New Roman"/>
                <w:lang w:val="en-US"/>
              </w:rPr>
              <w:t>mM</w:t>
            </w:r>
            <w:proofErr w:type="spellEnd"/>
            <w:r w:rsidR="006F5985" w:rsidRPr="00EB23E3">
              <w:rPr>
                <w:rFonts w:ascii="Garamond" w:hAnsi="Garamond" w:cs="Times New Roman"/>
                <w:lang w:val="en-US"/>
              </w:rPr>
              <w:t xml:space="preserve"> Cho 16. 50 </w:t>
            </w:r>
            <w:proofErr w:type="spellStart"/>
            <w:r w:rsidR="006F5985" w:rsidRPr="00EB23E3">
              <w:rPr>
                <w:rFonts w:ascii="Garamond" w:hAnsi="Garamond" w:cs="Times New Roman"/>
                <w:lang w:val="en-US"/>
              </w:rPr>
              <w:t>mM</w:t>
            </w:r>
            <w:proofErr w:type="spellEnd"/>
            <w:r w:rsidR="006F5985" w:rsidRPr="00EB23E3">
              <w:rPr>
                <w:rFonts w:ascii="Garamond" w:hAnsi="Garamond" w:cs="Times New Roman"/>
                <w:lang w:val="en-US"/>
              </w:rPr>
              <w:t xml:space="preserve"> Cr. </w:t>
            </w:r>
            <w:r w:rsidR="006F5985" w:rsidRPr="00EB23E3">
              <w:rPr>
                <w:rFonts w:ascii="Garamond" w:hAnsi="Garamond" w:cs="Times New Roman"/>
              </w:rPr>
              <w:t>Zbiornik główny wypełniony jest roztworem buforowym.</w:t>
            </w:r>
            <w:r w:rsidR="002C14EC" w:rsidRPr="00EB23E3">
              <w:rPr>
                <w:rFonts w:ascii="Garamond" w:hAnsi="Garamond" w:cs="Times New Roman"/>
              </w:rPr>
              <w:t xml:space="preserve"> F</w:t>
            </w:r>
            <w:r w:rsidR="006F5985" w:rsidRPr="00EB23E3">
              <w:rPr>
                <w:rFonts w:ascii="Garamond" w:hAnsi="Garamond" w:cs="Times New Roman"/>
              </w:rPr>
              <w:t>antom akredytacyjny zgodny ze standardem ACR do rezonansu magnetycznego umożliwiający: wykonanie testów zniekształcenia geometrycznego, rozdzielczość przestrzennej; położenia i grubość warstwy, przerwy między warstwami, wykrywalności niskiego kontrastu,  jednorodności obrazu, SNR, fizycznych i elektronicznych offsetów</w:t>
            </w:r>
            <w:r w:rsidR="002C14EC" w:rsidRPr="00EB23E3">
              <w:rPr>
                <w:rFonts w:ascii="Garamond" w:hAnsi="Garamond" w:cs="Times New Roman"/>
              </w:rPr>
              <w:t xml:space="preserve"> obrazów, ocenę n</w:t>
            </w:r>
            <w:r w:rsidR="002C14EC" w:rsidRPr="00EB23E3">
              <w:rPr>
                <w:rFonts w:ascii="Garamond" w:eastAsia="Times New Roman" w:hAnsi="Garamond" w:cs="Courier New"/>
                <w:lang w:eastAsia="pl-PL"/>
              </w:rPr>
              <w:t xml:space="preserve">ierównomierność B1 i B0, amplitudy gradientu, dokładność profilu wycinka i pozycjonowania wycinka, dokładność punktu orientacyjnego, przesunięcie częstotliwości środkowej systemu, rozdzielczość, dokładność i precyzja pomiarów gęstości T1, T2 i protonu.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D391222" w14:textId="77777777" w:rsidR="00445192" w:rsidRPr="00EB23E3" w:rsidRDefault="00445192" w:rsidP="00F443BC">
            <w:pPr>
              <w:spacing w:after="0" w:line="240" w:lineRule="auto"/>
              <w:jc w:val="center"/>
              <w:rPr>
                <w:rFonts w:ascii="Garamond" w:hAnsi="Garamond" w:cs="Times New Roman"/>
              </w:rPr>
            </w:pPr>
            <w:r w:rsidRPr="00EB23E3">
              <w:rPr>
                <w:rFonts w:ascii="Garamond" w:hAnsi="Garamond" w:cs="Times New Roman"/>
              </w:rPr>
              <w:lastRenderedPageBreak/>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1798721"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E41E2AA" w14:textId="77777777" w:rsidR="00445192" w:rsidRPr="00EB23E3" w:rsidRDefault="00445192" w:rsidP="00840B29">
            <w:pPr>
              <w:jc w:val="center"/>
            </w:pPr>
            <w:r w:rsidRPr="00EB23E3">
              <w:rPr>
                <w:rFonts w:ascii="Garamond" w:hAnsi="Garamond"/>
              </w:rPr>
              <w:t>------------</w:t>
            </w:r>
          </w:p>
        </w:tc>
      </w:tr>
      <w:tr w:rsidR="00EB23E3" w:rsidRPr="00EB23E3" w14:paraId="6082841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EC2180C"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7218DDA" w14:textId="77777777" w:rsidR="00445192" w:rsidRPr="00EB23E3" w:rsidRDefault="00445192" w:rsidP="00DB38FA">
            <w:pPr>
              <w:spacing w:after="0" w:line="240" w:lineRule="auto"/>
              <w:jc w:val="both"/>
              <w:rPr>
                <w:rFonts w:ascii="Garamond" w:hAnsi="Garamond" w:cs="Times New Roman"/>
              </w:rPr>
            </w:pPr>
            <w:r w:rsidRPr="00EB23E3">
              <w:rPr>
                <w:rFonts w:ascii="Garamond" w:hAnsi="Garamond" w:cs="Times New Roman"/>
              </w:rPr>
              <w:t>Ręczny detektor metalu.</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D4BCA05" w14:textId="77777777" w:rsidR="00445192" w:rsidRPr="00EB23E3" w:rsidRDefault="00445192" w:rsidP="00F443BC">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F921C53"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3557551" w14:textId="77777777" w:rsidR="00445192" w:rsidRPr="00EB23E3" w:rsidRDefault="00445192" w:rsidP="00840B29">
            <w:pPr>
              <w:jc w:val="center"/>
            </w:pPr>
            <w:r w:rsidRPr="00EB23E3">
              <w:rPr>
                <w:rFonts w:ascii="Garamond" w:hAnsi="Garamond"/>
              </w:rPr>
              <w:t>------------</w:t>
            </w:r>
          </w:p>
        </w:tc>
      </w:tr>
      <w:tr w:rsidR="00EB23E3" w:rsidRPr="00EB23E3" w14:paraId="68D208C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A12FE4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5B227BD" w14:textId="77777777" w:rsidR="00445192" w:rsidRPr="00EB23E3" w:rsidRDefault="00445192" w:rsidP="00DB38FA">
            <w:pPr>
              <w:spacing w:after="0" w:line="240" w:lineRule="auto"/>
              <w:jc w:val="both"/>
              <w:rPr>
                <w:rFonts w:ascii="Garamond" w:hAnsi="Garamond" w:cs="Times New Roman"/>
              </w:rPr>
            </w:pPr>
            <w:r w:rsidRPr="00EB23E3">
              <w:rPr>
                <w:rFonts w:ascii="Garamond" w:hAnsi="Garamond" w:cs="Times New Roman"/>
              </w:rPr>
              <w:t>Półki, szafki, wieszaki lub regały do przechowywania wszystkich cewek i akcesoriów możliwe do zastosowania w pomieszczeniu z magnesem.</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EAB42BE"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B2C5EFF"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0452CBD" w14:textId="77777777" w:rsidR="00445192" w:rsidRPr="00EB23E3" w:rsidRDefault="00445192" w:rsidP="00840B29">
            <w:pPr>
              <w:jc w:val="center"/>
            </w:pPr>
            <w:r w:rsidRPr="00EB23E3">
              <w:rPr>
                <w:rFonts w:ascii="Garamond" w:hAnsi="Garamond"/>
              </w:rPr>
              <w:t>------------</w:t>
            </w:r>
          </w:p>
        </w:tc>
      </w:tr>
      <w:tr w:rsidR="00EB23E3" w:rsidRPr="00EB23E3" w14:paraId="547789C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CA89EE0"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BE3E19F" w14:textId="77777777" w:rsidR="00445192" w:rsidRPr="00EB23E3" w:rsidRDefault="00445192" w:rsidP="00DB38FA">
            <w:pPr>
              <w:spacing w:after="0" w:line="240" w:lineRule="auto"/>
              <w:jc w:val="both"/>
              <w:rPr>
                <w:rFonts w:ascii="Garamond" w:hAnsi="Garamond" w:cs="Times New Roman"/>
              </w:rPr>
            </w:pPr>
            <w:r w:rsidRPr="00EB23E3">
              <w:rPr>
                <w:rFonts w:ascii="Garamond" w:hAnsi="Garamond" w:cs="Times New Roman"/>
              </w:rPr>
              <w:t xml:space="preserve">Rolki niemagnetyczne </w:t>
            </w:r>
            <w:r w:rsidR="00F95254" w:rsidRPr="00EB23E3">
              <w:rPr>
                <w:rFonts w:ascii="Garamond" w:hAnsi="Garamond" w:cs="Times New Roman"/>
              </w:rPr>
              <w:t xml:space="preserve">lub deska </w:t>
            </w:r>
            <w:r w:rsidRPr="00EB23E3">
              <w:rPr>
                <w:rFonts w:ascii="Garamond" w:hAnsi="Garamond" w:cs="Times New Roman"/>
              </w:rPr>
              <w:t>do przesuwania pacjenta na stół aparatu – 1szt.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0538056"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E6F021D"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B0E615" w14:textId="77777777" w:rsidR="00445192" w:rsidRPr="00EB23E3" w:rsidRDefault="00445192" w:rsidP="00840B29">
            <w:pPr>
              <w:jc w:val="center"/>
            </w:pPr>
            <w:r w:rsidRPr="00EB23E3">
              <w:rPr>
                <w:rFonts w:ascii="Garamond" w:hAnsi="Garamond"/>
              </w:rPr>
              <w:t>------------</w:t>
            </w:r>
          </w:p>
        </w:tc>
      </w:tr>
      <w:tr w:rsidR="00EB23E3" w:rsidRPr="00EB23E3" w14:paraId="1ED6512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8EE2C9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431F373" w14:textId="77777777" w:rsidR="00445192" w:rsidRPr="00EB23E3" w:rsidRDefault="00445192" w:rsidP="00DB38FA">
            <w:pPr>
              <w:spacing w:after="0" w:line="240" w:lineRule="auto"/>
              <w:jc w:val="both"/>
              <w:rPr>
                <w:rFonts w:ascii="Garamond" w:hAnsi="Garamond" w:cs="Times New Roman"/>
              </w:rPr>
            </w:pPr>
            <w:r w:rsidRPr="00EB23E3">
              <w:rPr>
                <w:rFonts w:ascii="Garamond" w:hAnsi="Garamond" w:cs="Times New Roman"/>
              </w:rPr>
              <w:t>Leżanka do transportu pacjentów w pozycji leżącej przystosowana do pracy w środowisku MR – 1 szt.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B556501"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610DC97"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EB3ED6" w14:textId="77777777" w:rsidR="00445192" w:rsidRPr="00EB23E3" w:rsidRDefault="00445192" w:rsidP="00840B29">
            <w:pPr>
              <w:jc w:val="center"/>
            </w:pPr>
            <w:r w:rsidRPr="00EB23E3">
              <w:rPr>
                <w:rFonts w:ascii="Garamond" w:hAnsi="Garamond"/>
              </w:rPr>
              <w:t>------------</w:t>
            </w:r>
          </w:p>
        </w:tc>
      </w:tr>
      <w:tr w:rsidR="00EB23E3" w:rsidRPr="00EB23E3" w14:paraId="7D851415"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EF38ACD"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020A136" w14:textId="77777777" w:rsidR="00445192" w:rsidRPr="00EB23E3" w:rsidRDefault="00445192" w:rsidP="00ED4EAD">
            <w:pPr>
              <w:spacing w:after="0"/>
              <w:rPr>
                <w:rFonts w:ascii="Garamond" w:hAnsi="Garamond" w:cs="Times New Roman"/>
              </w:rPr>
            </w:pPr>
            <w:r w:rsidRPr="00EB23E3">
              <w:rPr>
                <w:rFonts w:ascii="Garamond" w:hAnsi="Garamond" w:cs="Times New Roman"/>
              </w:rPr>
              <w:t>Wózek inwalidzki niemagnetyczny do transportu chorych w pozycji siedzącej przystosowany do pracy w środowisku MR – 1 szt.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ED533B5" w14:textId="77777777" w:rsidR="00445192" w:rsidRPr="00EB23E3" w:rsidRDefault="00445192" w:rsidP="00445192">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42DB591"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9B6BD7" w14:textId="77777777" w:rsidR="00445192" w:rsidRPr="00EB23E3" w:rsidRDefault="00445192" w:rsidP="00840B29">
            <w:pPr>
              <w:jc w:val="center"/>
            </w:pPr>
            <w:r w:rsidRPr="00EB23E3">
              <w:rPr>
                <w:rFonts w:ascii="Garamond" w:hAnsi="Garamond"/>
              </w:rPr>
              <w:t>------------</w:t>
            </w:r>
          </w:p>
        </w:tc>
      </w:tr>
      <w:tr w:rsidR="00EB23E3" w:rsidRPr="00EB23E3" w14:paraId="4689CE3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9F4666A"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009C8B2" w14:textId="77777777" w:rsidR="00445192" w:rsidRPr="00EB23E3" w:rsidRDefault="00445192" w:rsidP="00ED4EAD">
            <w:pPr>
              <w:spacing w:after="0"/>
              <w:rPr>
                <w:rFonts w:ascii="Garamond" w:hAnsi="Garamond" w:cs="Times New Roman"/>
              </w:rPr>
            </w:pPr>
            <w:r w:rsidRPr="00EB23E3">
              <w:rPr>
                <w:rFonts w:ascii="Garamond" w:hAnsi="Garamond" w:cs="Times New Roman"/>
              </w:rPr>
              <w:t>Zestaw podgłówków i podkładek do pozycjonowania przy badaniach</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2654CD9"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3420829"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3FD2E0" w14:textId="77777777" w:rsidR="00445192" w:rsidRPr="00EB23E3" w:rsidRDefault="00445192" w:rsidP="00840B29">
            <w:pPr>
              <w:jc w:val="center"/>
            </w:pPr>
            <w:r w:rsidRPr="00EB23E3">
              <w:rPr>
                <w:rFonts w:ascii="Garamond" w:hAnsi="Garamond"/>
              </w:rPr>
              <w:t>------------</w:t>
            </w:r>
          </w:p>
        </w:tc>
      </w:tr>
      <w:tr w:rsidR="00EB23E3" w:rsidRPr="00EB23E3" w14:paraId="01281E3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FB9E575"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9A4978B" w14:textId="77777777" w:rsidR="00445192" w:rsidRPr="00EB23E3" w:rsidRDefault="00445192" w:rsidP="00DB38FA">
            <w:pPr>
              <w:spacing w:after="0"/>
              <w:jc w:val="both"/>
              <w:rPr>
                <w:rFonts w:ascii="Garamond" w:hAnsi="Garamond" w:cs="Times New Roman"/>
              </w:rPr>
            </w:pPr>
            <w:r w:rsidRPr="00EB23E3">
              <w:rPr>
                <w:rFonts w:ascii="Garamond" w:hAnsi="Garamond" w:cs="Times New Roman"/>
              </w:rPr>
              <w:t xml:space="preserve">Gaśnica niemagnetyczna przystosowana do pracy w pracowni MR z aparaturą </w:t>
            </w:r>
            <w:r w:rsidR="00B73515" w:rsidRPr="00EB23E3">
              <w:rPr>
                <w:rFonts w:ascii="Garamond" w:hAnsi="Garamond" w:cs="Times New Roman"/>
              </w:rPr>
              <w:t>o indukcji pola min</w:t>
            </w:r>
            <w:r w:rsidRPr="00EB23E3">
              <w:rPr>
                <w:rFonts w:ascii="Garamond" w:hAnsi="Garamond" w:cs="Times New Roman"/>
              </w:rPr>
              <w:t>. 1,5 [T].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A566167"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EE35ED9"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3BA67AC" w14:textId="77777777" w:rsidR="00445192" w:rsidRPr="00EB23E3" w:rsidRDefault="00445192" w:rsidP="00840B29">
            <w:pPr>
              <w:jc w:val="center"/>
            </w:pPr>
            <w:r w:rsidRPr="00EB23E3">
              <w:rPr>
                <w:rFonts w:ascii="Garamond" w:hAnsi="Garamond"/>
              </w:rPr>
              <w:t>------------</w:t>
            </w:r>
          </w:p>
        </w:tc>
      </w:tr>
      <w:tr w:rsidR="00EB23E3" w:rsidRPr="00EB23E3" w14:paraId="6DF6B397"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B1BA03B"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DDEF47D" w14:textId="77777777" w:rsidR="00445192" w:rsidRPr="00EB23E3" w:rsidRDefault="00445192" w:rsidP="00B73515">
            <w:pPr>
              <w:spacing w:after="0"/>
              <w:jc w:val="both"/>
              <w:rPr>
                <w:rFonts w:ascii="Garamond" w:hAnsi="Garamond" w:cs="Times New Roman"/>
              </w:rPr>
            </w:pPr>
            <w:r w:rsidRPr="00EB23E3">
              <w:rPr>
                <w:rFonts w:ascii="Garamond" w:hAnsi="Garamond" w:cs="Times New Roman"/>
              </w:rPr>
              <w:t>Drukarka kolorowa, sieciowa, z możliwością skanowania, kopiowania i faksowania – przeznaczona do wydruków wyników, rekonstrukcji, kolorowych map perfuzji, analiz, itp.</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564AEF"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2857F7B"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6783E31" w14:textId="77777777" w:rsidR="00445192" w:rsidRPr="00EB23E3" w:rsidRDefault="00445192" w:rsidP="00840B29">
            <w:pPr>
              <w:jc w:val="center"/>
            </w:pPr>
            <w:r w:rsidRPr="00EB23E3">
              <w:rPr>
                <w:rFonts w:ascii="Garamond" w:hAnsi="Garamond"/>
              </w:rPr>
              <w:t>------------</w:t>
            </w:r>
          </w:p>
        </w:tc>
      </w:tr>
      <w:tr w:rsidR="00EB23E3" w:rsidRPr="00EB23E3" w14:paraId="49DC9AA3" w14:textId="77777777" w:rsidTr="004E0BBA">
        <w:trPr>
          <w:gridAfter w:val="2"/>
          <w:wAfter w:w="202" w:type="dxa"/>
          <w:trHeight w:val="688"/>
        </w:trPr>
        <w:tc>
          <w:tcPr>
            <w:tcW w:w="360" w:type="dxa"/>
            <w:tcBorders>
              <w:top w:val="single" w:sz="4" w:space="0" w:color="auto"/>
              <w:left w:val="single" w:sz="4" w:space="0" w:color="auto"/>
              <w:bottom w:val="single" w:sz="4" w:space="0" w:color="auto"/>
              <w:right w:val="single" w:sz="4" w:space="0" w:color="auto"/>
            </w:tcBorders>
            <w:vAlign w:val="center"/>
          </w:tcPr>
          <w:p w14:paraId="428A6003"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19229A2" w14:textId="77777777" w:rsidR="00445192" w:rsidRPr="00EB23E3" w:rsidRDefault="00445192" w:rsidP="00B73515">
            <w:pPr>
              <w:spacing w:after="0"/>
              <w:jc w:val="both"/>
              <w:rPr>
                <w:rFonts w:ascii="Garamond" w:hAnsi="Garamond" w:cs="Times New Roman"/>
              </w:rPr>
            </w:pPr>
            <w:r w:rsidRPr="00EB23E3">
              <w:rPr>
                <w:rFonts w:ascii="Garamond" w:hAnsi="Garamond" w:cs="Times New Roman"/>
              </w:rPr>
              <w:t xml:space="preserve">Fotel pacjenta z podporą przedramienia lewego i prawego do zakładania wkłucia dożylnego, regulacja co najmniej </w:t>
            </w:r>
            <w:proofErr w:type="spellStart"/>
            <w:r w:rsidRPr="00EB23E3">
              <w:rPr>
                <w:rFonts w:ascii="Garamond" w:hAnsi="Garamond" w:cs="Times New Roman"/>
              </w:rPr>
              <w:t>podórek</w:t>
            </w:r>
            <w:proofErr w:type="spellEnd"/>
            <w:r w:rsidRPr="00EB23E3">
              <w:rPr>
                <w:rFonts w:ascii="Garamond" w:hAnsi="Garamond" w:cs="Times New Roman"/>
              </w:rPr>
              <w:t xml:space="preserve"> przedramion, położenia oparcia i zagłówka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53FDD2"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43D568E"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02E4367" w14:textId="77777777" w:rsidR="00445192" w:rsidRPr="00EB23E3" w:rsidRDefault="00445192" w:rsidP="00840B29">
            <w:pPr>
              <w:jc w:val="center"/>
            </w:pPr>
            <w:r w:rsidRPr="00EB23E3">
              <w:rPr>
                <w:rFonts w:ascii="Garamond" w:hAnsi="Garamond"/>
              </w:rPr>
              <w:t>------------</w:t>
            </w:r>
          </w:p>
        </w:tc>
      </w:tr>
      <w:tr w:rsidR="00EB23E3" w:rsidRPr="00EB23E3" w14:paraId="6FCA031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F253F59"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2FC14E5" w14:textId="77777777" w:rsidR="00445192" w:rsidRPr="00EB23E3" w:rsidRDefault="00445192" w:rsidP="00ED4EAD">
            <w:pPr>
              <w:spacing w:after="0"/>
              <w:rPr>
                <w:rFonts w:ascii="Garamond" w:hAnsi="Garamond" w:cs="Times New Roman"/>
              </w:rPr>
            </w:pPr>
            <w:r w:rsidRPr="00EB23E3">
              <w:rPr>
                <w:rFonts w:ascii="Garamond" w:hAnsi="Garamond" w:cs="Times New Roman"/>
              </w:rPr>
              <w:t>Wózek zabiegowy przystosowany do pracy w polu magnetycznym min. 1,5T</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BBA6DAE"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A0E99E9"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D333020" w14:textId="77777777" w:rsidR="00445192" w:rsidRPr="00EB23E3" w:rsidRDefault="00445192" w:rsidP="00840B29">
            <w:pPr>
              <w:jc w:val="center"/>
            </w:pPr>
            <w:r w:rsidRPr="00EB23E3">
              <w:rPr>
                <w:rFonts w:ascii="Garamond" w:hAnsi="Garamond"/>
              </w:rPr>
              <w:t>------------</w:t>
            </w:r>
          </w:p>
        </w:tc>
      </w:tr>
      <w:tr w:rsidR="00EB23E3" w:rsidRPr="00EB23E3" w14:paraId="7E97D965" w14:textId="77777777" w:rsidTr="004E0BBA">
        <w:trPr>
          <w:gridAfter w:val="2"/>
          <w:wAfter w:w="202" w:type="dxa"/>
          <w:trHeight w:hRule="exact" w:val="623"/>
        </w:trPr>
        <w:tc>
          <w:tcPr>
            <w:tcW w:w="360" w:type="dxa"/>
            <w:tcBorders>
              <w:top w:val="single" w:sz="4" w:space="0" w:color="auto"/>
              <w:left w:val="single" w:sz="4" w:space="0" w:color="auto"/>
              <w:bottom w:val="single" w:sz="4" w:space="0" w:color="auto"/>
              <w:right w:val="single" w:sz="4" w:space="0" w:color="auto"/>
            </w:tcBorders>
            <w:vAlign w:val="center"/>
          </w:tcPr>
          <w:p w14:paraId="33E60797"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ABDEB2C" w14:textId="77777777" w:rsidR="00445192" w:rsidRPr="00EB23E3" w:rsidRDefault="00445192" w:rsidP="00B73515">
            <w:pPr>
              <w:spacing w:after="0"/>
              <w:jc w:val="both"/>
              <w:rPr>
                <w:rFonts w:ascii="Garamond" w:hAnsi="Garamond" w:cs="Times New Roman"/>
              </w:rPr>
            </w:pPr>
            <w:r w:rsidRPr="00EB23E3">
              <w:rPr>
                <w:rFonts w:ascii="Garamond" w:hAnsi="Garamond" w:cs="Times New Roman"/>
              </w:rPr>
              <w:t xml:space="preserve">Wózek pielęgniarski  na kołach skrętnych, dwa poziomy robocze, wyposażony w dwie </w:t>
            </w:r>
            <w:proofErr w:type="spellStart"/>
            <w:r w:rsidRPr="00EB23E3">
              <w:rPr>
                <w:rFonts w:ascii="Garamond" w:hAnsi="Garamond" w:cs="Times New Roman"/>
              </w:rPr>
              <w:t>demontowalne</w:t>
            </w:r>
            <w:proofErr w:type="spellEnd"/>
            <w:r w:rsidRPr="00EB23E3">
              <w:rPr>
                <w:rFonts w:ascii="Garamond" w:hAnsi="Garamond" w:cs="Times New Roman"/>
              </w:rPr>
              <w:t xml:space="preserve"> misy.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2F3BD1F"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BAB0256"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85804D" w14:textId="77777777" w:rsidR="00445192" w:rsidRPr="00EB23E3" w:rsidRDefault="00445192" w:rsidP="00840B29">
            <w:pPr>
              <w:jc w:val="center"/>
            </w:pPr>
            <w:r w:rsidRPr="00EB23E3">
              <w:rPr>
                <w:rFonts w:ascii="Garamond" w:hAnsi="Garamond"/>
              </w:rPr>
              <w:t>------------</w:t>
            </w:r>
          </w:p>
        </w:tc>
      </w:tr>
      <w:tr w:rsidR="00EB23E3" w:rsidRPr="00EB23E3" w14:paraId="3F2DC975"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27BE636" w14:textId="77777777" w:rsidR="00445192" w:rsidRPr="00EB23E3"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63B7C77" w14:textId="77777777" w:rsidR="00445192" w:rsidRPr="00EB23E3" w:rsidRDefault="00445192" w:rsidP="00B73515">
            <w:pPr>
              <w:spacing w:after="0"/>
              <w:jc w:val="both"/>
              <w:rPr>
                <w:rFonts w:ascii="Garamond" w:hAnsi="Garamond" w:cs="Times New Roman"/>
              </w:rPr>
            </w:pPr>
            <w:r w:rsidRPr="00EB23E3">
              <w:rPr>
                <w:rFonts w:ascii="Garamond" w:hAnsi="Garamond" w:cs="Times New Roman"/>
              </w:rPr>
              <w:t>Wieszak na kroplówkę z regulacja wysokości przystosowany do pracy w polu magnetycznym min. 1,5T</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322825A" w14:textId="77777777" w:rsidR="00445192" w:rsidRPr="00EB23E3" w:rsidRDefault="00445192" w:rsidP="00DB38FA">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DEF751C" w14:textId="77777777" w:rsidR="00445192" w:rsidRPr="00EB23E3"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66C98C6" w14:textId="77777777" w:rsidR="00445192" w:rsidRPr="00EB23E3" w:rsidRDefault="00445192" w:rsidP="00840B29">
            <w:pPr>
              <w:jc w:val="center"/>
            </w:pPr>
            <w:r w:rsidRPr="00EB23E3">
              <w:rPr>
                <w:rFonts w:ascii="Garamond" w:hAnsi="Garamond"/>
              </w:rPr>
              <w:t>------------</w:t>
            </w:r>
          </w:p>
        </w:tc>
      </w:tr>
      <w:tr w:rsidR="00EB23E3" w:rsidRPr="00EB23E3" w14:paraId="5DDEFB7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A966C23"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7BF645D" w14:textId="77777777" w:rsidR="007B3574" w:rsidRPr="00EB23E3" w:rsidRDefault="007B3574" w:rsidP="007B3574">
            <w:pPr>
              <w:spacing w:after="0"/>
              <w:jc w:val="both"/>
              <w:rPr>
                <w:rFonts w:ascii="Garamond" w:hAnsi="Garamond" w:cs="Times New Roman"/>
              </w:rPr>
            </w:pPr>
            <w:r w:rsidRPr="00EB23E3">
              <w:rPr>
                <w:rFonts w:ascii="Garamond" w:hAnsi="Garamond" w:cs="Times New Roman"/>
              </w:rPr>
              <w:t xml:space="preserve">Duplikator płyt CD/DVD wersja z drukarka atramentową lub termo transfer generujący trwałe podpisy na płytach. System min. dwunapędowy wraz z oprogramowaniem z możliwością nagrania płyt z dowolnie wybraną przeglądarką DICOM.  Wyposażony we wszystkie elementy oraz oprogramowaniem umożliwiające podłączenie z systemami RIS/PACS w tym z istniejącym w SU Kraków systemem AGFA IMPAX. Praca w standardzie </w:t>
            </w:r>
            <w:proofErr w:type="spellStart"/>
            <w:r w:rsidRPr="00EB23E3">
              <w:rPr>
                <w:rFonts w:ascii="Garamond" w:hAnsi="Garamond" w:cs="Times New Roman"/>
              </w:rPr>
              <w:t>BluRay</w:t>
            </w:r>
            <w:proofErr w:type="spellEnd"/>
            <w:r w:rsidRPr="00EB23E3">
              <w:rPr>
                <w:rFonts w:ascii="Garamond" w:hAnsi="Garamond" w:cs="Times New Roman"/>
              </w:rPr>
              <w:t>. Zasobnik płyt o pojemności min. 2x50 płyt. Obciążenie miesięczne powyżej 3000 płyt.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47A21F8"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C760D4C"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E8ED29" w14:textId="77777777" w:rsidR="007B3574" w:rsidRPr="00EB23E3" w:rsidRDefault="007B3574" w:rsidP="007B3574">
            <w:pPr>
              <w:jc w:val="center"/>
              <w:rPr>
                <w:rFonts w:ascii="Garamond" w:hAnsi="Garamond"/>
              </w:rPr>
            </w:pPr>
            <w:r w:rsidRPr="00EB23E3">
              <w:rPr>
                <w:rFonts w:ascii="Garamond" w:hAnsi="Garamond"/>
              </w:rPr>
              <w:t>------------</w:t>
            </w:r>
          </w:p>
        </w:tc>
      </w:tr>
      <w:tr w:rsidR="00EB23E3" w:rsidRPr="00EB23E3" w14:paraId="7AA575D3" w14:textId="77777777" w:rsidTr="004E0BBA">
        <w:trPr>
          <w:gridAfter w:val="1"/>
          <w:wAfter w:w="195" w:type="dxa"/>
        </w:trPr>
        <w:tc>
          <w:tcPr>
            <w:tcW w:w="12841" w:type="dxa"/>
            <w:gridSpan w:val="10"/>
            <w:tcBorders>
              <w:top w:val="single" w:sz="4" w:space="0" w:color="auto"/>
              <w:left w:val="single" w:sz="4" w:space="0" w:color="auto"/>
              <w:bottom w:val="single" w:sz="4" w:space="0" w:color="auto"/>
              <w:right w:val="single" w:sz="4" w:space="0" w:color="auto"/>
            </w:tcBorders>
            <w:vAlign w:val="center"/>
          </w:tcPr>
          <w:p w14:paraId="4E62A9B9" w14:textId="1DADC24F" w:rsidR="007B3574" w:rsidRPr="00EB23E3" w:rsidRDefault="00362672" w:rsidP="00362672">
            <w:pPr>
              <w:pStyle w:val="Zawartotabeli"/>
              <w:numPr>
                <w:ilvl w:val="0"/>
                <w:numId w:val="15"/>
              </w:numPr>
              <w:snapToGrid w:val="0"/>
              <w:ind w:left="305"/>
              <w:jc w:val="center"/>
              <w:rPr>
                <w:rFonts w:ascii="Garamond" w:hAnsi="Garamond"/>
                <w:b/>
                <w:sz w:val="22"/>
                <w:szCs w:val="22"/>
              </w:rPr>
            </w:pPr>
            <w:r>
              <w:rPr>
                <w:rFonts w:ascii="Garamond" w:hAnsi="Garamond"/>
                <w:b/>
                <w:sz w:val="22"/>
                <w:szCs w:val="22"/>
              </w:rPr>
              <w:t xml:space="preserve"> </w:t>
            </w:r>
            <w:proofErr w:type="spellStart"/>
            <w:r w:rsidR="007B3574" w:rsidRPr="00EB23E3">
              <w:rPr>
                <w:rFonts w:ascii="Garamond" w:hAnsi="Garamond"/>
                <w:b/>
                <w:sz w:val="22"/>
                <w:szCs w:val="22"/>
              </w:rPr>
              <w:t>Wstrzykiwacz</w:t>
            </w:r>
            <w:proofErr w:type="spellEnd"/>
            <w:r w:rsidR="007B3574" w:rsidRPr="00EB23E3">
              <w:rPr>
                <w:rFonts w:ascii="Garamond" w:hAnsi="Garamond"/>
                <w:b/>
                <w:sz w:val="22"/>
                <w:szCs w:val="22"/>
              </w:rPr>
              <w:t xml:space="preserve"> kontrastu</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160AB4" w14:textId="77777777" w:rsidR="007B3574" w:rsidRPr="00EB23E3" w:rsidRDefault="007B3574" w:rsidP="007B3574">
            <w:pPr>
              <w:pStyle w:val="Zawartotabeli"/>
              <w:snapToGrid w:val="0"/>
              <w:jc w:val="center"/>
              <w:rPr>
                <w:rFonts w:ascii="Garamond" w:hAnsi="Garamond"/>
                <w:b/>
                <w:sz w:val="22"/>
                <w:szCs w:val="22"/>
              </w:rPr>
            </w:pPr>
          </w:p>
        </w:tc>
      </w:tr>
      <w:tr w:rsidR="00EB23E3" w:rsidRPr="00EB23E3" w14:paraId="66CCFAD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8A6291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9827679"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 xml:space="preserve">Automatyczny </w:t>
            </w:r>
            <w:proofErr w:type="spellStart"/>
            <w:r w:rsidRPr="00EB23E3">
              <w:rPr>
                <w:rFonts w:ascii="Garamond" w:hAnsi="Garamond" w:cs="Times New Roman"/>
              </w:rPr>
              <w:t>wstrzykiwacz</w:t>
            </w:r>
            <w:proofErr w:type="spellEnd"/>
            <w:r w:rsidRPr="00EB23E3">
              <w:rPr>
                <w:rFonts w:ascii="Garamond" w:hAnsi="Garamond" w:cs="Times New Roman"/>
              </w:rPr>
              <w:t xml:space="preserve"> do podawania środka kontrastowego i roztworu NaCl, współpracujący z zaoferowanym aparatem rezonansu magnetycznego</w:t>
            </w:r>
            <w:r w:rsidR="00D5341C" w:rsidRPr="00EB23E3">
              <w:rPr>
                <w:rFonts w:ascii="Garamond" w:hAnsi="Garamond" w:cs="Times New Roman"/>
              </w:rPr>
              <w:t>,</w:t>
            </w:r>
            <w:r w:rsidR="00D5341C" w:rsidRPr="00EB23E3">
              <w:rPr>
                <w:rFonts w:ascii="Garamond" w:eastAsia="Times New Roman" w:hAnsi="Garamond" w:cs="Helvetica"/>
                <w:lang w:eastAsia="pl-PL"/>
              </w:rPr>
              <w:t xml:space="preserve"> hydrauliczny system zasilania tj. brak baterii i potrzeby jej ładowania czy wymiany akumulatora, brak zakłóceń skaner-strzykawka.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D07DF1D"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2074F9A"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85885B" w14:textId="77777777" w:rsidR="007B3574" w:rsidRPr="00EB23E3" w:rsidRDefault="007B3574" w:rsidP="007B3574">
            <w:pPr>
              <w:jc w:val="center"/>
            </w:pPr>
            <w:r w:rsidRPr="00EB23E3">
              <w:rPr>
                <w:rFonts w:ascii="Garamond" w:hAnsi="Garamond"/>
              </w:rPr>
              <w:t>------------</w:t>
            </w:r>
          </w:p>
        </w:tc>
      </w:tr>
      <w:tr w:rsidR="00EB23E3" w:rsidRPr="00EB23E3" w14:paraId="420E2FF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0C05755"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DE3456C"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Możliwość pracy w polu co najmniej 1,5 T</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2EB2F81"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38A3797"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835985" w14:textId="77777777" w:rsidR="007B3574" w:rsidRPr="00EB23E3" w:rsidRDefault="007B3574" w:rsidP="007B3574">
            <w:pPr>
              <w:jc w:val="center"/>
            </w:pPr>
            <w:r w:rsidRPr="00EB23E3">
              <w:rPr>
                <w:rFonts w:ascii="Garamond" w:hAnsi="Garamond"/>
              </w:rPr>
              <w:t>------------</w:t>
            </w:r>
          </w:p>
        </w:tc>
      </w:tr>
      <w:tr w:rsidR="00EB23E3" w:rsidRPr="00EB23E3" w14:paraId="4A04C7E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552D8BE"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651CBD6"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Głowica montowana na statywie jezdnym (wózku).</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B05B047"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4485DF9"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49EC8D" w14:textId="77777777" w:rsidR="007B3574" w:rsidRPr="00EB23E3" w:rsidRDefault="007B3574" w:rsidP="007B3574">
            <w:pPr>
              <w:jc w:val="center"/>
            </w:pPr>
            <w:r w:rsidRPr="00EB23E3">
              <w:rPr>
                <w:rFonts w:ascii="Garamond" w:hAnsi="Garamond"/>
              </w:rPr>
              <w:t>------------</w:t>
            </w:r>
          </w:p>
        </w:tc>
      </w:tr>
      <w:tr w:rsidR="00EB23E3" w:rsidRPr="00EB23E3" w14:paraId="4392CB9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4767563"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F8229D6" w14:textId="77777777" w:rsidR="007B3574" w:rsidRPr="00EB23E3" w:rsidRDefault="007B3574" w:rsidP="00F443BC">
            <w:pPr>
              <w:spacing w:after="0"/>
              <w:jc w:val="both"/>
              <w:rPr>
                <w:rFonts w:ascii="Garamond" w:hAnsi="Garamond" w:cs="Times New Roman"/>
              </w:rPr>
            </w:pPr>
            <w:r w:rsidRPr="00EB23E3">
              <w:rPr>
                <w:rFonts w:ascii="Garamond" w:hAnsi="Garamond" w:cs="Times New Roman"/>
              </w:rPr>
              <w:t xml:space="preserve">System „otwarty”, dwugłowicowy, zapewniający możliwości eksploatacji </w:t>
            </w:r>
            <w:proofErr w:type="spellStart"/>
            <w:r w:rsidRPr="00EB23E3">
              <w:rPr>
                <w:rFonts w:ascii="Garamond" w:hAnsi="Garamond" w:cs="Times New Roman"/>
              </w:rPr>
              <w:t>wstrzykiwacza</w:t>
            </w:r>
            <w:proofErr w:type="spellEnd"/>
            <w:r w:rsidR="00F443BC" w:rsidRPr="00EB23E3">
              <w:rPr>
                <w:rFonts w:ascii="Garamond" w:hAnsi="Garamond" w:cs="Times New Roman"/>
              </w:rPr>
              <w:t xml:space="preserve"> z </w:t>
            </w:r>
            <w:r w:rsidRPr="00EB23E3">
              <w:rPr>
                <w:rFonts w:ascii="Garamond" w:hAnsi="Garamond" w:cs="Times New Roman"/>
              </w:rPr>
              <w:t>dowolnie wybranym środkiem kontrastowym tj. co najmniej dwóch różnych producentów</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F8BCC88"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1327CC9"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E9FCC3" w14:textId="77777777" w:rsidR="007B3574" w:rsidRPr="00EB23E3" w:rsidRDefault="007B3574" w:rsidP="007B3574">
            <w:pPr>
              <w:jc w:val="center"/>
            </w:pPr>
            <w:r w:rsidRPr="00EB23E3">
              <w:rPr>
                <w:rFonts w:ascii="Garamond" w:hAnsi="Garamond"/>
              </w:rPr>
              <w:t>------------</w:t>
            </w:r>
          </w:p>
        </w:tc>
      </w:tr>
      <w:tr w:rsidR="00EB23E3" w:rsidRPr="00EB23E3" w14:paraId="01B113DF" w14:textId="77777777" w:rsidTr="004E0BBA">
        <w:trPr>
          <w:gridAfter w:val="2"/>
          <w:wAfter w:w="202" w:type="dxa"/>
          <w:trHeight w:hRule="exact" w:val="381"/>
        </w:trPr>
        <w:tc>
          <w:tcPr>
            <w:tcW w:w="360" w:type="dxa"/>
            <w:tcBorders>
              <w:top w:val="single" w:sz="4" w:space="0" w:color="auto"/>
              <w:left w:val="single" w:sz="4" w:space="0" w:color="auto"/>
              <w:bottom w:val="single" w:sz="4" w:space="0" w:color="auto"/>
              <w:right w:val="single" w:sz="4" w:space="0" w:color="auto"/>
            </w:tcBorders>
            <w:vAlign w:val="center"/>
          </w:tcPr>
          <w:p w14:paraId="71981D9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3B31DBD" w14:textId="77777777" w:rsidR="007B3574" w:rsidRPr="00EB23E3" w:rsidRDefault="007B3574" w:rsidP="00765F04">
            <w:pPr>
              <w:spacing w:after="0"/>
              <w:jc w:val="both"/>
              <w:rPr>
                <w:rFonts w:ascii="Garamond" w:hAnsi="Garamond" w:cs="Times New Roman"/>
              </w:rPr>
            </w:pPr>
            <w:r w:rsidRPr="00EB23E3">
              <w:rPr>
                <w:rFonts w:ascii="Garamond" w:hAnsi="Garamond" w:cs="Times New Roman"/>
              </w:rPr>
              <w:t>Prędkość przepływu od 0,1ml/s do 10 ml/s (co 0,1 ml/s)</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988C263"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E962B01"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1FC9370" w14:textId="77777777" w:rsidR="007B3574" w:rsidRPr="00EB23E3" w:rsidRDefault="007B3574" w:rsidP="007B3574">
            <w:pPr>
              <w:jc w:val="center"/>
            </w:pPr>
            <w:r w:rsidRPr="00EB23E3">
              <w:rPr>
                <w:rFonts w:ascii="Garamond" w:hAnsi="Garamond"/>
              </w:rPr>
              <w:t>------------</w:t>
            </w:r>
          </w:p>
        </w:tc>
      </w:tr>
      <w:tr w:rsidR="00EB23E3" w:rsidRPr="00EB23E3" w14:paraId="4A8ED06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153FFF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E8EA7A8" w14:textId="77777777" w:rsidR="007B3574" w:rsidRPr="00EB23E3" w:rsidRDefault="007B3574" w:rsidP="00765F04">
            <w:pPr>
              <w:spacing w:after="0"/>
              <w:jc w:val="both"/>
              <w:rPr>
                <w:rFonts w:ascii="Garamond" w:hAnsi="Garamond" w:cs="Times New Roman"/>
              </w:rPr>
            </w:pPr>
            <w:r w:rsidRPr="00EB23E3">
              <w:rPr>
                <w:rFonts w:ascii="Garamond" w:hAnsi="Garamond" w:cs="Times New Roman"/>
              </w:rPr>
              <w:t>Zakres ciśnienia: 40 - 300 PSI (co 1,0 PSI)</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1C2A01C"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2850ED8"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975B19" w14:textId="77777777" w:rsidR="007B3574" w:rsidRPr="00EB23E3" w:rsidRDefault="007B3574" w:rsidP="007B3574">
            <w:pPr>
              <w:jc w:val="center"/>
            </w:pPr>
            <w:r w:rsidRPr="00EB23E3">
              <w:rPr>
                <w:rFonts w:ascii="Garamond" w:hAnsi="Garamond"/>
              </w:rPr>
              <w:t>------------</w:t>
            </w:r>
          </w:p>
        </w:tc>
      </w:tr>
      <w:tr w:rsidR="00EB23E3" w:rsidRPr="00EB23E3" w14:paraId="11F8C4AF"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3DD14A5"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36DDE00" w14:textId="77777777" w:rsidR="007B3574" w:rsidRPr="00CA6260" w:rsidRDefault="007B3574" w:rsidP="007B3574">
            <w:pPr>
              <w:spacing w:after="0"/>
              <w:jc w:val="both"/>
              <w:rPr>
                <w:rFonts w:ascii="Garamond" w:hAnsi="Garamond" w:cs="Times New Roman"/>
              </w:rPr>
            </w:pPr>
            <w:r w:rsidRPr="00CA6260">
              <w:rPr>
                <w:rFonts w:ascii="Garamond" w:hAnsi="Garamond" w:cs="Times New Roman"/>
              </w:rPr>
              <w:t>Pamięć min. 50 protokołów badań</w:t>
            </w:r>
            <w:r w:rsidR="00765F04" w:rsidRPr="00CA626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EA7A99"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66DF5D4"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37CB355" w14:textId="77777777" w:rsidR="007B3574" w:rsidRPr="00EB23E3" w:rsidRDefault="007B3574" w:rsidP="007B3574">
            <w:pPr>
              <w:jc w:val="center"/>
            </w:pPr>
            <w:r w:rsidRPr="00EB23E3">
              <w:rPr>
                <w:rFonts w:ascii="Garamond" w:hAnsi="Garamond"/>
              </w:rPr>
              <w:t>------------</w:t>
            </w:r>
          </w:p>
        </w:tc>
      </w:tr>
      <w:tr w:rsidR="00EB23E3" w:rsidRPr="00EB23E3" w14:paraId="4864827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F9E2A58"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1CB315C" w14:textId="77777777" w:rsidR="007B3574" w:rsidRPr="00CA6260" w:rsidRDefault="007B3574" w:rsidP="00765F04">
            <w:pPr>
              <w:spacing w:after="0"/>
              <w:jc w:val="both"/>
              <w:rPr>
                <w:rFonts w:ascii="Garamond" w:hAnsi="Garamond" w:cs="Times New Roman"/>
              </w:rPr>
            </w:pPr>
            <w:r w:rsidRPr="00CA6260">
              <w:rPr>
                <w:rFonts w:ascii="Garamond" w:hAnsi="Garamond" w:cs="Times New Roman"/>
              </w:rPr>
              <w:t>System KVO (</w:t>
            </w:r>
            <w:proofErr w:type="spellStart"/>
            <w:r w:rsidRPr="00CA6260">
              <w:rPr>
                <w:rFonts w:ascii="Garamond" w:hAnsi="Garamond" w:cs="Times New Roman"/>
              </w:rPr>
              <w:t>Keep</w:t>
            </w:r>
            <w:proofErr w:type="spellEnd"/>
            <w:r w:rsidRPr="00CA6260">
              <w:rPr>
                <w:rFonts w:ascii="Garamond" w:hAnsi="Garamond" w:cs="Times New Roman"/>
              </w:rPr>
              <w:t xml:space="preserve"> </w:t>
            </w:r>
            <w:proofErr w:type="spellStart"/>
            <w:r w:rsidRPr="00CA6260">
              <w:rPr>
                <w:rFonts w:ascii="Garamond" w:hAnsi="Garamond" w:cs="Times New Roman"/>
              </w:rPr>
              <w:t>Vein</w:t>
            </w:r>
            <w:proofErr w:type="spellEnd"/>
            <w:r w:rsidRPr="00CA6260">
              <w:rPr>
                <w:rFonts w:ascii="Garamond" w:hAnsi="Garamond" w:cs="Times New Roman"/>
              </w:rPr>
              <w:t xml:space="preserve"> Open), który zapewnia drożność wkłucia przez podawanie 0,25 ml soli fizjologicznej w systematycznych odstępach czasu (30s)</w:t>
            </w:r>
            <w:r w:rsidR="00765F04" w:rsidRPr="00CA626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B316386"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0C3E200"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5C1D712" w14:textId="77777777" w:rsidR="007B3574" w:rsidRPr="00EB23E3" w:rsidRDefault="007B3574" w:rsidP="007B3574">
            <w:pPr>
              <w:jc w:val="center"/>
            </w:pPr>
            <w:r w:rsidRPr="00EB23E3">
              <w:rPr>
                <w:rFonts w:ascii="Garamond" w:hAnsi="Garamond"/>
              </w:rPr>
              <w:t>------------</w:t>
            </w:r>
          </w:p>
        </w:tc>
      </w:tr>
      <w:tr w:rsidR="00EB23E3" w:rsidRPr="00EB23E3" w14:paraId="4015249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2ECE5AB"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533A8EF" w14:textId="77777777" w:rsidR="003F0DA5" w:rsidRPr="00CA6260" w:rsidRDefault="007B3574" w:rsidP="003F0DA5">
            <w:pPr>
              <w:spacing w:after="0"/>
              <w:jc w:val="both"/>
              <w:rPr>
                <w:rFonts w:ascii="Garamond" w:hAnsi="Garamond" w:cs="Times New Roman"/>
              </w:rPr>
            </w:pPr>
            <w:r w:rsidRPr="00CA6260">
              <w:rPr>
                <w:rFonts w:ascii="Garamond" w:hAnsi="Garamond" w:cs="Times New Roman"/>
              </w:rPr>
              <w:t>Aplikacja do m.in.: danych pacjenta, danych środka</w:t>
            </w:r>
            <w:r w:rsidR="00765F04" w:rsidRPr="00CA6260">
              <w:rPr>
                <w:rFonts w:ascii="Garamond" w:hAnsi="Garamond" w:cs="Times New Roman"/>
              </w:rPr>
              <w:t xml:space="preserve"> kontrastowego, kalkulator GFR).</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9E4D489"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ABA3AFA"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5754CEE" w14:textId="77777777" w:rsidR="007B3574" w:rsidRPr="00EB23E3" w:rsidRDefault="007B3574" w:rsidP="007B3574">
            <w:pPr>
              <w:jc w:val="center"/>
            </w:pPr>
            <w:r w:rsidRPr="00EB23E3">
              <w:rPr>
                <w:rFonts w:ascii="Garamond" w:hAnsi="Garamond"/>
              </w:rPr>
              <w:t>------------</w:t>
            </w:r>
          </w:p>
        </w:tc>
      </w:tr>
      <w:tr w:rsidR="00EB23E3" w:rsidRPr="00EB23E3" w14:paraId="23C1889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628D447"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7645619" w14:textId="77777777" w:rsidR="007B3574" w:rsidRPr="00CA6260" w:rsidRDefault="007B3574" w:rsidP="007B3574">
            <w:pPr>
              <w:spacing w:after="0"/>
              <w:jc w:val="both"/>
              <w:rPr>
                <w:rFonts w:ascii="Garamond" w:hAnsi="Garamond" w:cs="Times New Roman"/>
              </w:rPr>
            </w:pPr>
            <w:r w:rsidRPr="00CA6260">
              <w:rPr>
                <w:rFonts w:ascii="Garamond" w:hAnsi="Garamond" w:cs="Times New Roman"/>
              </w:rPr>
              <w:t xml:space="preserve">Minimum 20 szt. zestawów startowych do </w:t>
            </w:r>
            <w:proofErr w:type="spellStart"/>
            <w:r w:rsidRPr="00CA6260">
              <w:rPr>
                <w:rFonts w:ascii="Garamond" w:hAnsi="Garamond" w:cs="Times New Roman"/>
              </w:rPr>
              <w:t>wstrzykiwacza</w:t>
            </w:r>
            <w:proofErr w:type="spellEnd"/>
            <w:r w:rsidR="00765F04" w:rsidRPr="00CA626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F47E0AA"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3829C98"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4BE4DF5" w14:textId="77777777" w:rsidR="007B3574" w:rsidRPr="00EB23E3" w:rsidRDefault="007B3574" w:rsidP="007B3574">
            <w:pPr>
              <w:jc w:val="center"/>
            </w:pPr>
            <w:r w:rsidRPr="00EB23E3">
              <w:rPr>
                <w:rFonts w:ascii="Garamond" w:hAnsi="Garamond"/>
              </w:rPr>
              <w:t>------------</w:t>
            </w:r>
          </w:p>
        </w:tc>
      </w:tr>
      <w:tr w:rsidR="00EB23E3" w:rsidRPr="00EB23E3" w14:paraId="09093754"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52A11757" w14:textId="77777777" w:rsidR="007B3574" w:rsidRPr="004E0BBA" w:rsidRDefault="007B3574" w:rsidP="00362672">
            <w:pPr>
              <w:pStyle w:val="Akapitzlist"/>
              <w:numPr>
                <w:ilvl w:val="0"/>
                <w:numId w:val="15"/>
              </w:numPr>
              <w:spacing w:after="0"/>
              <w:ind w:left="305"/>
              <w:jc w:val="center"/>
              <w:rPr>
                <w:rFonts w:ascii="Garamond" w:hAnsi="Garamond"/>
                <w:b/>
              </w:rPr>
            </w:pPr>
            <w:r w:rsidRPr="004E0BBA">
              <w:rPr>
                <w:rFonts w:ascii="Garamond" w:hAnsi="Garamond"/>
                <w:b/>
              </w:rPr>
              <w:t>Serwer aplikacyjny</w:t>
            </w:r>
          </w:p>
        </w:tc>
      </w:tr>
      <w:tr w:rsidR="00EB23E3" w:rsidRPr="00EB23E3" w14:paraId="2CFD72C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19C595F"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788733A" w14:textId="0706A7BB" w:rsidR="00EF2E97" w:rsidRPr="00E34336" w:rsidRDefault="007B3574" w:rsidP="00EF2E97">
            <w:pPr>
              <w:spacing w:after="0"/>
              <w:jc w:val="both"/>
              <w:rPr>
                <w:rFonts w:ascii="Garamond" w:hAnsi="Garamond" w:cs="Times New Roman"/>
              </w:rPr>
            </w:pPr>
            <w:r w:rsidRPr="00CA6260">
              <w:rPr>
                <w:rFonts w:ascii="Garamond" w:hAnsi="Garamond" w:cs="Times New Roman"/>
              </w:rPr>
              <w:t xml:space="preserve">Serwer aplikacyjny umożliwiający przechowywanie i zaawansowaną obróbkę obrazów MR. Serwer w pełni kompatybilny z zainstalowanym na terenie NSSU systemem </w:t>
            </w:r>
            <w:proofErr w:type="spellStart"/>
            <w:r w:rsidRPr="00CA6260">
              <w:rPr>
                <w:rFonts w:ascii="Garamond" w:hAnsi="Garamond" w:cs="Times New Roman"/>
              </w:rPr>
              <w:t>Syngo.via</w:t>
            </w:r>
            <w:proofErr w:type="spellEnd"/>
            <w:r w:rsidRPr="00CA6260">
              <w:rPr>
                <w:rFonts w:ascii="Garamond" w:hAnsi="Garamond" w:cs="Times New Roman"/>
              </w:rPr>
              <w:t xml:space="preserve">. oraz istniejącą infrastrukturą serwerową,  umożliwiający jednoczesną pracę dla min. 12 użytkowników. </w:t>
            </w:r>
            <w:r w:rsidR="00EF2E97" w:rsidRPr="001D5419">
              <w:rPr>
                <w:rFonts w:ascii="Garamond" w:hAnsi="Garamond"/>
              </w:rPr>
              <w:t xml:space="preserve">Wydajność serwera oraz jego komponentów wystarczająca do płynnej pracy dla wszystkich użytkowników pracujących równocześnie. Czas wyświetlenia pierwszych obrazów badania nie dłuższy niż </w:t>
            </w:r>
            <w:r w:rsidR="00CD75E8" w:rsidRPr="001D5419">
              <w:rPr>
                <w:rFonts w:ascii="Garamond" w:hAnsi="Garamond"/>
              </w:rPr>
              <w:t>30</w:t>
            </w:r>
            <w:r w:rsidR="00EF2E97" w:rsidRPr="001D5419">
              <w:rPr>
                <w:rFonts w:ascii="Garamond" w:hAnsi="Garamond"/>
              </w:rPr>
              <w:t xml:space="preserve"> sekund. </w:t>
            </w:r>
            <w:r w:rsidRPr="001D5419">
              <w:rPr>
                <w:rFonts w:ascii="Garamond" w:hAnsi="Garamond" w:cs="Times New Roman"/>
              </w:rPr>
              <w:t xml:space="preserve">Zgodny ze standardem DICOM 3.0:  SEND/RECEIVE, QUERY/RETRIEVE; DICOM PRINT; Storage </w:t>
            </w:r>
            <w:proofErr w:type="spellStart"/>
            <w:r w:rsidRPr="001D5419">
              <w:rPr>
                <w:rFonts w:ascii="Garamond" w:hAnsi="Garamond" w:cs="Times New Roman"/>
              </w:rPr>
              <w:t>Commitment</w:t>
            </w:r>
            <w:proofErr w:type="spellEnd"/>
            <w:r w:rsidRPr="001D5419">
              <w:rPr>
                <w:rFonts w:ascii="Garamond" w:hAnsi="Garamond" w:cs="Times New Roman"/>
              </w:rPr>
              <w:t xml:space="preserve">. </w:t>
            </w:r>
          </w:p>
          <w:p w14:paraId="7DDE5EB5" w14:textId="77777777" w:rsidR="00EF2E97" w:rsidRPr="001D5419" w:rsidRDefault="00EF2E97" w:rsidP="00EF2E97">
            <w:pPr>
              <w:pStyle w:val="Zwykytekst"/>
              <w:rPr>
                <w:rFonts w:ascii="Garamond" w:hAnsi="Garamond"/>
              </w:rPr>
            </w:pPr>
            <w:r w:rsidRPr="001D5419">
              <w:rPr>
                <w:rFonts w:ascii="Garamond" w:hAnsi="Garamond"/>
              </w:rPr>
              <w:t>Sprzęt serwerowy będący elementem dostawy powinien spełniać następujące wymogi:</w:t>
            </w:r>
          </w:p>
          <w:p w14:paraId="56E43CE4" w14:textId="77777777" w:rsidR="00EF2E97" w:rsidRPr="001D5419" w:rsidRDefault="00EF2E97" w:rsidP="00EF2E97">
            <w:pPr>
              <w:pStyle w:val="Zwykytekst"/>
              <w:numPr>
                <w:ilvl w:val="0"/>
                <w:numId w:val="14"/>
              </w:numPr>
              <w:rPr>
                <w:rFonts w:ascii="Garamond" w:hAnsi="Garamond"/>
              </w:rPr>
            </w:pPr>
            <w:r w:rsidRPr="001D5419">
              <w:rPr>
                <w:rFonts w:ascii="Garamond" w:hAnsi="Garamond"/>
              </w:rPr>
              <w:t>Urządzenie z możliwością montażu w szafach RACK 19” posiadanych przez Zamawiającego, wszystkie elementy montażu dostarczane przez Wykonawcę</w:t>
            </w:r>
          </w:p>
          <w:p w14:paraId="0D00C97A" w14:textId="77777777" w:rsidR="00EF2E97" w:rsidRPr="001D5419" w:rsidRDefault="00EF2E97" w:rsidP="00EF2E97">
            <w:pPr>
              <w:pStyle w:val="Zwykytekst"/>
              <w:numPr>
                <w:ilvl w:val="0"/>
                <w:numId w:val="14"/>
              </w:numPr>
              <w:rPr>
                <w:rFonts w:ascii="Garamond" w:hAnsi="Garamond"/>
              </w:rPr>
            </w:pPr>
            <w:r w:rsidRPr="001D5419">
              <w:rPr>
                <w:rFonts w:ascii="Garamond" w:hAnsi="Garamond"/>
              </w:rPr>
              <w:t>Co najmniej dwa redundantne zasilacze</w:t>
            </w:r>
          </w:p>
          <w:p w14:paraId="7E89D38C" w14:textId="77777777" w:rsidR="00EF2E97" w:rsidRPr="001D5419" w:rsidRDefault="00EF2E97" w:rsidP="00EF2E97">
            <w:pPr>
              <w:pStyle w:val="Zwykytekst"/>
              <w:numPr>
                <w:ilvl w:val="0"/>
                <w:numId w:val="14"/>
              </w:numPr>
              <w:rPr>
                <w:rFonts w:ascii="Garamond" w:hAnsi="Garamond"/>
              </w:rPr>
            </w:pPr>
            <w:r w:rsidRPr="001D5419">
              <w:rPr>
                <w:rFonts w:ascii="Garamond" w:hAnsi="Garamond"/>
              </w:rPr>
              <w:lastRenderedPageBreak/>
              <w:t>Co najmniej 2 interfejsy sieciowe o prędkości 10Gbit/s w standardzie 10Gbase-T lub jako interfejsy SFP+, pracujące redundantnie (</w:t>
            </w:r>
            <w:proofErr w:type="spellStart"/>
            <w:r w:rsidRPr="001D5419">
              <w:rPr>
                <w:rFonts w:ascii="Garamond" w:hAnsi="Garamond"/>
              </w:rPr>
              <w:t>active-passive</w:t>
            </w:r>
            <w:proofErr w:type="spellEnd"/>
            <w:r w:rsidRPr="001D5419">
              <w:rPr>
                <w:rFonts w:ascii="Garamond" w:hAnsi="Garamond"/>
              </w:rPr>
              <w:t xml:space="preserve"> lub jako </w:t>
            </w:r>
            <w:proofErr w:type="spellStart"/>
            <w:r w:rsidRPr="001D5419">
              <w:rPr>
                <w:rFonts w:ascii="Garamond" w:hAnsi="Garamond"/>
              </w:rPr>
              <w:t>trunk</w:t>
            </w:r>
            <w:proofErr w:type="spellEnd"/>
            <w:r w:rsidRPr="001D5419">
              <w:rPr>
                <w:rFonts w:ascii="Garamond" w:hAnsi="Garamond"/>
              </w:rPr>
              <w:t xml:space="preserve"> LACP). W przypadku wykorzystania gniazd SFP+ Wykonawca dostarczy komplet elementów niezbędnych do podłączenia serwerów do przełączników HPE </w:t>
            </w:r>
            <w:proofErr w:type="spellStart"/>
            <w:r w:rsidRPr="001D5419">
              <w:rPr>
                <w:rFonts w:ascii="Garamond" w:hAnsi="Garamond"/>
              </w:rPr>
              <w:t>FlexNetwork</w:t>
            </w:r>
            <w:proofErr w:type="spellEnd"/>
            <w:r w:rsidRPr="001D5419">
              <w:rPr>
                <w:rFonts w:ascii="Garamond" w:hAnsi="Garamond"/>
              </w:rPr>
              <w:t xml:space="preserve"> 5700-32XGT-8XG-2QSFP+ posiadanych przez Zamawiającego.</w:t>
            </w:r>
          </w:p>
          <w:p w14:paraId="088593C1" w14:textId="77777777" w:rsidR="00EF2E97" w:rsidRPr="001D5419" w:rsidRDefault="00EF2E97" w:rsidP="00EF2E97">
            <w:pPr>
              <w:pStyle w:val="Zwykytekst"/>
              <w:numPr>
                <w:ilvl w:val="0"/>
                <w:numId w:val="14"/>
              </w:numPr>
              <w:rPr>
                <w:rFonts w:ascii="Garamond" w:hAnsi="Garamond"/>
              </w:rPr>
            </w:pPr>
            <w:r w:rsidRPr="001D5419">
              <w:rPr>
                <w:rFonts w:ascii="Garamond" w:hAnsi="Garamond"/>
              </w:rPr>
              <w:t>Odporność systemu na awarie jednego dysku lub w przypadku stosowania dysków o pojemności większej lub równej 4TB odporność na awarię dwóch dysków. Kontrolery dyskowe/RAID powinny być w pełni sprzętowe. Sprawdzanie integralności, odbudowa macierzy powinny odbywać się bez pośrednictwa sterowników systemu operacyjnego. Możliwość montażu i wymiany dysków bez przerywania pracy systemu (tzw. hot-</w:t>
            </w:r>
            <w:proofErr w:type="spellStart"/>
            <w:r w:rsidRPr="001D5419">
              <w:rPr>
                <w:rFonts w:ascii="Garamond" w:hAnsi="Garamond"/>
              </w:rPr>
              <w:t>swap</w:t>
            </w:r>
            <w:proofErr w:type="spellEnd"/>
            <w:r w:rsidRPr="001D5419">
              <w:rPr>
                <w:rFonts w:ascii="Garamond" w:hAnsi="Garamond"/>
              </w:rPr>
              <w:t>)</w:t>
            </w:r>
          </w:p>
          <w:p w14:paraId="07820A30" w14:textId="77777777" w:rsidR="00EF2E97" w:rsidRPr="001D5419" w:rsidRDefault="00EF2E97" w:rsidP="00EF2E97">
            <w:pPr>
              <w:pStyle w:val="Zwykytekst"/>
              <w:numPr>
                <w:ilvl w:val="0"/>
                <w:numId w:val="14"/>
              </w:numPr>
              <w:rPr>
                <w:rFonts w:ascii="Garamond" w:hAnsi="Garamond"/>
              </w:rPr>
            </w:pPr>
            <w:r w:rsidRPr="001D5419">
              <w:rPr>
                <w:rFonts w:ascii="Garamond" w:hAnsi="Garamond"/>
              </w:rPr>
              <w:t>Pojemność przestrzeni dyskowej dostępnej dla użytkownika nie mniej niż 7TB</w:t>
            </w:r>
          </w:p>
          <w:p w14:paraId="22CD9A52" w14:textId="77777777" w:rsidR="00EF2E97" w:rsidRPr="001D5419" w:rsidRDefault="00EF2E97" w:rsidP="00EF2E97">
            <w:pPr>
              <w:pStyle w:val="Zwykytekst"/>
              <w:numPr>
                <w:ilvl w:val="0"/>
                <w:numId w:val="14"/>
              </w:numPr>
              <w:rPr>
                <w:rFonts w:ascii="Garamond" w:hAnsi="Garamond"/>
              </w:rPr>
            </w:pPr>
            <w:r w:rsidRPr="001D5419">
              <w:rPr>
                <w:rFonts w:ascii="Garamond" w:hAnsi="Garamond"/>
              </w:rPr>
              <w:t>Możliwość zdalnego zarządzania serwerem przez sieć IP na dedykowanym interfejsie. Zarządzanie powinno obejmować funkcjonalności:</w:t>
            </w:r>
          </w:p>
          <w:p w14:paraId="44A60F2F" w14:textId="77777777" w:rsidR="00EF2E97" w:rsidRPr="001D5419" w:rsidRDefault="00EF2E97" w:rsidP="00EF2E97">
            <w:pPr>
              <w:pStyle w:val="Zwykytekst"/>
              <w:numPr>
                <w:ilvl w:val="1"/>
                <w:numId w:val="14"/>
              </w:numPr>
              <w:rPr>
                <w:rFonts w:ascii="Garamond" w:hAnsi="Garamond"/>
              </w:rPr>
            </w:pPr>
            <w:r w:rsidRPr="001D5419">
              <w:rPr>
                <w:rFonts w:ascii="Garamond" w:hAnsi="Garamond"/>
              </w:rPr>
              <w:t>Włączenie, wyłączenie restart</w:t>
            </w:r>
          </w:p>
          <w:p w14:paraId="31A15E49" w14:textId="77777777" w:rsidR="00EF2E97" w:rsidRPr="001D5419" w:rsidRDefault="00EF2E97" w:rsidP="00EF2E97">
            <w:pPr>
              <w:pStyle w:val="Zwykytekst"/>
              <w:numPr>
                <w:ilvl w:val="1"/>
                <w:numId w:val="14"/>
              </w:numPr>
              <w:rPr>
                <w:rFonts w:ascii="Garamond" w:hAnsi="Garamond"/>
              </w:rPr>
            </w:pPr>
            <w:r w:rsidRPr="001D5419">
              <w:rPr>
                <w:rFonts w:ascii="Garamond" w:hAnsi="Garamond"/>
              </w:rPr>
              <w:t>Wgląd w obraz konsoli (wirtualny monitor) wraz z obsługą wirtualnej klawiatury i myszy</w:t>
            </w:r>
          </w:p>
          <w:p w14:paraId="16AAD2B1" w14:textId="77777777" w:rsidR="00EF2E97" w:rsidRPr="001D5419" w:rsidRDefault="00EF2E97" w:rsidP="00EF2E97">
            <w:pPr>
              <w:pStyle w:val="Zwykytekst"/>
              <w:numPr>
                <w:ilvl w:val="1"/>
                <w:numId w:val="14"/>
              </w:numPr>
              <w:rPr>
                <w:rFonts w:ascii="Garamond" w:hAnsi="Garamond"/>
              </w:rPr>
            </w:pPr>
            <w:r w:rsidRPr="001D5419">
              <w:rPr>
                <w:rFonts w:ascii="Garamond" w:hAnsi="Garamond"/>
              </w:rPr>
              <w:t>Możliwość zamontowania wirtualnych nośników DVD do instalacji systemu</w:t>
            </w:r>
          </w:p>
          <w:p w14:paraId="32617E4F" w14:textId="77777777" w:rsidR="00EF2E97" w:rsidRPr="001D5419" w:rsidRDefault="00EF2E97" w:rsidP="00EF2E97">
            <w:pPr>
              <w:pStyle w:val="Zwykytekst"/>
              <w:numPr>
                <w:ilvl w:val="1"/>
                <w:numId w:val="14"/>
              </w:numPr>
              <w:rPr>
                <w:rFonts w:ascii="Garamond" w:hAnsi="Garamond"/>
              </w:rPr>
            </w:pPr>
            <w:r w:rsidRPr="001D5419">
              <w:rPr>
                <w:rFonts w:ascii="Garamond" w:hAnsi="Garamond"/>
              </w:rPr>
              <w:t>Monitoring poprawności działania komponentów (m.in. procesory, płyta główna, kontrolery, pamięć, wiatraki, dyski)</w:t>
            </w:r>
          </w:p>
          <w:p w14:paraId="61376467" w14:textId="77777777" w:rsidR="00EF2E97" w:rsidRPr="001D5419" w:rsidRDefault="00EF2E97" w:rsidP="00EF2E97">
            <w:pPr>
              <w:pStyle w:val="Zwykytekst"/>
              <w:numPr>
                <w:ilvl w:val="1"/>
                <w:numId w:val="14"/>
              </w:numPr>
              <w:rPr>
                <w:rFonts w:ascii="Garamond" w:hAnsi="Garamond"/>
              </w:rPr>
            </w:pPr>
            <w:r w:rsidRPr="001D5419">
              <w:rPr>
                <w:rFonts w:ascii="Garamond" w:hAnsi="Garamond"/>
              </w:rPr>
              <w:t>Powiadomienie mailowe o wykrytej usterce</w:t>
            </w:r>
          </w:p>
          <w:p w14:paraId="6489496F" w14:textId="255D6B9B" w:rsidR="00EF2E97" w:rsidRPr="00D84C62" w:rsidRDefault="00EF2E97" w:rsidP="001D5419">
            <w:pPr>
              <w:pStyle w:val="Zwykytekst"/>
              <w:numPr>
                <w:ilvl w:val="0"/>
                <w:numId w:val="14"/>
              </w:numPr>
              <w:rPr>
                <w:rFonts w:ascii="Garamond" w:hAnsi="Garamond" w:cs="Times New Roman"/>
              </w:rPr>
            </w:pPr>
            <w:r w:rsidRPr="001D5419">
              <w:rPr>
                <w:rFonts w:ascii="Garamond" w:hAnsi="Garamond"/>
              </w:rPr>
              <w:t>napęd optyczny: DVD-RW</w:t>
            </w:r>
          </w:p>
          <w:p w14:paraId="261D72C5" w14:textId="1E19F2EE" w:rsidR="007B3574" w:rsidRPr="00CA6260" w:rsidRDefault="007B3574" w:rsidP="00EF2E97">
            <w:pPr>
              <w:spacing w:after="0"/>
              <w:jc w:val="both"/>
              <w:rPr>
                <w:rFonts w:ascii="Garamond" w:hAnsi="Garamond" w:cs="Times New Roman"/>
              </w:rPr>
            </w:pPr>
            <w:r w:rsidRPr="00E34336">
              <w:rPr>
                <w:rFonts w:ascii="Garamond" w:eastAsia="Times New Roman" w:hAnsi="Garamond" w:cs="Times New Roman"/>
                <w:lang w:eastAsia="pl-PL"/>
              </w:rPr>
              <w:t>Pełna i</w:t>
            </w:r>
            <w:r w:rsidRPr="00E34336">
              <w:rPr>
                <w:rFonts w:ascii="Garamond" w:hAnsi="Garamond" w:cs="Times New Roman"/>
              </w:rPr>
              <w:t>ntegracja i kompatybiln</w:t>
            </w:r>
            <w:r w:rsidRPr="00CA6260">
              <w:rPr>
                <w:rFonts w:ascii="Garamond" w:hAnsi="Garamond" w:cs="Times New Roman"/>
              </w:rPr>
              <w:t>ość oferowanego s</w:t>
            </w:r>
            <w:r w:rsidR="00F443BC" w:rsidRPr="00CA6260">
              <w:rPr>
                <w:rFonts w:ascii="Garamond" w:hAnsi="Garamond" w:cs="Times New Roman"/>
              </w:rPr>
              <w:t>erwera aplikacyjnego z </w:t>
            </w:r>
            <w:r w:rsidRPr="00CA6260">
              <w:rPr>
                <w:rFonts w:ascii="Garamond" w:hAnsi="Garamond" w:cs="Times New Roman"/>
              </w:rPr>
              <w:t xml:space="preserve">posiadanym przez Zamawiającego serwerem aplikacyjnym </w:t>
            </w:r>
            <w:proofErr w:type="spellStart"/>
            <w:r w:rsidRPr="00CA6260">
              <w:rPr>
                <w:rFonts w:ascii="Garamond" w:hAnsi="Garamond" w:cs="Times New Roman"/>
              </w:rPr>
              <w:t>syngo.via</w:t>
            </w:r>
            <w:proofErr w:type="spellEnd"/>
            <w:r w:rsidRPr="00CA6260">
              <w:rPr>
                <w:rFonts w:ascii="Garamond" w:hAnsi="Garamond" w:cs="Times New Roman"/>
              </w:rPr>
              <w:t xml:space="preserve"> w zakresie: wspólna </w:t>
            </w:r>
            <w:r w:rsidRPr="00CA6260">
              <w:rPr>
                <w:rFonts w:ascii="Garamond" w:eastAsia="Times New Roman" w:hAnsi="Garamond" w:cs="Times New Roman"/>
                <w:lang w:eastAsia="pl-PL"/>
              </w:rPr>
              <w:t>pula licencji aplikacji zaawansowanych, wspólna pula badań pacjentów, wspólna pula kont</w:t>
            </w:r>
            <w:r w:rsidRPr="00CA6260">
              <w:rPr>
                <w:rFonts w:ascii="Garamond" w:hAnsi="Garamond" w:cs="Times New Roman"/>
              </w:rPr>
              <w:t xml:space="preserve"> użytkowników. Umożliwiający zdalny dostęp konsoli lekarskich do serwera, bez koniecznoś</w:t>
            </w:r>
            <w:r w:rsidR="00D43706" w:rsidRPr="00CA6260">
              <w:rPr>
                <w:rFonts w:ascii="Garamond" w:hAnsi="Garamond" w:cs="Times New Roman"/>
              </w:rPr>
              <w:t>ci ściągania badania na konsolę</w:t>
            </w:r>
            <w:r w:rsidR="00765F04" w:rsidRPr="00CA6260">
              <w:rPr>
                <w:rFonts w:ascii="Garamond" w:hAnsi="Garamond" w:cs="Times New Roman"/>
              </w:rPr>
              <w:t>.</w:t>
            </w:r>
            <w:r w:rsidR="00D425B3" w:rsidRPr="00CA6260">
              <w:rPr>
                <w:rFonts w:ascii="Garamond" w:hAnsi="Garamond" w:cs="Times New Roman"/>
              </w:rPr>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2C8C090" w14:textId="77777777" w:rsidR="007B3574" w:rsidRPr="00EB23E3" w:rsidRDefault="007B3574" w:rsidP="007B3574">
            <w:pPr>
              <w:jc w:val="center"/>
              <w:rPr>
                <w:rFonts w:ascii="Garamond" w:hAnsi="Garamond" w:cs="Times New Roman"/>
              </w:rPr>
            </w:pPr>
            <w:r w:rsidRPr="00EB23E3">
              <w:rPr>
                <w:rFonts w:ascii="Garamond" w:hAnsi="Garamond" w:cs="Times New Roman"/>
              </w:rPr>
              <w:lastRenderedPageBreak/>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A903BB6"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4FA86F" w14:textId="77777777" w:rsidR="007B3574" w:rsidRPr="00EB23E3" w:rsidRDefault="007B3574" w:rsidP="007B3574">
            <w:pPr>
              <w:spacing w:after="0"/>
              <w:jc w:val="center"/>
            </w:pPr>
            <w:r w:rsidRPr="00EB23E3">
              <w:rPr>
                <w:rFonts w:ascii="Garamond" w:hAnsi="Garamond"/>
              </w:rPr>
              <w:t>------------</w:t>
            </w:r>
          </w:p>
        </w:tc>
      </w:tr>
      <w:tr w:rsidR="00EB23E3" w:rsidRPr="00EB23E3" w14:paraId="22FAEC8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2292EF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0FA5D37" w14:textId="77777777" w:rsidR="007B3574" w:rsidRPr="00E34336" w:rsidRDefault="007B3574" w:rsidP="007B3574">
            <w:pPr>
              <w:spacing w:after="0" w:line="240" w:lineRule="auto"/>
              <w:jc w:val="both"/>
              <w:rPr>
                <w:rFonts w:ascii="Garamond" w:hAnsi="Garamond" w:cs="Times New Roman"/>
              </w:rPr>
            </w:pPr>
            <w:r w:rsidRPr="00D84C62">
              <w:rPr>
                <w:rFonts w:ascii="Garamond" w:hAnsi="Garamond" w:cs="Times New Roman"/>
              </w:rPr>
              <w:t>Możliwość wykorzystania licencji aplikacji z grupy CT/MR posiadanych przez Zamawiającego z koniecznością uzupełnienia do ilości podanych poniżej dla poszczególnych aplikacji/funkcjonalności</w:t>
            </w:r>
            <w:r w:rsidR="00765F04" w:rsidRPr="00E34336">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FD6F161" w14:textId="77777777" w:rsidR="007B3574" w:rsidRPr="00EB23E3" w:rsidRDefault="007B3574" w:rsidP="00D43706">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3F6ED61"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2FD8599" w14:textId="77777777" w:rsidR="007B3574" w:rsidRPr="00EB23E3" w:rsidRDefault="007B3574" w:rsidP="007B3574">
            <w:pPr>
              <w:spacing w:after="0"/>
              <w:jc w:val="center"/>
            </w:pPr>
            <w:r w:rsidRPr="00EB23E3">
              <w:rPr>
                <w:rFonts w:ascii="Garamond" w:hAnsi="Garamond"/>
              </w:rPr>
              <w:t>------------</w:t>
            </w:r>
          </w:p>
        </w:tc>
      </w:tr>
      <w:tr w:rsidR="00EB23E3" w:rsidRPr="00EB23E3" w14:paraId="1CCC504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F5044B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56811BF" w14:textId="2FD31939" w:rsidR="007B3574" w:rsidRPr="00D84C62" w:rsidRDefault="007B3574" w:rsidP="007B3574">
            <w:pPr>
              <w:spacing w:after="0" w:line="240" w:lineRule="auto"/>
              <w:jc w:val="both"/>
              <w:rPr>
                <w:rFonts w:ascii="Garamond" w:hAnsi="Garamond" w:cs="Times New Roman"/>
              </w:rPr>
            </w:pPr>
            <w:r w:rsidRPr="00D84C62">
              <w:rPr>
                <w:rFonts w:ascii="Garamond" w:hAnsi="Garamond" w:cs="Times New Roman"/>
              </w:rPr>
              <w:t>Dostęp konsol lekarskich do serwera, zawierającego wszystkie wymagane poniżej aplikacje kliniczne, w oparciu o model pływających licencji</w:t>
            </w:r>
            <w:r w:rsidR="00765F04" w:rsidRPr="00D84C62">
              <w:rPr>
                <w:rFonts w:ascii="Garamond" w:hAnsi="Garamond" w:cs="Times New Roman"/>
              </w:rPr>
              <w:t>.</w:t>
            </w:r>
            <w:r w:rsidR="00EF2E97" w:rsidRPr="00D84C62">
              <w:rPr>
                <w:rFonts w:ascii="Garamond" w:hAnsi="Garamond" w:cs="Times New Roman"/>
              </w:rPr>
              <w:t xml:space="preserve"> </w:t>
            </w:r>
            <w:r w:rsidR="00EF2E97" w:rsidRPr="001D5419">
              <w:rPr>
                <w:rFonts w:ascii="Garamond" w:hAnsi="Garamond"/>
              </w:rPr>
              <w:t>Możliwość instalacji oprogramowania na nieograniczonej liczbie komputerów.</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47D7EE3" w14:textId="77777777" w:rsidR="007B3574" w:rsidRPr="00EB23E3" w:rsidRDefault="007B3574" w:rsidP="00D43706">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D79B4A3"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113B9D0" w14:textId="77777777" w:rsidR="007B3574" w:rsidRPr="00EB23E3" w:rsidRDefault="007B3574" w:rsidP="007B3574">
            <w:pPr>
              <w:spacing w:after="0"/>
              <w:jc w:val="center"/>
            </w:pPr>
            <w:r w:rsidRPr="00EB23E3">
              <w:rPr>
                <w:rFonts w:ascii="Garamond" w:hAnsi="Garamond"/>
              </w:rPr>
              <w:t>------------</w:t>
            </w:r>
          </w:p>
        </w:tc>
      </w:tr>
      <w:tr w:rsidR="00EB23E3" w:rsidRPr="00EB23E3" w14:paraId="02CCDC5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530AD66"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7791AB1"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Możliwość ściągnięcia i instalacji klienta na komputer klasy PC z dostępem sieciowym do serwera aplikacyjnego</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C01BCB6" w14:textId="77777777" w:rsidR="007B3574" w:rsidRPr="00EB23E3" w:rsidRDefault="007B3574" w:rsidP="00D43706">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9B165BE"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98D268" w14:textId="77777777" w:rsidR="007B3574" w:rsidRPr="00EB23E3" w:rsidRDefault="007B3574" w:rsidP="007B3574">
            <w:pPr>
              <w:spacing w:after="0"/>
              <w:jc w:val="center"/>
            </w:pPr>
            <w:r w:rsidRPr="00EB23E3">
              <w:rPr>
                <w:rFonts w:ascii="Garamond" w:hAnsi="Garamond"/>
              </w:rPr>
              <w:t>------------</w:t>
            </w:r>
          </w:p>
        </w:tc>
      </w:tr>
      <w:tr w:rsidR="00EB23E3" w:rsidRPr="00EB23E3" w14:paraId="1251A29E"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82CBEB6"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79CF0D6" w14:textId="0BF5D568" w:rsidR="007B3574" w:rsidRPr="00EB23E3" w:rsidRDefault="007B3574" w:rsidP="00EF2E97">
            <w:pPr>
              <w:spacing w:after="0" w:line="240" w:lineRule="auto"/>
              <w:jc w:val="both"/>
              <w:rPr>
                <w:rFonts w:ascii="Garamond" w:hAnsi="Garamond" w:cs="Times New Roman"/>
              </w:rPr>
            </w:pPr>
            <w:r w:rsidRPr="00EB23E3">
              <w:rPr>
                <w:rFonts w:ascii="Garamond" w:hAnsi="Garamond" w:cs="Times New Roman"/>
              </w:rPr>
              <w:t xml:space="preserve">Możliwość porównywania badań z posiadanych przez Zamawiającego aparatów Siemens Magnetom </w:t>
            </w:r>
            <w:proofErr w:type="spellStart"/>
            <w:r w:rsidRPr="00EB23E3">
              <w:rPr>
                <w:rFonts w:ascii="Garamond" w:hAnsi="Garamond" w:cs="Times New Roman"/>
              </w:rPr>
              <w:t>Skyra</w:t>
            </w:r>
            <w:proofErr w:type="spellEnd"/>
            <w:r w:rsidRPr="00EB23E3">
              <w:rPr>
                <w:rFonts w:ascii="Garamond" w:hAnsi="Garamond" w:cs="Times New Roman"/>
              </w:rPr>
              <w:t xml:space="preserve"> 3T oraz Siemens Magnetom Sola 1.5T. Pełna kompatybilność oferowanych aplikacji MR z badaniami wykonanymi na aparatach MR Zamawiającego.</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AD00C5D" w14:textId="77777777" w:rsidR="007B3574" w:rsidRPr="00EB23E3" w:rsidRDefault="007B3574" w:rsidP="00D43706">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A77130B"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5225CE0" w14:textId="77777777" w:rsidR="007B3574" w:rsidRPr="00EB23E3" w:rsidRDefault="007B3574" w:rsidP="007B3574">
            <w:pPr>
              <w:spacing w:after="0"/>
              <w:jc w:val="center"/>
            </w:pPr>
            <w:r w:rsidRPr="00EB23E3">
              <w:rPr>
                <w:rFonts w:ascii="Garamond" w:hAnsi="Garamond"/>
              </w:rPr>
              <w:t>------------</w:t>
            </w:r>
          </w:p>
        </w:tc>
      </w:tr>
      <w:tr w:rsidR="00EB23E3" w:rsidRPr="00EB23E3" w14:paraId="1559D031" w14:textId="77777777" w:rsidTr="004E0BBA">
        <w:trPr>
          <w:gridAfter w:val="2"/>
          <w:wAfter w:w="202" w:type="dxa"/>
          <w:trHeight w:val="2363"/>
        </w:trPr>
        <w:tc>
          <w:tcPr>
            <w:tcW w:w="360" w:type="dxa"/>
            <w:tcBorders>
              <w:top w:val="single" w:sz="4" w:space="0" w:color="auto"/>
              <w:left w:val="single" w:sz="4" w:space="0" w:color="auto"/>
              <w:bottom w:val="single" w:sz="4" w:space="0" w:color="auto"/>
              <w:right w:val="single" w:sz="4" w:space="0" w:color="auto"/>
            </w:tcBorders>
            <w:vAlign w:val="center"/>
          </w:tcPr>
          <w:p w14:paraId="60D8457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3ECC2CF"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 xml:space="preserve">Kompatybilność i możliwość instalacji w obrębie dostarczonego serwera aplikacyjnego aplikacji firm trzecich, w pełni zintegrowanych z oprogramowaniem serwera aplikacyjnego (instalacja aplikacji w bezpiecznym środowisku serwera aplikacyjnego), pozwalająca na natychmiastowe otwieranie z dowolnego stanowiska klienckiego dowolnego badania dostępnego w ramach serwera aplikacyjnego z stosowną aplikacją firm trzecich, bez konieczności przesyłania badania do odrębnej stacji. Możliwość instalacji aplikacji w wersjach testowych, czasowych lub w innym elastycznym planie subskrypcyjnym. Pełna kompatybilność z aplikacjami otwartymi typu  „Open </w:t>
            </w:r>
            <w:proofErr w:type="spellStart"/>
            <w:r w:rsidRPr="00EB23E3">
              <w:rPr>
                <w:rFonts w:ascii="Garamond" w:hAnsi="Garamond" w:cs="Times New Roman"/>
              </w:rPr>
              <w:t>Apps</w:t>
            </w:r>
            <w:proofErr w:type="spellEnd"/>
            <w:r w:rsidRPr="00EB23E3">
              <w:rPr>
                <w:rFonts w:ascii="Garamond" w:hAnsi="Garamond" w:cs="Times New Roman"/>
              </w:rPr>
              <w:t xml:space="preserve">”  lub równoważnych zgodnie z nomenklatura producenta  rozumiana poprzez możliwość instalacji i dostępność zaawansowanych aplikacji do oceny badań z grupy CT/MR, min. 3 aplikacje np. Pie </w:t>
            </w:r>
            <w:proofErr w:type="spellStart"/>
            <w:r w:rsidRPr="00EB23E3">
              <w:rPr>
                <w:rFonts w:ascii="Garamond" w:hAnsi="Garamond" w:cs="Times New Roman"/>
              </w:rPr>
              <w:t>Medical</w:t>
            </w:r>
            <w:proofErr w:type="spellEnd"/>
            <w:r w:rsidRPr="00EB23E3">
              <w:rPr>
                <w:rFonts w:ascii="Garamond" w:hAnsi="Garamond" w:cs="Times New Roman"/>
              </w:rPr>
              <w:t xml:space="preserve">, </w:t>
            </w:r>
            <w:proofErr w:type="spellStart"/>
            <w:r w:rsidRPr="00EB23E3">
              <w:rPr>
                <w:rFonts w:ascii="Garamond" w:hAnsi="Garamond" w:cs="Times New Roman"/>
              </w:rPr>
              <w:t>Circle</w:t>
            </w:r>
            <w:proofErr w:type="spellEnd"/>
            <w:r w:rsidRPr="00EB23E3">
              <w:rPr>
                <w:rFonts w:ascii="Garamond" w:hAnsi="Garamond" w:cs="Times New Roman"/>
              </w:rPr>
              <w:t xml:space="preserve">, </w:t>
            </w:r>
            <w:proofErr w:type="spellStart"/>
            <w:r w:rsidRPr="00EB23E3">
              <w:rPr>
                <w:rFonts w:ascii="Garamond" w:hAnsi="Garamond" w:cs="Times New Roman"/>
              </w:rPr>
              <w:t>Materialise</w:t>
            </w:r>
            <w:proofErr w:type="spellEnd"/>
            <w:r w:rsidRPr="00EB23E3">
              <w:rPr>
                <w:rFonts w:ascii="Garamond" w:hAnsi="Garamond" w:cs="Times New Roman"/>
              </w:rPr>
              <w:t xml:space="preserve">, </w:t>
            </w:r>
            <w:proofErr w:type="spellStart"/>
            <w:r w:rsidRPr="00EB23E3">
              <w:rPr>
                <w:rFonts w:ascii="Garamond" w:hAnsi="Garamond" w:cs="Times New Roman"/>
              </w:rPr>
              <w:t>mint</w:t>
            </w:r>
            <w:proofErr w:type="spellEnd"/>
            <w:r w:rsidRPr="00EB23E3">
              <w:rPr>
                <w:rFonts w:ascii="Garamond" w:hAnsi="Garamond" w:cs="Times New Roman"/>
              </w:rPr>
              <w:t xml:space="preserve"> </w:t>
            </w:r>
            <w:proofErr w:type="spellStart"/>
            <w:r w:rsidRPr="00EB23E3">
              <w:rPr>
                <w:rFonts w:ascii="Garamond" w:hAnsi="Garamond" w:cs="Times New Roman"/>
              </w:rPr>
              <w:t>medical</w:t>
            </w:r>
            <w:proofErr w:type="spellEnd"/>
            <w:r w:rsidRPr="00EB23E3">
              <w:rPr>
                <w:rFonts w:ascii="Garamond" w:hAnsi="Garamond" w:cs="Times New Roman"/>
              </w:rPr>
              <w:t xml:space="preserve"> lub równoważne zg</w:t>
            </w:r>
            <w:r w:rsidR="00D43706" w:rsidRPr="00EB23E3">
              <w:rPr>
                <w:rFonts w:ascii="Garamond" w:hAnsi="Garamond" w:cs="Times New Roman"/>
              </w:rPr>
              <w:t>odnie z nomenklaturą producenta</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CFA7956"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00D8E92" w14:textId="77777777" w:rsidR="007B3574" w:rsidRPr="00EB23E3" w:rsidRDefault="007B3574" w:rsidP="007B3574">
            <w:pPr>
              <w:spacing w:after="0"/>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231E9A" w14:textId="77777777" w:rsidR="007B3574" w:rsidRPr="00EB23E3" w:rsidRDefault="007B3574" w:rsidP="007B3574">
            <w:pPr>
              <w:spacing w:after="0"/>
              <w:jc w:val="center"/>
            </w:pPr>
            <w:r w:rsidRPr="00EB23E3">
              <w:rPr>
                <w:rFonts w:ascii="Garamond" w:hAnsi="Garamond"/>
              </w:rPr>
              <w:t>------------</w:t>
            </w:r>
          </w:p>
        </w:tc>
      </w:tr>
      <w:tr w:rsidR="00EB23E3" w:rsidRPr="00EB23E3" w14:paraId="55E8906F" w14:textId="77777777" w:rsidTr="004E0BBA">
        <w:trPr>
          <w:gridAfter w:val="2"/>
          <w:wAfter w:w="202" w:type="dxa"/>
          <w:trHeight w:val="362"/>
        </w:trPr>
        <w:tc>
          <w:tcPr>
            <w:tcW w:w="360" w:type="dxa"/>
            <w:tcBorders>
              <w:top w:val="single" w:sz="4" w:space="0" w:color="auto"/>
              <w:left w:val="single" w:sz="4" w:space="0" w:color="auto"/>
              <w:bottom w:val="single" w:sz="4" w:space="0" w:color="auto"/>
              <w:right w:val="single" w:sz="4" w:space="0" w:color="auto"/>
            </w:tcBorders>
            <w:vAlign w:val="center"/>
          </w:tcPr>
          <w:p w14:paraId="3194AB8A"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F858867" w14:textId="77777777" w:rsidR="007B3574" w:rsidRPr="00EB23E3" w:rsidRDefault="007B3574" w:rsidP="00765F04">
            <w:pPr>
              <w:spacing w:after="0" w:line="240" w:lineRule="auto"/>
              <w:jc w:val="both"/>
              <w:rPr>
                <w:rFonts w:ascii="Garamond" w:hAnsi="Garamond" w:cs="Times New Roman"/>
                <w:lang w:eastAsia="ja-JP"/>
              </w:rPr>
            </w:pPr>
            <w:r w:rsidRPr="00EB23E3">
              <w:rPr>
                <w:rFonts w:ascii="Garamond" w:hAnsi="Garamond" w:cs="Times New Roman"/>
              </w:rPr>
              <w:t>Możliwość załadowania badań min 4 różnych pacjentów z funkcją przełączania pomiędzy badaniami różnych pacjentów. nie wymagająca zamykania załadowanych badań</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0CEA4E5"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298B7FE"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D733BC" w14:textId="77777777" w:rsidR="007B3574" w:rsidRPr="00EB23E3" w:rsidRDefault="007B3574" w:rsidP="007B3574">
            <w:pPr>
              <w:spacing w:after="0"/>
              <w:jc w:val="center"/>
            </w:pPr>
            <w:r w:rsidRPr="00EB23E3">
              <w:rPr>
                <w:rFonts w:ascii="Garamond" w:hAnsi="Garamond"/>
              </w:rPr>
              <w:t>------------</w:t>
            </w:r>
          </w:p>
        </w:tc>
      </w:tr>
      <w:tr w:rsidR="00EB23E3" w:rsidRPr="00EB23E3" w14:paraId="21E0CD8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5F9DAB3"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D47DFD7"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Automatyczny import badań poprzednich z archiwum PACS na potrzeby porównania z badaniem bieżącym. Możliwoś</w:t>
            </w:r>
            <w:r w:rsidR="00D43706" w:rsidRPr="00EB23E3">
              <w:rPr>
                <w:rFonts w:ascii="Garamond" w:hAnsi="Garamond" w:cs="Times New Roman"/>
              </w:rPr>
              <w:t>ć wykonania badań porównawczych</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9631AA3"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A01CFD4"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28EF884" w14:textId="77777777" w:rsidR="007B3574" w:rsidRPr="00EB23E3" w:rsidRDefault="007B3574" w:rsidP="007B3574">
            <w:pPr>
              <w:spacing w:after="0"/>
              <w:jc w:val="center"/>
            </w:pPr>
            <w:r w:rsidRPr="00EB23E3">
              <w:rPr>
                <w:rFonts w:ascii="Garamond" w:hAnsi="Garamond"/>
              </w:rPr>
              <w:t>------------</w:t>
            </w:r>
          </w:p>
        </w:tc>
      </w:tr>
      <w:tr w:rsidR="00EB23E3" w:rsidRPr="00EB23E3" w14:paraId="4E8285B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8387068"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83D1581"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Automatyczne przetwarzanie otrzymanych danych w oparciu o kontekst kliniczny badania z możliwością automatycznego przypisywania procedur obrazowych do obrazów na podstawie informacji zawartych w nagłówkach DICOM</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A6ED9E5"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9A9EC7A"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6E1C654" w14:textId="77777777" w:rsidR="007B3574" w:rsidRPr="00EB23E3" w:rsidRDefault="007B3574" w:rsidP="007B3574">
            <w:pPr>
              <w:spacing w:after="0"/>
              <w:jc w:val="center"/>
            </w:pPr>
            <w:r w:rsidRPr="00EB23E3">
              <w:rPr>
                <w:rFonts w:ascii="Garamond" w:hAnsi="Garamond"/>
              </w:rPr>
              <w:t>------------</w:t>
            </w:r>
          </w:p>
        </w:tc>
      </w:tr>
      <w:tr w:rsidR="00EB23E3" w:rsidRPr="00EB23E3" w14:paraId="5E38996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04FB6D7"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D25F9ED"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 xml:space="preserve">Rekonstrukcje: MIP, 3D typu Volume Rendering (VRT), MPR (Multi </w:t>
            </w:r>
            <w:proofErr w:type="spellStart"/>
            <w:r w:rsidRPr="00EB23E3">
              <w:rPr>
                <w:rFonts w:ascii="Garamond" w:hAnsi="Garamond" w:cs="Times New Roman"/>
              </w:rPr>
              <w:t>Planar</w:t>
            </w:r>
            <w:proofErr w:type="spellEnd"/>
            <w:r w:rsidRPr="00EB23E3">
              <w:rPr>
                <w:rFonts w:ascii="Garamond" w:hAnsi="Garamond" w:cs="Times New Roman"/>
              </w:rPr>
              <w:t xml:space="preserve"> </w:t>
            </w:r>
            <w:proofErr w:type="spellStart"/>
            <w:r w:rsidRPr="00EB23E3">
              <w:rPr>
                <w:rFonts w:ascii="Garamond" w:hAnsi="Garamond" w:cs="Times New Roman"/>
              </w:rPr>
              <w:t>Reconstruction</w:t>
            </w:r>
            <w:proofErr w:type="spellEnd"/>
            <w:r w:rsidRPr="00EB23E3">
              <w:rPr>
                <w:rFonts w:ascii="Garamond" w:hAnsi="Garamond" w:cs="Times New Roman"/>
              </w:rPr>
              <w:t>), w tym wzdłuż dowolnej prostej (równoległe lub promieniste) lub krzywej. Automatyczne generowanie rekonstrukcji MPR zorientowanych anatomicznie.</w:t>
            </w:r>
          </w:p>
          <w:p w14:paraId="04F1A5D6"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lastRenderedPageBreak/>
              <w:t>Wstępny zakres (rozmiar, ilość warstw) oraz orientacja rekonstrukcji jest ustawiona automatycznie, zależnie od anatomii.</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573AF17" w14:textId="77777777" w:rsidR="007B3574" w:rsidRPr="00EB23E3" w:rsidRDefault="007B3574" w:rsidP="007B3574">
            <w:pPr>
              <w:jc w:val="center"/>
              <w:rPr>
                <w:rFonts w:ascii="Garamond" w:hAnsi="Garamond" w:cs="Times New Roman"/>
              </w:rPr>
            </w:pPr>
            <w:r w:rsidRPr="00EB23E3">
              <w:rPr>
                <w:rFonts w:ascii="Garamond" w:hAnsi="Garamond" w:cs="Times New Roman"/>
              </w:rPr>
              <w:lastRenderedPageBreak/>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210E452"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13DE00" w14:textId="77777777" w:rsidR="007B3574" w:rsidRPr="00EB23E3" w:rsidRDefault="007B3574" w:rsidP="007B3574">
            <w:pPr>
              <w:spacing w:after="0"/>
              <w:jc w:val="center"/>
            </w:pPr>
            <w:r w:rsidRPr="00EB23E3">
              <w:rPr>
                <w:rFonts w:ascii="Garamond" w:hAnsi="Garamond"/>
              </w:rPr>
              <w:t>------------</w:t>
            </w:r>
          </w:p>
        </w:tc>
      </w:tr>
      <w:tr w:rsidR="00EB23E3" w:rsidRPr="00EB23E3" w14:paraId="4EA1DD7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C6177AE"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2392CB3"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Predefiniowana paleta ustawień dla rekonstrukcji VRT uwzględniająca typy badań, obszary anatomiczne</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6748460"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F073D4F"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3C7AF6D" w14:textId="77777777" w:rsidR="007B3574" w:rsidRPr="00EB23E3" w:rsidRDefault="007B3574" w:rsidP="007B3574">
            <w:pPr>
              <w:spacing w:after="0"/>
              <w:jc w:val="center"/>
            </w:pPr>
            <w:r w:rsidRPr="00EB23E3">
              <w:rPr>
                <w:rFonts w:ascii="Garamond" w:hAnsi="Garamond"/>
              </w:rPr>
              <w:t>------------</w:t>
            </w:r>
          </w:p>
        </w:tc>
      </w:tr>
      <w:tr w:rsidR="00EB23E3" w:rsidRPr="00EB23E3" w14:paraId="4E501CF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2BAC5AD"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23E3957" w14:textId="77777777" w:rsidR="007B3574" w:rsidRPr="00EB23E3" w:rsidRDefault="007B3574" w:rsidP="007B3574">
            <w:pPr>
              <w:spacing w:after="0" w:line="240" w:lineRule="auto"/>
              <w:rPr>
                <w:rFonts w:ascii="Garamond" w:hAnsi="Garamond" w:cs="Times New Roman"/>
              </w:rPr>
            </w:pPr>
            <w:r w:rsidRPr="00EB23E3">
              <w:rPr>
                <w:rFonts w:ascii="Garamond" w:hAnsi="Garamond" w:cs="Times New Roman"/>
              </w:rPr>
              <w:t>Funkcjonalności do oceny badań:</w:t>
            </w:r>
          </w:p>
          <w:p w14:paraId="682AA0FC"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pomiary geometryczne (długości, kątów, powierzchni)</w:t>
            </w:r>
          </w:p>
          <w:p w14:paraId="466ED058"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pomiary analityczne (pomiar poziomu gęstości,</w:t>
            </w:r>
          </w:p>
          <w:p w14:paraId="243B8FEB" w14:textId="77777777" w:rsidR="007B3574" w:rsidRPr="00EB23E3" w:rsidRDefault="007B3574" w:rsidP="007B3574">
            <w:pPr>
              <w:pStyle w:val="Akapitzlist"/>
              <w:numPr>
                <w:ilvl w:val="0"/>
                <w:numId w:val="8"/>
              </w:numPr>
              <w:spacing w:after="0" w:line="240" w:lineRule="auto"/>
              <w:ind w:left="529"/>
              <w:rPr>
                <w:rFonts w:ascii="Garamond" w:hAnsi="Garamond"/>
              </w:rPr>
            </w:pPr>
            <w:r w:rsidRPr="00EB23E3">
              <w:rPr>
                <w:rFonts w:ascii="Garamond" w:eastAsia="Times New Roman" w:hAnsi="Garamond"/>
                <w:lang w:eastAsia="pl-PL"/>
              </w:rPr>
              <w:t>elementy manipulacji obrazem (m. in. przedstawienie w negatywie, obrót obrazu i odbicia lustrzane, powiększenie</w:t>
            </w:r>
            <w:r w:rsidRPr="00EB23E3">
              <w:rPr>
                <w:rFonts w:ascii="Garamond" w:hAnsi="Garamond"/>
              </w:rPr>
              <w:t xml:space="preserve"> obrazu, dodawanie obrazów).</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C0CFCF2"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95089D6"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1C499E0" w14:textId="77777777" w:rsidR="007B3574" w:rsidRPr="00EB23E3" w:rsidRDefault="007B3574" w:rsidP="007B3574">
            <w:pPr>
              <w:spacing w:after="0"/>
              <w:jc w:val="center"/>
            </w:pPr>
            <w:r w:rsidRPr="00EB23E3">
              <w:rPr>
                <w:rFonts w:ascii="Garamond" w:hAnsi="Garamond"/>
              </w:rPr>
              <w:t>------------</w:t>
            </w:r>
          </w:p>
        </w:tc>
      </w:tr>
      <w:tr w:rsidR="00EB23E3" w:rsidRPr="00EB23E3" w14:paraId="64CF493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274DDFD"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8752913" w14:textId="77777777" w:rsidR="007B3574" w:rsidRPr="00EB23E3" w:rsidRDefault="007B3574" w:rsidP="007B3574">
            <w:pPr>
              <w:spacing w:after="0" w:line="240" w:lineRule="auto"/>
              <w:rPr>
                <w:rFonts w:ascii="Garamond" w:hAnsi="Garamond" w:cs="Times New Roman"/>
              </w:rPr>
            </w:pPr>
            <w:r w:rsidRPr="00EB23E3">
              <w:rPr>
                <w:rFonts w:ascii="Garamond" w:hAnsi="Garamond" w:cs="Times New Roman"/>
              </w:rPr>
              <w:t>Automatyczna synchronizacja wyświetlanych serii badania, niezależna od grubości warstw.</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1B5829D"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B608A29"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A151E3" w14:textId="77777777" w:rsidR="007B3574" w:rsidRPr="00EB23E3" w:rsidRDefault="007B3574" w:rsidP="007B3574">
            <w:pPr>
              <w:spacing w:after="0"/>
              <w:jc w:val="center"/>
            </w:pPr>
            <w:r w:rsidRPr="00EB23E3">
              <w:rPr>
                <w:rFonts w:ascii="Garamond" w:hAnsi="Garamond"/>
              </w:rPr>
              <w:t>------------</w:t>
            </w:r>
          </w:p>
        </w:tc>
      </w:tr>
      <w:tr w:rsidR="00EB23E3" w:rsidRPr="00EB23E3" w14:paraId="45CE0ED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F3844A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CADAE2E"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Automatyczne oznaczanie kręgów kręgosłupa w badaniach z grupy CT/MR.</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FFDE86"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C087CEA"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AD0CB9" w14:textId="77777777" w:rsidR="007B3574" w:rsidRPr="00EB23E3" w:rsidRDefault="007B3574" w:rsidP="007B3574">
            <w:pPr>
              <w:spacing w:after="0"/>
              <w:jc w:val="center"/>
            </w:pPr>
            <w:r w:rsidRPr="00EB23E3">
              <w:rPr>
                <w:rFonts w:ascii="Garamond" w:hAnsi="Garamond"/>
              </w:rPr>
              <w:t>------------</w:t>
            </w:r>
          </w:p>
        </w:tc>
      </w:tr>
      <w:tr w:rsidR="00EB23E3" w:rsidRPr="00EB23E3" w14:paraId="3329A4E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D1B3A47"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8975ACE"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Automatyczne numerowanie żeber w badaniach z grupy CT/MR.</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18386B4"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DD35026"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B6BAD1" w14:textId="77777777" w:rsidR="007B3574" w:rsidRPr="00EB23E3" w:rsidRDefault="007B3574" w:rsidP="007B3574">
            <w:pPr>
              <w:spacing w:after="0"/>
              <w:jc w:val="center"/>
            </w:pPr>
            <w:r w:rsidRPr="00EB23E3">
              <w:rPr>
                <w:rFonts w:ascii="Garamond" w:hAnsi="Garamond"/>
              </w:rPr>
              <w:t>------------</w:t>
            </w:r>
          </w:p>
        </w:tc>
      </w:tr>
      <w:tr w:rsidR="00EB23E3" w:rsidRPr="00EB23E3" w14:paraId="3D009D1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FA784CF"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89EEC11" w14:textId="77777777" w:rsidR="007B3574" w:rsidRPr="00EB23E3" w:rsidRDefault="007B3574" w:rsidP="007B3574">
            <w:pPr>
              <w:spacing w:after="0" w:line="240" w:lineRule="auto"/>
              <w:jc w:val="both"/>
              <w:rPr>
                <w:rFonts w:ascii="Garamond" w:hAnsi="Garamond" w:cs="Times New Roman"/>
              </w:rPr>
            </w:pPr>
            <w:r w:rsidRPr="00EB23E3">
              <w:rPr>
                <w:rFonts w:ascii="Garamond" w:hAnsi="Garamond" w:cs="Times New Roman"/>
              </w:rPr>
              <w:t>Oprogramowanie do fuzji obrazów z rożnych modalności z tomografii komputerowej, rezonansu magnetycznego, medycyny nuklearnej, PET i obrazów morfologicznych MR z obrazami dyfuzyjnymi MR.</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3D30D1C" w14:textId="77777777" w:rsidR="007B3574" w:rsidRPr="00EB23E3" w:rsidRDefault="007B3574" w:rsidP="007B3574">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2AAC936"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F5CE85" w14:textId="77777777" w:rsidR="007B3574" w:rsidRPr="00EB23E3" w:rsidRDefault="007B3574" w:rsidP="007B3574">
            <w:pPr>
              <w:spacing w:after="0"/>
              <w:jc w:val="center"/>
            </w:pPr>
            <w:r w:rsidRPr="00EB23E3">
              <w:rPr>
                <w:rFonts w:ascii="Garamond" w:hAnsi="Garamond"/>
              </w:rPr>
              <w:t>------------</w:t>
            </w:r>
          </w:p>
        </w:tc>
      </w:tr>
      <w:tr w:rsidR="00EB23E3" w:rsidRPr="00EB23E3" w14:paraId="42DE65E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B97F803" w14:textId="7C85680A" w:rsidR="007B3574" w:rsidRPr="00EB23E3" w:rsidRDefault="00D43706" w:rsidP="004E0BBA">
            <w:pPr>
              <w:pStyle w:val="Nagwek1"/>
              <w:numPr>
                <w:ilvl w:val="0"/>
                <w:numId w:val="15"/>
              </w:numPr>
              <w:ind w:left="305"/>
              <w:rPr>
                <w:rFonts w:ascii="Garamond" w:hAnsi="Garamond"/>
                <w:b w:val="0"/>
                <w:sz w:val="22"/>
                <w:szCs w:val="22"/>
              </w:rPr>
            </w:pPr>
            <w:r w:rsidRPr="00EB23E3">
              <w:rPr>
                <w:rFonts w:ascii="Garamond" w:hAnsi="Garamond"/>
                <w:b w:val="0"/>
                <w:sz w:val="22"/>
                <w:szCs w:val="22"/>
              </w:rPr>
              <w:t>135a.</w:t>
            </w: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01277CF" w14:textId="77777777" w:rsidR="007B3574" w:rsidRPr="00EB23E3" w:rsidRDefault="007B3574" w:rsidP="00765F04">
            <w:pPr>
              <w:spacing w:after="0" w:line="240" w:lineRule="auto"/>
              <w:jc w:val="both"/>
              <w:rPr>
                <w:rFonts w:ascii="Garamond" w:hAnsi="Garamond" w:cs="Times New Roman"/>
              </w:rPr>
            </w:pPr>
            <w:r w:rsidRPr="00EB23E3">
              <w:rPr>
                <w:rFonts w:ascii="Garamond" w:hAnsi="Garamond" w:cs="Times New Roman"/>
              </w:rPr>
              <w:t xml:space="preserve">Oprogramowanie do opisywania badań MR, zawierające: </w:t>
            </w:r>
          </w:p>
          <w:p w14:paraId="0F8B2F8C"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 xml:space="preserve">wykresy </w:t>
            </w:r>
            <w:proofErr w:type="spellStart"/>
            <w:r w:rsidRPr="00EB23E3">
              <w:rPr>
                <w:rFonts w:ascii="Garamond" w:eastAsia="Times New Roman" w:hAnsi="Garamond"/>
                <w:lang w:eastAsia="pl-PL"/>
              </w:rPr>
              <w:t>time-intensity</w:t>
            </w:r>
            <w:proofErr w:type="spellEnd"/>
            <w:r w:rsidRPr="00EB23E3">
              <w:rPr>
                <w:rFonts w:ascii="Garamond" w:eastAsia="Times New Roman" w:hAnsi="Garamond"/>
                <w:lang w:eastAsia="pl-PL"/>
              </w:rPr>
              <w:t xml:space="preserve"> dla badań z kontrastem</w:t>
            </w:r>
          </w:p>
          <w:p w14:paraId="69ABBE56"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narzędzia dla badań MR: </w:t>
            </w:r>
          </w:p>
          <w:p w14:paraId="7CB1D715" w14:textId="77777777" w:rsidR="007B3574" w:rsidRPr="00EB23E3" w:rsidRDefault="007B3574" w:rsidP="00765F04">
            <w:pPr>
              <w:pStyle w:val="Akapitzlist"/>
              <w:numPr>
                <w:ilvl w:val="1"/>
                <w:numId w:val="8"/>
              </w:numPr>
              <w:spacing w:after="0" w:line="240" w:lineRule="auto"/>
              <w:ind w:left="812"/>
              <w:jc w:val="both"/>
              <w:rPr>
                <w:rFonts w:ascii="Garamond" w:eastAsia="Times New Roman" w:hAnsi="Garamond"/>
                <w:lang w:eastAsia="pl-PL"/>
              </w:rPr>
            </w:pPr>
            <w:r w:rsidRPr="00EB23E3">
              <w:rPr>
                <w:rFonts w:ascii="Garamond" w:eastAsia="Times New Roman" w:hAnsi="Garamond"/>
                <w:lang w:eastAsia="pl-PL"/>
              </w:rPr>
              <w:t xml:space="preserve">dodawanie, subtrakcja obrazów, </w:t>
            </w:r>
          </w:p>
          <w:p w14:paraId="4D954BC5" w14:textId="77777777" w:rsidR="007B3574" w:rsidRPr="00EB23E3" w:rsidRDefault="007B3574" w:rsidP="00765F04">
            <w:pPr>
              <w:pStyle w:val="Akapitzlist"/>
              <w:numPr>
                <w:ilvl w:val="1"/>
                <w:numId w:val="8"/>
              </w:numPr>
              <w:spacing w:after="0" w:line="240" w:lineRule="auto"/>
              <w:ind w:left="812"/>
              <w:jc w:val="both"/>
              <w:rPr>
                <w:rFonts w:ascii="Garamond" w:eastAsia="Times New Roman" w:hAnsi="Garamond"/>
                <w:lang w:eastAsia="pl-PL"/>
              </w:rPr>
            </w:pPr>
            <w:r w:rsidRPr="00EB23E3">
              <w:rPr>
                <w:rFonts w:ascii="Garamond" w:eastAsia="Times New Roman" w:hAnsi="Garamond"/>
                <w:lang w:eastAsia="pl-PL"/>
              </w:rPr>
              <w:t xml:space="preserve">filtr obrazów MR, </w:t>
            </w:r>
          </w:p>
          <w:p w14:paraId="7388AA3E" w14:textId="77777777" w:rsidR="007B3574" w:rsidRPr="00EB23E3" w:rsidRDefault="007B3574" w:rsidP="00765F04">
            <w:pPr>
              <w:pStyle w:val="Akapitzlist"/>
              <w:numPr>
                <w:ilvl w:val="1"/>
                <w:numId w:val="8"/>
              </w:numPr>
              <w:spacing w:after="0" w:line="240" w:lineRule="auto"/>
              <w:ind w:left="812"/>
              <w:jc w:val="both"/>
              <w:rPr>
                <w:rFonts w:ascii="Garamond" w:hAnsi="Garamond"/>
              </w:rPr>
            </w:pPr>
            <w:r w:rsidRPr="00EB23E3">
              <w:rPr>
                <w:rFonts w:ascii="Garamond" w:eastAsia="Times New Roman" w:hAnsi="Garamond"/>
                <w:lang w:eastAsia="pl-PL"/>
              </w:rPr>
              <w:t xml:space="preserve">elastyczna korekcja artefaktów ruchowych, m.in. w badaniach MR naczyniowych, piersi,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CF7F905"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0190F42"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C6B13AB" w14:textId="77777777" w:rsidR="007B3574" w:rsidRPr="00EB23E3" w:rsidRDefault="007B3574" w:rsidP="007B3574">
            <w:pPr>
              <w:jc w:val="center"/>
            </w:pPr>
            <w:r w:rsidRPr="00EB23E3">
              <w:rPr>
                <w:rFonts w:ascii="Garamond" w:hAnsi="Garamond"/>
              </w:rPr>
              <w:t>------------</w:t>
            </w:r>
          </w:p>
        </w:tc>
      </w:tr>
      <w:tr w:rsidR="00EB23E3" w:rsidRPr="00EB23E3" w14:paraId="0579EA7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8F8468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7B598CF" w14:textId="77777777" w:rsidR="007B3574" w:rsidRPr="00EB23E3" w:rsidRDefault="007B3574" w:rsidP="00765F04">
            <w:pPr>
              <w:spacing w:after="120" w:line="240" w:lineRule="auto"/>
              <w:jc w:val="both"/>
              <w:rPr>
                <w:rFonts w:ascii="Garamond" w:hAnsi="Garamond" w:cs="Times New Roman"/>
              </w:rPr>
            </w:pPr>
            <w:r w:rsidRPr="00EB23E3">
              <w:rPr>
                <w:rFonts w:ascii="Garamond" w:hAnsi="Garamond" w:cs="Times New Roman"/>
              </w:rPr>
              <w:t xml:space="preserve">Możliwość utworzenia dedykowanych sposobów wyświetlania i opracowywania badań (layoutów) dla badań MR: kolana, kręgosłupa, jamy brzusznej, piersi, </w:t>
            </w:r>
            <w:proofErr w:type="spellStart"/>
            <w:r w:rsidRPr="00EB23E3">
              <w:rPr>
                <w:rFonts w:ascii="Garamond" w:hAnsi="Garamond" w:cs="Times New Roman"/>
              </w:rPr>
              <w:t>Angio</w:t>
            </w:r>
            <w:proofErr w:type="spellEnd"/>
            <w:r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CB3FDCA"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01BF7E4"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01A093" w14:textId="77777777" w:rsidR="007B3574" w:rsidRPr="00EB23E3" w:rsidRDefault="007B3574" w:rsidP="007B3574">
            <w:pPr>
              <w:jc w:val="center"/>
            </w:pPr>
            <w:r w:rsidRPr="00EB23E3">
              <w:rPr>
                <w:rFonts w:ascii="Garamond" w:hAnsi="Garamond"/>
              </w:rPr>
              <w:t>------------</w:t>
            </w:r>
          </w:p>
        </w:tc>
      </w:tr>
      <w:tr w:rsidR="00EB23E3" w:rsidRPr="00EB23E3" w14:paraId="3A51585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124A083"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52E8DCA" w14:textId="77777777" w:rsidR="007B3574" w:rsidRPr="00EB23E3" w:rsidRDefault="007B3574" w:rsidP="007B3574">
            <w:pPr>
              <w:spacing w:before="40" w:after="40" w:line="240" w:lineRule="auto"/>
              <w:jc w:val="both"/>
              <w:rPr>
                <w:rFonts w:ascii="Garamond" w:hAnsi="Garamond" w:cs="Times New Roman"/>
                <w:lang w:eastAsia="ja-JP"/>
              </w:rPr>
            </w:pPr>
            <w:r w:rsidRPr="00EB23E3">
              <w:rPr>
                <w:rFonts w:ascii="Garamond" w:hAnsi="Garamond" w:cs="Times New Roman"/>
                <w:lang w:eastAsia="ja-JP"/>
              </w:rPr>
              <w:t>Oprogramowanie do analizy wyników spektroskopii protonow</w:t>
            </w:r>
            <w:r w:rsidR="00D43706" w:rsidRPr="00EB23E3">
              <w:rPr>
                <w:rFonts w:ascii="Garamond" w:hAnsi="Garamond" w:cs="Times New Roman"/>
                <w:lang w:eastAsia="ja-JP"/>
              </w:rPr>
              <w:t>ej (1H MRS) typu SVS i CSI 2D i </w:t>
            </w:r>
            <w:r w:rsidRPr="00EB23E3">
              <w:rPr>
                <w:rFonts w:ascii="Garamond" w:hAnsi="Garamond" w:cs="Times New Roman"/>
                <w:lang w:eastAsia="ja-JP"/>
              </w:rPr>
              <w:t xml:space="preserve">3D, z automatyczną eliminacją </w:t>
            </w:r>
            <w:proofErr w:type="spellStart"/>
            <w:r w:rsidRPr="00EB23E3">
              <w:rPr>
                <w:rFonts w:ascii="Garamond" w:hAnsi="Garamond" w:cs="Times New Roman"/>
                <w:lang w:eastAsia="ja-JP"/>
              </w:rPr>
              <w:t>wokseli</w:t>
            </w:r>
            <w:proofErr w:type="spellEnd"/>
            <w:r w:rsidRPr="00EB23E3">
              <w:rPr>
                <w:rFonts w:ascii="Garamond" w:hAnsi="Garamond" w:cs="Times New Roman"/>
                <w:lang w:eastAsia="ja-JP"/>
              </w:rPr>
              <w:t xml:space="preserve"> o jakości progu zdefiniowanego przez użytkownika,  na minimum 2 stanowiskach</w:t>
            </w:r>
            <w:r w:rsidR="00765F04" w:rsidRPr="00EB23E3">
              <w:rPr>
                <w:rFonts w:ascii="Garamond" w:hAnsi="Garamond" w:cs="Times New Roman"/>
                <w:lang w:eastAsia="ja-JP"/>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602742C" w14:textId="77777777" w:rsidR="007B3574" w:rsidRPr="00EB23E3" w:rsidRDefault="007B3574" w:rsidP="007B3574">
            <w:pPr>
              <w:spacing w:before="40" w:after="40"/>
              <w:jc w:val="center"/>
              <w:rPr>
                <w:rFonts w:ascii="Garamond" w:hAnsi="Garamond" w:cs="Times New Roman"/>
                <w:lang w:eastAsia="ja-JP"/>
              </w:rPr>
            </w:pPr>
            <w:r w:rsidRPr="00EB23E3">
              <w:rPr>
                <w:rFonts w:ascii="Garamond" w:hAnsi="Garamond" w:cs="Times New Roman"/>
                <w:lang w:eastAsia="ja-JP"/>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72F8423"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ED2FD9" w14:textId="77777777" w:rsidR="007B3574" w:rsidRPr="00EB23E3" w:rsidRDefault="007B3574" w:rsidP="007B3574">
            <w:pPr>
              <w:jc w:val="center"/>
            </w:pPr>
            <w:r w:rsidRPr="00EB23E3">
              <w:rPr>
                <w:rFonts w:ascii="Garamond" w:hAnsi="Garamond"/>
              </w:rPr>
              <w:t>------------</w:t>
            </w:r>
          </w:p>
        </w:tc>
      </w:tr>
      <w:tr w:rsidR="00EB23E3" w:rsidRPr="00EB23E3" w14:paraId="2719396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DB710DE"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30EF9E0"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Oprogramowanie do ilościowej analizy badań perfuzji </w:t>
            </w:r>
            <w:proofErr w:type="spellStart"/>
            <w:r w:rsidRPr="00EB23E3">
              <w:rPr>
                <w:rFonts w:ascii="Garamond" w:hAnsi="Garamond" w:cs="Times New Roman"/>
              </w:rPr>
              <w:t>neuro</w:t>
            </w:r>
            <w:proofErr w:type="spellEnd"/>
            <w:r w:rsidRPr="00EB23E3">
              <w:rPr>
                <w:rFonts w:ascii="Garamond" w:hAnsi="Garamond" w:cs="Times New Roman"/>
              </w:rPr>
              <w:t xml:space="preserve"> w badaniach MR, w szczególności kalkulacja i prezentacja w kolorze wskaźników MTT, CBV i CBF, na minimum  2 stanowiskach</w:t>
            </w:r>
            <w:r w:rsidR="00765F04"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094EF6E" w14:textId="77777777" w:rsidR="007B3574" w:rsidRPr="00EB23E3" w:rsidRDefault="007B3574" w:rsidP="007B3574">
            <w:pPr>
              <w:spacing w:before="40" w:after="40"/>
              <w:jc w:val="center"/>
              <w:rPr>
                <w:rFonts w:ascii="Garamond" w:hAnsi="Garamond" w:cs="Times New Roman"/>
                <w:lang w:eastAsia="ja-JP"/>
              </w:rPr>
            </w:pPr>
            <w:r w:rsidRPr="00EB23E3">
              <w:rPr>
                <w:rFonts w:ascii="Garamond" w:hAnsi="Garamond" w:cs="Times New Roman"/>
                <w:lang w:eastAsia="ja-JP"/>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CB1F566"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202ADE" w14:textId="77777777" w:rsidR="007B3574" w:rsidRPr="00EB23E3" w:rsidRDefault="007B3574" w:rsidP="007B3574">
            <w:pPr>
              <w:jc w:val="center"/>
            </w:pPr>
            <w:r w:rsidRPr="00EB23E3">
              <w:rPr>
                <w:rFonts w:ascii="Garamond" w:hAnsi="Garamond"/>
              </w:rPr>
              <w:t>------------</w:t>
            </w:r>
          </w:p>
        </w:tc>
      </w:tr>
      <w:tr w:rsidR="00EB23E3" w:rsidRPr="00EB23E3" w14:paraId="53367A1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DBAF099"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7ACC418"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Oprogramowanie, na minimum 2 stanowiskach do ilościowej analizy badań perfuzji </w:t>
            </w:r>
            <w:proofErr w:type="spellStart"/>
            <w:r w:rsidRPr="00EB23E3">
              <w:rPr>
                <w:rFonts w:ascii="Garamond" w:hAnsi="Garamond" w:cs="Times New Roman"/>
              </w:rPr>
              <w:t>neuro</w:t>
            </w:r>
            <w:proofErr w:type="spellEnd"/>
            <w:r w:rsidRPr="00EB23E3">
              <w:rPr>
                <w:rFonts w:ascii="Garamond" w:hAnsi="Garamond" w:cs="Times New Roman"/>
              </w:rPr>
              <w:t xml:space="preserve"> z możliwością obliczania obszaru niedopasowania perfuzji i dyfuzji.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9EBB47F" w14:textId="77777777" w:rsidR="007B3574" w:rsidRPr="00EB23E3" w:rsidRDefault="007B3574" w:rsidP="00D43706">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2783592"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8ABD5D0" w14:textId="77777777" w:rsidR="007B3574" w:rsidRPr="00EB23E3" w:rsidRDefault="007B3574" w:rsidP="007B3574">
            <w:pPr>
              <w:jc w:val="center"/>
            </w:pPr>
            <w:r w:rsidRPr="00EB23E3">
              <w:rPr>
                <w:rFonts w:ascii="Garamond" w:hAnsi="Garamond"/>
              </w:rPr>
              <w:t>------------</w:t>
            </w:r>
          </w:p>
        </w:tc>
      </w:tr>
      <w:tr w:rsidR="00EB23E3" w:rsidRPr="00EB23E3" w14:paraId="0F19AD6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BF76414"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CC7404A"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Oprogramowania, na minimum 2 stanowiskach do zaawansowanej analizy perfuzji guzów mózgu w szczególności kalkulacja i prezentacja w kolorze wskaźników MTT, CBV, CBF i MTT oraz analiza porównawcza badań z oceną progresji; wykresy </w:t>
            </w:r>
            <w:proofErr w:type="spellStart"/>
            <w:r w:rsidRPr="00EB23E3">
              <w:rPr>
                <w:rFonts w:ascii="Garamond" w:hAnsi="Garamond" w:cs="Times New Roman"/>
              </w:rPr>
              <w:t>time-intensity</w:t>
            </w:r>
            <w:proofErr w:type="spellEnd"/>
            <w:r w:rsidRPr="00EB23E3">
              <w:rPr>
                <w:rFonts w:ascii="Garamond" w:hAnsi="Garamond" w:cs="Times New Roman"/>
              </w:rPr>
              <w:t xml:space="preserve"> dla zestawów danych dynamicznych DCS (</w:t>
            </w:r>
            <w:proofErr w:type="spellStart"/>
            <w:r w:rsidRPr="00EB23E3">
              <w:rPr>
                <w:rFonts w:ascii="Garamond" w:hAnsi="Garamond" w:cs="Times New Roman"/>
              </w:rPr>
              <w:t>Dynamic</w:t>
            </w:r>
            <w:proofErr w:type="spellEnd"/>
            <w:r w:rsidRPr="00EB23E3">
              <w:rPr>
                <w:rFonts w:ascii="Garamond" w:hAnsi="Garamond" w:cs="Times New Roman"/>
              </w:rPr>
              <w:t xml:space="preserve"> </w:t>
            </w:r>
            <w:proofErr w:type="spellStart"/>
            <w:r w:rsidRPr="00EB23E3">
              <w:rPr>
                <w:rFonts w:ascii="Garamond" w:hAnsi="Garamond" w:cs="Times New Roman"/>
              </w:rPr>
              <w:t>Susceptibility</w:t>
            </w:r>
            <w:proofErr w:type="spellEnd"/>
            <w:r w:rsidRPr="00EB23E3">
              <w:rPr>
                <w:rFonts w:ascii="Garamond" w:hAnsi="Garamond" w:cs="Times New Roman"/>
              </w:rPr>
              <w:t xml:space="preserve"> </w:t>
            </w:r>
            <w:proofErr w:type="spellStart"/>
            <w:r w:rsidRPr="00EB23E3">
              <w:rPr>
                <w:rFonts w:ascii="Garamond" w:hAnsi="Garamond" w:cs="Times New Roman"/>
              </w:rPr>
              <w:t>Contrast</w:t>
            </w:r>
            <w:proofErr w:type="spellEnd"/>
            <w:r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2FA1572" w14:textId="77777777" w:rsidR="007B3574" w:rsidRPr="00EB23E3" w:rsidRDefault="007B3574" w:rsidP="00D43706">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F15A9F4"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D25D2ED" w14:textId="77777777" w:rsidR="007B3574" w:rsidRPr="00EB23E3" w:rsidRDefault="007B3574" w:rsidP="007B3574">
            <w:pPr>
              <w:jc w:val="center"/>
            </w:pPr>
            <w:r w:rsidRPr="00EB23E3">
              <w:rPr>
                <w:rFonts w:ascii="Garamond" w:hAnsi="Garamond"/>
              </w:rPr>
              <w:t>------------</w:t>
            </w:r>
          </w:p>
        </w:tc>
      </w:tr>
      <w:tr w:rsidR="00EB23E3" w:rsidRPr="00EB23E3" w14:paraId="166239F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71E4A6B"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019CA55" w14:textId="77777777" w:rsidR="007B3574" w:rsidRPr="00EB23E3" w:rsidRDefault="007B3574" w:rsidP="007B3574">
            <w:pPr>
              <w:spacing w:before="40" w:after="40" w:line="240" w:lineRule="auto"/>
              <w:jc w:val="both"/>
              <w:rPr>
                <w:rFonts w:ascii="Garamond" w:hAnsi="Garamond" w:cs="Times New Roman"/>
                <w:lang w:eastAsia="ja-JP"/>
              </w:rPr>
            </w:pPr>
            <w:r w:rsidRPr="00EB23E3">
              <w:rPr>
                <w:rFonts w:ascii="Garamond" w:hAnsi="Garamond" w:cs="Times New Roman"/>
                <w:lang w:eastAsia="ja-JP"/>
              </w:rPr>
              <w:t>Oprogramowanie,</w:t>
            </w:r>
            <w:r w:rsidRPr="00EB23E3">
              <w:rPr>
                <w:rFonts w:ascii="Garamond" w:hAnsi="Garamond"/>
              </w:rPr>
              <w:t xml:space="preserve"> </w:t>
            </w:r>
            <w:r w:rsidRPr="00EB23E3">
              <w:rPr>
                <w:rFonts w:ascii="Garamond" w:hAnsi="Garamond" w:cs="Times New Roman"/>
                <w:lang w:eastAsia="ja-JP"/>
              </w:rPr>
              <w:t xml:space="preserve">na minimum 2 stanowiskach  do analizy badań DTI z możliwością generowania i prezentacji map DTI (np. FA) i oraz generowania i prezentacji </w:t>
            </w:r>
            <w:proofErr w:type="spellStart"/>
            <w:r w:rsidRPr="00EB23E3">
              <w:rPr>
                <w:rFonts w:ascii="Garamond" w:hAnsi="Garamond" w:cs="Times New Roman"/>
                <w:lang w:eastAsia="ja-JP"/>
              </w:rPr>
              <w:t>traktografii</w:t>
            </w:r>
            <w:proofErr w:type="spellEnd"/>
            <w:r w:rsidRPr="00EB23E3">
              <w:rPr>
                <w:rFonts w:ascii="Garamond" w:hAnsi="Garamond" w:cs="Times New Roman"/>
                <w:lang w:eastAsia="ja-JP"/>
              </w:rPr>
              <w:t xml:space="preserve"> tensora dyfuzji.</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873E217" w14:textId="77777777" w:rsidR="007B3574" w:rsidRPr="00EB23E3" w:rsidRDefault="007B3574" w:rsidP="00D43706">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0B56393"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B9C25C" w14:textId="77777777" w:rsidR="007B3574" w:rsidRPr="00EB23E3" w:rsidRDefault="007B3574" w:rsidP="007B3574">
            <w:pPr>
              <w:jc w:val="center"/>
            </w:pPr>
            <w:r w:rsidRPr="00EB23E3">
              <w:rPr>
                <w:rFonts w:ascii="Garamond" w:hAnsi="Garamond"/>
              </w:rPr>
              <w:t>------------</w:t>
            </w:r>
          </w:p>
        </w:tc>
      </w:tr>
      <w:tr w:rsidR="00EB23E3" w:rsidRPr="00EB23E3" w14:paraId="3D4F38D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156537B"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7CD699A" w14:textId="77777777" w:rsidR="007B3574" w:rsidRPr="00EB23E3" w:rsidRDefault="007B3574" w:rsidP="007B3574">
            <w:pPr>
              <w:spacing w:before="40" w:after="40" w:line="240" w:lineRule="auto"/>
              <w:rPr>
                <w:rFonts w:ascii="Garamond" w:hAnsi="Garamond" w:cs="Times New Roman"/>
                <w:lang w:eastAsia="ja-JP"/>
              </w:rPr>
            </w:pPr>
            <w:r w:rsidRPr="00EB23E3">
              <w:rPr>
                <w:rFonts w:ascii="Garamond" w:hAnsi="Garamond" w:cs="Times New Roman"/>
                <w:lang w:eastAsia="ja-JP"/>
              </w:rPr>
              <w:t xml:space="preserve">Oprogramowanie do analizy 2D i 3D badań </w:t>
            </w:r>
            <w:proofErr w:type="spellStart"/>
            <w:r w:rsidRPr="00EB23E3">
              <w:rPr>
                <w:rFonts w:ascii="Garamond" w:hAnsi="Garamond" w:cs="Times New Roman"/>
                <w:lang w:eastAsia="ja-JP"/>
              </w:rPr>
              <w:t>fMRI</w:t>
            </w:r>
            <w:proofErr w:type="spellEnd"/>
            <w:r w:rsidRPr="00EB23E3">
              <w:rPr>
                <w:rFonts w:ascii="Garamond" w:hAnsi="Garamond" w:cs="Times New Roman"/>
                <w:lang w:eastAsia="ja-JP"/>
              </w:rPr>
              <w:t>, na minimum 2 stanowiskach</w:t>
            </w:r>
            <w:r w:rsidR="00765F04" w:rsidRPr="00EB23E3">
              <w:rPr>
                <w:rFonts w:ascii="Garamond" w:hAnsi="Garamond" w:cs="Times New Roman"/>
                <w:lang w:eastAsia="ja-JP"/>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E592392" w14:textId="77777777" w:rsidR="007B3574" w:rsidRPr="00EB23E3" w:rsidRDefault="007B3574" w:rsidP="00D43706">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CB65DCC"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393911" w14:textId="77777777" w:rsidR="007B3574" w:rsidRPr="00EB23E3" w:rsidRDefault="007B3574" w:rsidP="007B3574">
            <w:pPr>
              <w:jc w:val="center"/>
            </w:pPr>
            <w:r w:rsidRPr="00EB23E3">
              <w:rPr>
                <w:rFonts w:ascii="Garamond" w:hAnsi="Garamond"/>
              </w:rPr>
              <w:t>------------</w:t>
            </w:r>
          </w:p>
        </w:tc>
      </w:tr>
      <w:tr w:rsidR="00EB23E3" w:rsidRPr="00EB23E3" w14:paraId="3CC7472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34446A8"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D575780" w14:textId="77777777" w:rsidR="007B3574" w:rsidRPr="00EB23E3" w:rsidRDefault="007B3574" w:rsidP="007B3574">
            <w:pPr>
              <w:spacing w:before="40" w:after="40" w:line="240" w:lineRule="auto"/>
              <w:jc w:val="both"/>
              <w:rPr>
                <w:rFonts w:ascii="Garamond" w:hAnsi="Garamond" w:cs="Times New Roman"/>
                <w:lang w:eastAsia="ja-JP"/>
              </w:rPr>
            </w:pPr>
            <w:r w:rsidRPr="00EB23E3">
              <w:rPr>
                <w:rFonts w:ascii="Garamond" w:hAnsi="Garamond" w:cs="Times New Roman"/>
                <w:lang w:eastAsia="ja-JP"/>
              </w:rPr>
              <w:t xml:space="preserve">Oprogramowanie, na wszystkich stanowiskach do zaawansowanej oceny badań mózgu z użyciem danych MPRAGE: </w:t>
            </w:r>
          </w:p>
          <w:p w14:paraId="6AC49361"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 xml:space="preserve">automatycznej segmentacji mózgu, </w:t>
            </w:r>
          </w:p>
          <w:p w14:paraId="1256CDD4"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automatycznego wyznaczania objętości poszczególnych struktur, </w:t>
            </w:r>
          </w:p>
          <w:p w14:paraId="2722EC8C"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wyznaczania map odchyleń statusu mózgu w odniesieniu  do danych referencyjnych</w:t>
            </w:r>
          </w:p>
          <w:p w14:paraId="01D988FC" w14:textId="77777777" w:rsidR="007B3574" w:rsidRPr="00EB23E3" w:rsidRDefault="007B3574" w:rsidP="00765F04">
            <w:pPr>
              <w:pStyle w:val="Akapitzlist"/>
              <w:numPr>
                <w:ilvl w:val="0"/>
                <w:numId w:val="8"/>
              </w:numPr>
              <w:spacing w:after="0" w:line="240" w:lineRule="auto"/>
              <w:ind w:left="529"/>
              <w:jc w:val="both"/>
              <w:rPr>
                <w:rFonts w:ascii="Garamond" w:hAnsi="Garamond"/>
              </w:rPr>
            </w:pPr>
            <w:r w:rsidRPr="00EB23E3">
              <w:rPr>
                <w:rFonts w:ascii="Garamond" w:eastAsia="Times New Roman" w:hAnsi="Garamond"/>
                <w:lang w:eastAsia="pl-PL"/>
              </w:rPr>
              <w:t>obsługa badań porównawczych</w:t>
            </w:r>
            <w:r w:rsidRPr="00EB23E3">
              <w:rPr>
                <w:rFonts w:ascii="Garamond" w:hAnsi="Garamond"/>
                <w:lang w:eastAsia="ja-JP"/>
              </w:rPr>
              <w:t xml:space="preserve"> w celu oceny atrofii mózgu w przypadku chorób neurodegeneracyjnych</w:t>
            </w:r>
            <w:r w:rsidR="00765F04" w:rsidRPr="00EB23E3">
              <w:rPr>
                <w:rFonts w:ascii="Garamond" w:hAnsi="Garamond"/>
                <w:lang w:eastAsia="ja-JP"/>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168E206"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FB3B5AD"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C4DB937" w14:textId="77777777" w:rsidR="007B3574" w:rsidRPr="00EB23E3" w:rsidRDefault="007B3574" w:rsidP="007B3574">
            <w:pPr>
              <w:jc w:val="center"/>
            </w:pPr>
            <w:r w:rsidRPr="00EB23E3">
              <w:rPr>
                <w:rFonts w:ascii="Garamond" w:hAnsi="Garamond"/>
              </w:rPr>
              <w:t>------------</w:t>
            </w:r>
          </w:p>
        </w:tc>
      </w:tr>
      <w:tr w:rsidR="00EB23E3" w:rsidRPr="00EB23E3" w14:paraId="37A10BD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4006FCA"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FCD7811"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Oprogramowanie, na min. 4 stanowiskach do zaawansowanej analizy badań onkologicznych w szczególności wątroby i mózgu oraz badań obszarów rozległych wykonywanych w kilku krokach, umożliwiające dokonywanie analizy wolumetrycznej guzów, węzłów chłonnych i zmian </w:t>
            </w:r>
            <w:r w:rsidRPr="00EB23E3">
              <w:rPr>
                <w:rFonts w:ascii="Garamond" w:hAnsi="Garamond" w:cs="Times New Roman"/>
              </w:rPr>
              <w:lastRenderedPageBreak/>
              <w:t>przerzutowych, a Także innych zmian nie-onkologicznych lub obiektów o odpowiednim kontraście w stosunku do otaczającej tkanki, zawierające:</w:t>
            </w:r>
          </w:p>
          <w:p w14:paraId="6883FC4A"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mechanizmy trójwymiarowej segmentacji zmian,</w:t>
            </w:r>
          </w:p>
          <w:p w14:paraId="2A72941A" w14:textId="77777777" w:rsidR="007B3574" w:rsidRPr="00EB23E3" w:rsidRDefault="007B3574" w:rsidP="007B3574">
            <w:pPr>
              <w:pStyle w:val="Akapitzlist"/>
              <w:numPr>
                <w:ilvl w:val="0"/>
                <w:numId w:val="8"/>
              </w:numPr>
              <w:spacing w:after="0" w:line="240" w:lineRule="auto"/>
              <w:ind w:left="529"/>
              <w:rPr>
                <w:rFonts w:ascii="Garamond" w:hAnsi="Garamond"/>
              </w:rPr>
            </w:pPr>
            <w:r w:rsidRPr="00EB23E3">
              <w:rPr>
                <w:rFonts w:ascii="Garamond" w:eastAsia="Times New Roman" w:hAnsi="Garamond"/>
                <w:lang w:eastAsia="pl-PL"/>
              </w:rPr>
              <w:t>mechanizmy</w:t>
            </w:r>
            <w:r w:rsidRPr="00EB23E3">
              <w:rPr>
                <w:rFonts w:ascii="Garamond" w:hAnsi="Garamond"/>
              </w:rPr>
              <w:t xml:space="preserve"> wyznaczania objętości zmian</w:t>
            </w:r>
            <w:r w:rsidR="00765F04" w:rsidRPr="00EB23E3">
              <w:rPr>
                <w:rFonts w:ascii="Garamond" w:hAnsi="Garamond"/>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8A86E88" w14:textId="77777777" w:rsidR="007B3574" w:rsidRPr="00EB23E3" w:rsidRDefault="007B3574" w:rsidP="007B3574">
            <w:pPr>
              <w:jc w:val="center"/>
              <w:rPr>
                <w:rFonts w:ascii="Garamond" w:hAnsi="Garamond" w:cs="Times New Roman"/>
              </w:rPr>
            </w:pPr>
            <w:r w:rsidRPr="00EB23E3">
              <w:rPr>
                <w:rFonts w:ascii="Garamond" w:hAnsi="Garamond" w:cs="Times New Roman"/>
              </w:rPr>
              <w:lastRenderedPageBreak/>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0A51D04"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956F27B" w14:textId="77777777" w:rsidR="007B3574" w:rsidRPr="00EB23E3" w:rsidRDefault="007B3574" w:rsidP="007B3574">
            <w:pPr>
              <w:jc w:val="center"/>
            </w:pPr>
            <w:r w:rsidRPr="00EB23E3">
              <w:rPr>
                <w:rFonts w:ascii="Garamond" w:hAnsi="Garamond"/>
              </w:rPr>
              <w:t>------------</w:t>
            </w:r>
          </w:p>
        </w:tc>
      </w:tr>
      <w:tr w:rsidR="00EB23E3" w:rsidRPr="00EB23E3" w14:paraId="056887A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850D316"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FBEB681"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4 stanowiskach do analizowania wczesnej odpowiedzi na terapię w oparciu o badania dyfuzji MR, umożliwiające obliczanie histogramów, tworzenia trendów śledzonych zmian. Możliwość graficznej prezentacji w postaci histogramu wyniku segmentacji lub obszaru zainteresowania, wizualizacja zmian ilościowych, np. zmian rozmiaru albo objętości guza między różnymi</w:t>
            </w:r>
            <w:r w:rsidR="00765F04" w:rsidRPr="00EB23E3">
              <w:rPr>
                <w:rFonts w:ascii="Garamond" w:hAnsi="Garamond" w:cs="Times New Roman"/>
              </w:rPr>
              <w:t xml:space="preserve"> punktami czasowymi badania MR.</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26C3F98"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DD05DB2"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A74756" w14:textId="77777777" w:rsidR="007B3574" w:rsidRPr="00EB23E3" w:rsidRDefault="007B3574" w:rsidP="007B3574">
            <w:pPr>
              <w:jc w:val="center"/>
            </w:pPr>
            <w:r w:rsidRPr="00EB23E3">
              <w:rPr>
                <w:rFonts w:ascii="Garamond" w:hAnsi="Garamond"/>
              </w:rPr>
              <w:t>------------</w:t>
            </w:r>
          </w:p>
        </w:tc>
      </w:tr>
      <w:tr w:rsidR="00EB23E3" w:rsidRPr="00EB23E3" w14:paraId="4FB9AED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6282014"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C636B05"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do oceny badań MR piersi,</w:t>
            </w:r>
            <w:r w:rsidRPr="00EB23E3">
              <w:rPr>
                <w:rFonts w:ascii="Garamond" w:hAnsi="Garamond"/>
              </w:rPr>
              <w:t xml:space="preserve"> </w:t>
            </w:r>
            <w:r w:rsidRPr="00EB23E3">
              <w:rPr>
                <w:rFonts w:ascii="Garamond" w:hAnsi="Garamond" w:cs="Times New Roman"/>
              </w:rPr>
              <w:t>na minimum 2 stanowiskach,  realizujące:</w:t>
            </w:r>
          </w:p>
          <w:p w14:paraId="2D0D6ACC"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 xml:space="preserve">dedykowany </w:t>
            </w:r>
            <w:proofErr w:type="spellStart"/>
            <w:r w:rsidRPr="00EB23E3">
              <w:rPr>
                <w:rFonts w:ascii="Garamond" w:eastAsia="Times New Roman" w:hAnsi="Garamond"/>
                <w:lang w:eastAsia="pl-PL"/>
              </w:rPr>
              <w:t>workflow</w:t>
            </w:r>
            <w:proofErr w:type="spellEnd"/>
            <w:r w:rsidRPr="00EB23E3">
              <w:rPr>
                <w:rFonts w:ascii="Garamond" w:eastAsia="Times New Roman" w:hAnsi="Garamond"/>
                <w:lang w:eastAsia="pl-PL"/>
              </w:rPr>
              <w:t xml:space="preserve"> umożliwiający jednoczesne przeglądanie serii anatomicznych, serii dynamicznych z kontrastem</w:t>
            </w:r>
            <w:r w:rsidR="00765F04" w:rsidRPr="00EB23E3">
              <w:rPr>
                <w:rFonts w:ascii="Garamond" w:eastAsia="Times New Roman" w:hAnsi="Garamond"/>
                <w:lang w:eastAsia="pl-PL"/>
              </w:rPr>
              <w:t>,</w:t>
            </w:r>
          </w:p>
          <w:p w14:paraId="76C6CEA0" w14:textId="77777777" w:rsidR="007B3574" w:rsidRPr="00EB23E3" w:rsidRDefault="007B3574" w:rsidP="007B3574">
            <w:pPr>
              <w:pStyle w:val="Akapitzlist"/>
              <w:numPr>
                <w:ilvl w:val="0"/>
                <w:numId w:val="8"/>
              </w:numPr>
              <w:spacing w:after="0" w:line="240" w:lineRule="auto"/>
              <w:ind w:left="529"/>
              <w:rPr>
                <w:rFonts w:ascii="Garamond" w:hAnsi="Garamond"/>
              </w:rPr>
            </w:pPr>
            <w:r w:rsidRPr="00EB23E3">
              <w:rPr>
                <w:rFonts w:ascii="Garamond" w:eastAsia="Times New Roman" w:hAnsi="Garamond"/>
                <w:lang w:eastAsia="pl-PL"/>
              </w:rPr>
              <w:t>ustandaryzowane</w:t>
            </w:r>
            <w:r w:rsidRPr="00EB23E3">
              <w:rPr>
                <w:rFonts w:ascii="Garamond" w:hAnsi="Garamond"/>
              </w:rPr>
              <w:t xml:space="preserve"> raportowanie BIRADS</w:t>
            </w:r>
            <w:r w:rsidR="00765F04" w:rsidRPr="00EB23E3">
              <w:rPr>
                <w:rFonts w:ascii="Garamond" w:hAnsi="Garamond"/>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3F1CB02"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E05E15F"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2A3C497" w14:textId="77777777" w:rsidR="007B3574" w:rsidRPr="00EB23E3" w:rsidRDefault="007B3574" w:rsidP="007B3574">
            <w:pPr>
              <w:jc w:val="center"/>
            </w:pPr>
            <w:r w:rsidRPr="00EB23E3">
              <w:rPr>
                <w:rFonts w:ascii="Garamond" w:hAnsi="Garamond"/>
              </w:rPr>
              <w:t>------------</w:t>
            </w:r>
          </w:p>
        </w:tc>
      </w:tr>
      <w:tr w:rsidR="00EB23E3" w:rsidRPr="00EB23E3" w14:paraId="4C5FEA8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1757414"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1F2F46A"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Oprogramowanie na min. 1 stanowisku do parametrycznej analizy dynamiki obrazów MR piersi, realizujące: </w:t>
            </w:r>
          </w:p>
          <w:p w14:paraId="5097557B"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val="en-US" w:eastAsia="pl-PL"/>
              </w:rPr>
            </w:pPr>
            <w:r w:rsidRPr="00EB23E3">
              <w:rPr>
                <w:rFonts w:ascii="Garamond" w:eastAsia="Times New Roman" w:hAnsi="Garamond"/>
                <w:lang w:val="en-US" w:eastAsia="pl-PL"/>
              </w:rPr>
              <w:t xml:space="preserve">model </w:t>
            </w:r>
            <w:proofErr w:type="spellStart"/>
            <w:r w:rsidRPr="00EB23E3">
              <w:rPr>
                <w:rFonts w:ascii="Garamond" w:eastAsia="Times New Roman" w:hAnsi="Garamond"/>
                <w:lang w:val="en-US" w:eastAsia="pl-PL"/>
              </w:rPr>
              <w:t>jakościowy</w:t>
            </w:r>
            <w:proofErr w:type="spellEnd"/>
            <w:r w:rsidRPr="00EB23E3">
              <w:rPr>
                <w:rFonts w:ascii="Garamond" w:eastAsia="Times New Roman" w:hAnsi="Garamond"/>
                <w:lang w:val="en-US" w:eastAsia="pl-PL"/>
              </w:rPr>
              <w:t>:  wash-in, wash-out, PEI (Positive Enhancement Integral)</w:t>
            </w:r>
          </w:p>
          <w:p w14:paraId="58B73AC1"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analiza krzywej (on-the-</w:t>
            </w:r>
            <w:proofErr w:type="spellStart"/>
            <w:r w:rsidRPr="00EB23E3">
              <w:rPr>
                <w:rFonts w:ascii="Garamond" w:eastAsia="Times New Roman" w:hAnsi="Garamond"/>
                <w:lang w:eastAsia="pl-PL"/>
              </w:rPr>
              <w:t>fly</w:t>
            </w:r>
            <w:proofErr w:type="spellEnd"/>
            <w:r w:rsidRPr="00EB23E3">
              <w:rPr>
                <w:rFonts w:ascii="Garamond" w:eastAsia="Times New Roman" w:hAnsi="Garamond"/>
                <w:lang w:eastAsia="pl-PL"/>
              </w:rPr>
              <w:t xml:space="preserve">), na podstawie obszaru zainteresowania (ROI) </w:t>
            </w:r>
          </w:p>
          <w:p w14:paraId="0855ED9C" w14:textId="77777777" w:rsidR="007B3574" w:rsidRPr="00EB23E3" w:rsidRDefault="007B3574" w:rsidP="00765F04">
            <w:pPr>
              <w:pStyle w:val="Akapitzlist"/>
              <w:numPr>
                <w:ilvl w:val="0"/>
                <w:numId w:val="8"/>
              </w:numPr>
              <w:spacing w:after="0" w:line="240" w:lineRule="auto"/>
              <w:ind w:left="529"/>
              <w:jc w:val="both"/>
              <w:rPr>
                <w:rFonts w:ascii="Garamond" w:hAnsi="Garamond"/>
              </w:rPr>
            </w:pPr>
            <w:r w:rsidRPr="00EB23E3">
              <w:rPr>
                <w:rFonts w:ascii="Garamond" w:eastAsia="Times New Roman" w:hAnsi="Garamond"/>
                <w:lang w:eastAsia="pl-PL"/>
              </w:rPr>
              <w:t>prezentacja analizy</w:t>
            </w:r>
            <w:r w:rsidRPr="00EB23E3">
              <w:rPr>
                <w:rFonts w:ascii="Garamond" w:hAnsi="Garamond"/>
              </w:rPr>
              <w:t xml:space="preserve"> obrazów MR piersi ze statystyką wolumetryczną oraz krzywymi czasowymi</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38937EF"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233C9DB"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D39DF7" w14:textId="77777777" w:rsidR="007B3574" w:rsidRPr="00EB23E3" w:rsidRDefault="007B3574" w:rsidP="007B3574">
            <w:pPr>
              <w:jc w:val="center"/>
            </w:pPr>
            <w:r w:rsidRPr="00EB23E3">
              <w:rPr>
                <w:rFonts w:ascii="Garamond" w:hAnsi="Garamond"/>
              </w:rPr>
              <w:t>------------</w:t>
            </w:r>
          </w:p>
        </w:tc>
      </w:tr>
      <w:tr w:rsidR="00EB23E3" w:rsidRPr="00EB23E3" w14:paraId="2E1FEF2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6B599DC"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FDC4BB6"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2 stanowiskach, do oceny wieloparametrycznych badań MR prostaty, realizujące:</w:t>
            </w:r>
          </w:p>
          <w:p w14:paraId="51516733"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dedykowany </w:t>
            </w:r>
            <w:proofErr w:type="spellStart"/>
            <w:r w:rsidRPr="00EB23E3">
              <w:rPr>
                <w:rFonts w:ascii="Garamond" w:eastAsia="Times New Roman" w:hAnsi="Garamond"/>
                <w:lang w:eastAsia="pl-PL"/>
              </w:rPr>
              <w:t>workflow</w:t>
            </w:r>
            <w:proofErr w:type="spellEnd"/>
            <w:r w:rsidRPr="00EB23E3">
              <w:rPr>
                <w:rFonts w:ascii="Garamond" w:eastAsia="Times New Roman" w:hAnsi="Garamond"/>
                <w:lang w:eastAsia="pl-PL"/>
              </w:rPr>
              <w:t xml:space="preserve"> umożliwiający jednoczesne przeglądanie serii anatomicznych, dyfuzji, serii dynamicznych T1</w:t>
            </w:r>
            <w:r w:rsidR="00765F04" w:rsidRPr="00EB23E3">
              <w:rPr>
                <w:rFonts w:ascii="Garamond" w:eastAsia="Times New Roman" w:hAnsi="Garamond"/>
                <w:lang w:eastAsia="pl-PL"/>
              </w:rPr>
              <w:t>,</w:t>
            </w:r>
          </w:p>
          <w:p w14:paraId="3AF0E073"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raportowanie PIRADS v2</w:t>
            </w:r>
            <w:r w:rsidR="00765F04" w:rsidRPr="00EB23E3">
              <w:rPr>
                <w:rFonts w:ascii="Garamond" w:eastAsia="Times New Roman" w:hAnsi="Garamond"/>
                <w:lang w:eastAsia="pl-PL"/>
              </w:rPr>
              <w:t>,</w:t>
            </w:r>
          </w:p>
          <w:p w14:paraId="45DF7C36" w14:textId="77777777" w:rsidR="007B3574" w:rsidRPr="00EB23E3" w:rsidRDefault="007B3574" w:rsidP="007B3574">
            <w:pPr>
              <w:pStyle w:val="Akapitzlist"/>
              <w:numPr>
                <w:ilvl w:val="0"/>
                <w:numId w:val="8"/>
              </w:numPr>
              <w:spacing w:after="0" w:line="240" w:lineRule="auto"/>
              <w:ind w:left="529"/>
              <w:jc w:val="both"/>
              <w:rPr>
                <w:rFonts w:ascii="Garamond" w:hAnsi="Garamond"/>
              </w:rPr>
            </w:pPr>
            <w:r w:rsidRPr="00EB23E3">
              <w:rPr>
                <w:rFonts w:ascii="Garamond" w:eastAsia="Times New Roman" w:hAnsi="Garamond"/>
                <w:lang w:eastAsia="pl-PL"/>
              </w:rPr>
              <w:t>lista znalezisk/pomiarów z intuicyjną wizualizacją adresowaną dla</w:t>
            </w:r>
            <w:r w:rsidRPr="00EB23E3">
              <w:rPr>
                <w:rFonts w:ascii="Garamond" w:hAnsi="Garamond"/>
              </w:rPr>
              <w:t xml:space="preserve"> urologów na potrzeby wykonywania biopsji.</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ACF4B1"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B33F24E"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E38988" w14:textId="77777777" w:rsidR="007B3574" w:rsidRPr="00EB23E3" w:rsidRDefault="007B3574" w:rsidP="007B3574">
            <w:pPr>
              <w:jc w:val="center"/>
            </w:pPr>
            <w:r w:rsidRPr="00EB23E3">
              <w:rPr>
                <w:rFonts w:ascii="Garamond" w:hAnsi="Garamond"/>
              </w:rPr>
              <w:t>------------</w:t>
            </w:r>
          </w:p>
        </w:tc>
      </w:tr>
      <w:tr w:rsidR="00EB23E3" w:rsidRPr="00EB23E3" w14:paraId="03B7966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A26E00C"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06DF244" w14:textId="77777777" w:rsidR="007B3574" w:rsidRPr="00EB23E3" w:rsidRDefault="007B3574" w:rsidP="007B3574">
            <w:pPr>
              <w:spacing w:before="40" w:after="40" w:line="240" w:lineRule="auto"/>
              <w:jc w:val="both"/>
              <w:rPr>
                <w:rFonts w:ascii="Garamond" w:hAnsi="Garamond" w:cs="Times New Roman"/>
                <w:lang w:eastAsia="ja-JP"/>
              </w:rPr>
            </w:pPr>
            <w:r w:rsidRPr="00EB23E3">
              <w:rPr>
                <w:rFonts w:ascii="Garamond" w:hAnsi="Garamond" w:cs="Times New Roman"/>
                <w:lang w:eastAsia="ja-JP"/>
              </w:rPr>
              <w:t>Oprogramowanie, na min. 2 stanowiskach do oceny struktury naczyniowej w badaniach MR z:</w:t>
            </w:r>
          </w:p>
          <w:p w14:paraId="74F40699"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rozwinięciem wzdłuż linii centralnej naczynia, </w:t>
            </w:r>
          </w:p>
          <w:p w14:paraId="50AE0B00"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pomiarem średnicy, pola przekroju w płaszczyźnie prostopadłej, światła naczynia </w:t>
            </w:r>
            <w:r w:rsidR="00765F04" w:rsidRPr="00EB23E3">
              <w:rPr>
                <w:rFonts w:ascii="Garamond" w:eastAsia="Times New Roman" w:hAnsi="Garamond"/>
                <w:lang w:eastAsia="pl-PL"/>
              </w:rPr>
              <w:t>,</w:t>
            </w:r>
          </w:p>
          <w:p w14:paraId="3FE8DCBC" w14:textId="77777777" w:rsidR="007B3574" w:rsidRPr="00EB23E3" w:rsidRDefault="007B3574" w:rsidP="007B3574">
            <w:pPr>
              <w:pStyle w:val="Akapitzlist"/>
              <w:numPr>
                <w:ilvl w:val="0"/>
                <w:numId w:val="8"/>
              </w:numPr>
              <w:spacing w:after="0" w:line="240" w:lineRule="auto"/>
              <w:ind w:left="529"/>
              <w:jc w:val="both"/>
              <w:rPr>
                <w:rFonts w:ascii="Garamond" w:hAnsi="Garamond"/>
              </w:rPr>
            </w:pPr>
            <w:r w:rsidRPr="00EB23E3">
              <w:rPr>
                <w:rFonts w:ascii="Garamond" w:eastAsia="Times New Roman" w:hAnsi="Garamond"/>
                <w:lang w:eastAsia="pl-PL"/>
              </w:rPr>
              <w:t>wyznaczaniem stopnia</w:t>
            </w:r>
            <w:r w:rsidRPr="00EB23E3">
              <w:rPr>
                <w:rFonts w:ascii="Garamond" w:hAnsi="Garamond"/>
                <w:lang w:eastAsia="ja-JP"/>
              </w:rPr>
              <w:t xml:space="preserve"> </w:t>
            </w:r>
            <w:proofErr w:type="spellStart"/>
            <w:r w:rsidRPr="00EB23E3">
              <w:rPr>
                <w:rFonts w:ascii="Garamond" w:hAnsi="Garamond"/>
                <w:lang w:eastAsia="ja-JP"/>
              </w:rPr>
              <w:t>stenozy</w:t>
            </w:r>
            <w:proofErr w:type="spellEnd"/>
            <w:r w:rsidRPr="00EB23E3">
              <w:rPr>
                <w:rFonts w:ascii="Garamond" w:hAnsi="Garamond"/>
                <w:lang w:eastAsia="ja-JP"/>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368FB0D"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D740AFF"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7D6BA57" w14:textId="77777777" w:rsidR="007B3574" w:rsidRPr="00EB23E3" w:rsidRDefault="007B3574" w:rsidP="007B3574">
            <w:pPr>
              <w:jc w:val="center"/>
            </w:pPr>
            <w:r w:rsidRPr="00EB23E3">
              <w:rPr>
                <w:rFonts w:ascii="Garamond" w:hAnsi="Garamond"/>
              </w:rPr>
              <w:t>------------</w:t>
            </w:r>
          </w:p>
        </w:tc>
      </w:tr>
      <w:tr w:rsidR="00EB23E3" w:rsidRPr="00EB23E3" w14:paraId="510E825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5122F4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5ABCD26" w14:textId="77777777" w:rsidR="007B3574" w:rsidRPr="00EB23E3" w:rsidRDefault="007B3574" w:rsidP="007B3574">
            <w:pPr>
              <w:spacing w:before="40" w:after="40" w:line="240" w:lineRule="auto"/>
              <w:rPr>
                <w:rFonts w:ascii="Garamond" w:hAnsi="Garamond" w:cs="Times New Roman"/>
                <w:lang w:eastAsia="ja-JP"/>
              </w:rPr>
            </w:pPr>
            <w:r w:rsidRPr="00EB23E3">
              <w:rPr>
                <w:rFonts w:ascii="Garamond" w:hAnsi="Garamond" w:cs="Times New Roman"/>
                <w:lang w:eastAsia="ja-JP"/>
              </w:rPr>
              <w:t xml:space="preserve">Oprogramowanie, na min. 2 stanowiskach  do analizy badań MR serca, zawierający dedykowany </w:t>
            </w:r>
            <w:proofErr w:type="spellStart"/>
            <w:r w:rsidRPr="00EB23E3">
              <w:rPr>
                <w:rFonts w:ascii="Garamond" w:hAnsi="Garamond" w:cs="Times New Roman"/>
                <w:lang w:eastAsia="ja-JP"/>
              </w:rPr>
              <w:t>workflow</w:t>
            </w:r>
            <w:proofErr w:type="spellEnd"/>
            <w:r w:rsidRPr="00EB23E3">
              <w:rPr>
                <w:rFonts w:ascii="Garamond" w:hAnsi="Garamond" w:cs="Times New Roman"/>
                <w:lang w:eastAsia="ja-JP"/>
              </w:rPr>
              <w:t xml:space="preserve"> umożliwiający przeglądanie i ocenę obrazów:</w:t>
            </w:r>
          </w:p>
          <w:p w14:paraId="7AE9D9EE"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czynnościowych (funkcjonalnych), </w:t>
            </w:r>
          </w:p>
          <w:p w14:paraId="785A8953"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dynamicznych, </w:t>
            </w:r>
          </w:p>
          <w:p w14:paraId="44533DBF" w14:textId="77777777" w:rsidR="007B3574" w:rsidRPr="00EB23E3" w:rsidRDefault="00765F0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obrazów charakterystyki tkanki,</w:t>
            </w:r>
          </w:p>
          <w:p w14:paraId="4874A752"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ja-JP"/>
              </w:rPr>
            </w:pPr>
            <w:r w:rsidRPr="00EB23E3">
              <w:rPr>
                <w:rFonts w:ascii="Garamond" w:eastAsia="Times New Roman" w:hAnsi="Garamond"/>
                <w:lang w:eastAsia="pl-PL"/>
              </w:rPr>
              <w:t>danych</w:t>
            </w:r>
            <w:r w:rsidRPr="00EB23E3">
              <w:rPr>
                <w:rFonts w:ascii="Garamond" w:eastAsia="Times New Roman" w:hAnsi="Garamond"/>
                <w:lang w:eastAsia="ja-JP"/>
              </w:rPr>
              <w:t xml:space="preserve"> przepływu </w:t>
            </w:r>
          </w:p>
          <w:p w14:paraId="3E43D3F3" w14:textId="77777777" w:rsidR="007B3574" w:rsidRPr="00EB23E3" w:rsidRDefault="007B3574" w:rsidP="00765F04">
            <w:pPr>
              <w:spacing w:after="120" w:line="240" w:lineRule="auto"/>
              <w:jc w:val="both"/>
              <w:rPr>
                <w:rFonts w:ascii="Garamond" w:hAnsi="Garamond" w:cs="Times New Roman"/>
              </w:rPr>
            </w:pPr>
            <w:r w:rsidRPr="00EB23E3">
              <w:rPr>
                <w:rFonts w:ascii="Garamond" w:hAnsi="Garamond" w:cs="Times New Roman"/>
                <w:lang w:eastAsia="ja-JP"/>
              </w:rPr>
              <w:t>oraz narzędzia do pomiarów ilościowych objętości tkanki mięśnia sercowego.</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B26DEFA"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D450486"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BCB4B24" w14:textId="77777777" w:rsidR="007B3574" w:rsidRPr="00EB23E3" w:rsidRDefault="007B3574" w:rsidP="007B3574">
            <w:pPr>
              <w:jc w:val="center"/>
            </w:pPr>
            <w:r w:rsidRPr="00EB23E3">
              <w:rPr>
                <w:rFonts w:ascii="Garamond" w:hAnsi="Garamond"/>
              </w:rPr>
              <w:t>------------</w:t>
            </w:r>
          </w:p>
        </w:tc>
      </w:tr>
      <w:tr w:rsidR="00EB23E3" w:rsidRPr="00EB23E3" w14:paraId="696B8D4E"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4AB0A6A"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0BB50F0" w14:textId="77777777" w:rsidR="007B3574" w:rsidRPr="00EB23E3" w:rsidRDefault="007B3574" w:rsidP="007B3574">
            <w:pPr>
              <w:spacing w:after="120" w:line="240" w:lineRule="auto"/>
              <w:rPr>
                <w:rFonts w:ascii="Garamond" w:hAnsi="Garamond" w:cs="Times New Roman"/>
              </w:rPr>
            </w:pPr>
            <w:r w:rsidRPr="00EB23E3">
              <w:rPr>
                <w:rFonts w:ascii="Garamond" w:hAnsi="Garamond" w:cs="Times New Roman"/>
              </w:rPr>
              <w:t xml:space="preserve">Oprogramowanie, na min. 2 stanowiskach do analizy badań MR funkcji serca, z możliwością obliczania frakcji wyrzutowej i masy mięśnia sercowego lewej i prawej komory serca.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D1CC527"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3C44B52"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C8A870A" w14:textId="77777777" w:rsidR="007B3574" w:rsidRPr="00EB23E3" w:rsidRDefault="007B3574" w:rsidP="007B3574">
            <w:pPr>
              <w:jc w:val="center"/>
            </w:pPr>
            <w:r w:rsidRPr="00EB23E3">
              <w:rPr>
                <w:rFonts w:ascii="Garamond" w:hAnsi="Garamond"/>
              </w:rPr>
              <w:t>------------</w:t>
            </w:r>
          </w:p>
        </w:tc>
      </w:tr>
      <w:tr w:rsidR="00EB23E3" w:rsidRPr="00EB23E3" w14:paraId="4D42A62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E18E125"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B823349" w14:textId="77777777" w:rsidR="007B3574" w:rsidRPr="00EB23E3" w:rsidRDefault="007B3574" w:rsidP="00765F04">
            <w:pPr>
              <w:spacing w:after="120" w:line="240" w:lineRule="auto"/>
              <w:jc w:val="both"/>
              <w:rPr>
                <w:rFonts w:ascii="Garamond" w:hAnsi="Garamond" w:cs="Times New Roman"/>
              </w:rPr>
            </w:pPr>
            <w:r w:rsidRPr="00EB23E3">
              <w:rPr>
                <w:rFonts w:ascii="Garamond" w:hAnsi="Garamond" w:cs="Times New Roman"/>
              </w:rPr>
              <w:t xml:space="preserve">Oprogramowanie, na min. 2 stanowiskach do analizy ilościowej przepływów w sercu i naczyniach w badaniach MR.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CF67878"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67884AA"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8624E7" w14:textId="77777777" w:rsidR="007B3574" w:rsidRPr="00EB23E3" w:rsidRDefault="007B3574" w:rsidP="007B3574">
            <w:pPr>
              <w:jc w:val="center"/>
            </w:pPr>
            <w:r w:rsidRPr="00EB23E3">
              <w:rPr>
                <w:rFonts w:ascii="Garamond" w:hAnsi="Garamond"/>
              </w:rPr>
              <w:t>------------</w:t>
            </w:r>
          </w:p>
        </w:tc>
      </w:tr>
      <w:tr w:rsidR="00EB23E3" w:rsidRPr="00EB23E3" w14:paraId="5603DB0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0EC35B4"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0D4FB94"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2 stanowiskach do oceny perfuzji serca w badaniach MR, z możliwością:</w:t>
            </w:r>
          </w:p>
          <w:p w14:paraId="15C437A8"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automatycznej korekcji artefaktów ruchowych</w:t>
            </w:r>
            <w:r w:rsidR="00765F04" w:rsidRPr="00EB23E3">
              <w:rPr>
                <w:rFonts w:ascii="Garamond" w:eastAsia="Times New Roman" w:hAnsi="Garamond"/>
                <w:lang w:eastAsia="pl-PL"/>
              </w:rPr>
              <w:t>,</w:t>
            </w:r>
          </w:p>
          <w:p w14:paraId="2397E82C"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val="en-US" w:eastAsia="pl-PL"/>
              </w:rPr>
            </w:pPr>
            <w:proofErr w:type="spellStart"/>
            <w:r w:rsidRPr="00EB23E3">
              <w:rPr>
                <w:rFonts w:ascii="Garamond" w:eastAsia="Times New Roman" w:hAnsi="Garamond"/>
                <w:lang w:val="en-US" w:eastAsia="pl-PL"/>
              </w:rPr>
              <w:t>generowania</w:t>
            </w:r>
            <w:proofErr w:type="spellEnd"/>
            <w:r w:rsidRPr="00EB23E3">
              <w:rPr>
                <w:rFonts w:ascii="Garamond" w:eastAsia="Times New Roman" w:hAnsi="Garamond"/>
                <w:lang w:val="en-US" w:eastAsia="pl-PL"/>
              </w:rPr>
              <w:t xml:space="preserve"> map TTP (time to peak), AUC (area under curve), </w:t>
            </w:r>
          </w:p>
          <w:p w14:paraId="15B2A60C" w14:textId="77777777" w:rsidR="007B3574" w:rsidRPr="00EB23E3" w:rsidRDefault="007B3574" w:rsidP="007B3574">
            <w:pPr>
              <w:pStyle w:val="Akapitzlist"/>
              <w:numPr>
                <w:ilvl w:val="0"/>
                <w:numId w:val="8"/>
              </w:numPr>
              <w:spacing w:after="0" w:line="240" w:lineRule="auto"/>
              <w:ind w:left="529"/>
              <w:rPr>
                <w:rFonts w:ascii="Garamond" w:hAnsi="Garamond"/>
                <w:lang w:eastAsia="pl-PL"/>
              </w:rPr>
            </w:pPr>
            <w:r w:rsidRPr="00EB23E3">
              <w:rPr>
                <w:rFonts w:ascii="Garamond" w:eastAsia="Times New Roman" w:hAnsi="Garamond"/>
                <w:lang w:eastAsia="pl-PL"/>
              </w:rPr>
              <w:t>interaktywnej</w:t>
            </w:r>
            <w:r w:rsidRPr="00EB23E3">
              <w:rPr>
                <w:rFonts w:ascii="Garamond" w:hAnsi="Garamond"/>
                <w:lang w:eastAsia="pl-PL"/>
              </w:rPr>
              <w:t xml:space="preserve"> analizy krzywej wzmocnienia kontrastowego w zadanym pikselu</w:t>
            </w:r>
            <w:r w:rsidR="00765F04" w:rsidRPr="00EB23E3">
              <w:rPr>
                <w:rFonts w:ascii="Garamond" w:hAnsi="Garamond"/>
                <w:lang w:eastAsia="pl-PL"/>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98C778" w14:textId="77777777" w:rsidR="007B3574" w:rsidRPr="00EB23E3" w:rsidRDefault="007B3574" w:rsidP="007B3574">
            <w:pPr>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D290768" w14:textId="77777777" w:rsidR="007B3574" w:rsidRPr="00EB23E3"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0DFF32" w14:textId="77777777" w:rsidR="007B3574" w:rsidRPr="00EB23E3" w:rsidRDefault="007B3574" w:rsidP="007B3574">
            <w:pPr>
              <w:jc w:val="center"/>
            </w:pPr>
            <w:r w:rsidRPr="00EB23E3">
              <w:rPr>
                <w:rFonts w:ascii="Garamond" w:hAnsi="Garamond"/>
              </w:rPr>
              <w:t>------------</w:t>
            </w:r>
          </w:p>
        </w:tc>
      </w:tr>
      <w:tr w:rsidR="00EB23E3" w:rsidRPr="00EB23E3" w14:paraId="5E99157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CF5BE41"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A90BE59" w14:textId="77777777" w:rsidR="007B3574" w:rsidRPr="00EB23E3" w:rsidRDefault="007B3574" w:rsidP="00765F04">
            <w:pPr>
              <w:spacing w:after="120" w:line="240" w:lineRule="auto"/>
              <w:jc w:val="both"/>
              <w:rPr>
                <w:rFonts w:ascii="Garamond" w:hAnsi="Garamond" w:cs="Times New Roman"/>
              </w:rPr>
            </w:pPr>
            <w:r w:rsidRPr="00EB23E3">
              <w:rPr>
                <w:rFonts w:ascii="Garamond" w:hAnsi="Garamond" w:cs="Times New Roman"/>
              </w:rPr>
              <w:t>Oprogramowanie, na min. 1 stanowisku do oceny badań naczyniowych umożliwiające:</w:t>
            </w:r>
          </w:p>
          <w:p w14:paraId="0DE32431"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identyfikację i izolację </w:t>
            </w:r>
            <w:proofErr w:type="spellStart"/>
            <w:r w:rsidRPr="00EB23E3">
              <w:rPr>
                <w:rFonts w:ascii="Garamond" w:eastAsia="Times New Roman" w:hAnsi="Garamond"/>
                <w:lang w:eastAsia="pl-PL"/>
              </w:rPr>
              <w:t>zakontrastowanego</w:t>
            </w:r>
            <w:proofErr w:type="spellEnd"/>
            <w:r w:rsidRPr="00EB23E3">
              <w:rPr>
                <w:rFonts w:ascii="Garamond" w:eastAsia="Times New Roman" w:hAnsi="Garamond"/>
                <w:lang w:eastAsia="pl-PL"/>
              </w:rPr>
              <w:t xml:space="preserve"> naczynia z badanej objętości (rozwinięcie wzdłuż linii centralnej naczynia, </w:t>
            </w:r>
          </w:p>
          <w:p w14:paraId="5DF026B1"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pomiar średnicy naczynia, </w:t>
            </w:r>
          </w:p>
          <w:p w14:paraId="61094BA9" w14:textId="77777777" w:rsidR="007B3574" w:rsidRPr="00EB23E3"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rekonstrukcje MPR krzywoliniowe oraz poprzeczne analizowanego naczynia</w:t>
            </w:r>
            <w:r w:rsidR="00765F04" w:rsidRPr="00EB23E3">
              <w:rPr>
                <w:rFonts w:ascii="Garamond" w:eastAsia="Times New Roman" w:hAnsi="Garamond"/>
                <w:lang w:eastAsia="pl-PL"/>
              </w:rPr>
              <w:t>.</w:t>
            </w:r>
          </w:p>
          <w:p w14:paraId="3CA879CC" w14:textId="77777777" w:rsidR="007B3574" w:rsidRPr="00EB23E3" w:rsidRDefault="007B3574" w:rsidP="00765F04">
            <w:pPr>
              <w:spacing w:after="120" w:line="240" w:lineRule="auto"/>
              <w:jc w:val="both"/>
              <w:rPr>
                <w:rFonts w:ascii="Garamond" w:hAnsi="Garamond" w:cs="Times New Roman"/>
              </w:rPr>
            </w:pPr>
            <w:r w:rsidRPr="00EB23E3">
              <w:rPr>
                <w:rFonts w:ascii="Garamond" w:hAnsi="Garamond" w:cs="Times New Roman"/>
              </w:rPr>
              <w:lastRenderedPageBreak/>
              <w:t>Możliwość generowania dedykowanego raportu naczyniowego zawierającego pomiary oraz towarzyszące im zdjęcia.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6555410"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lastRenderedPageBreak/>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286B232"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46EED78" w14:textId="77777777" w:rsidR="007B3574" w:rsidRPr="00EB23E3" w:rsidRDefault="007B3574" w:rsidP="007B3574">
            <w:pPr>
              <w:spacing w:line="240" w:lineRule="auto"/>
              <w:jc w:val="center"/>
            </w:pPr>
            <w:r w:rsidRPr="00EB23E3">
              <w:rPr>
                <w:rFonts w:ascii="Garamond" w:hAnsi="Garamond"/>
              </w:rPr>
              <w:t>------------</w:t>
            </w:r>
          </w:p>
        </w:tc>
      </w:tr>
      <w:tr w:rsidR="00EB23E3" w:rsidRPr="00EB23E3" w14:paraId="7D1BCDB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1D9869E"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10E3611"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1 stanowisku do automatycznego usuwania kości w obrębie czaszki i szyi metodą DSA w badaniach naczyniowych.</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93CD569"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DD3EF91"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69A6B86" w14:textId="77777777" w:rsidR="007B3574" w:rsidRPr="00EB23E3" w:rsidRDefault="007B3574" w:rsidP="007B3574">
            <w:pPr>
              <w:spacing w:line="240" w:lineRule="auto"/>
              <w:jc w:val="center"/>
            </w:pPr>
            <w:r w:rsidRPr="00EB23E3">
              <w:rPr>
                <w:rFonts w:ascii="Garamond" w:hAnsi="Garamond"/>
              </w:rPr>
              <w:t>------------</w:t>
            </w:r>
          </w:p>
        </w:tc>
      </w:tr>
      <w:tr w:rsidR="00EB23E3" w:rsidRPr="00EB23E3" w14:paraId="347E4211"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EB0D89A"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172590C"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Oprogramowanie, na min. 1 stanowisku do oceny zwapnień naczyń wieńcowych typu </w:t>
            </w:r>
            <w:proofErr w:type="spellStart"/>
            <w:r w:rsidRPr="00EB23E3">
              <w:rPr>
                <w:rFonts w:ascii="Garamond" w:hAnsi="Garamond" w:cs="Times New Roman"/>
              </w:rPr>
              <w:t>Calcium</w:t>
            </w:r>
            <w:proofErr w:type="spellEnd"/>
            <w:r w:rsidRPr="00EB23E3">
              <w:rPr>
                <w:rFonts w:ascii="Garamond" w:hAnsi="Garamond" w:cs="Times New Roman"/>
              </w:rPr>
              <w:t xml:space="preserve"> </w:t>
            </w:r>
            <w:proofErr w:type="spellStart"/>
            <w:r w:rsidRPr="00EB23E3">
              <w:rPr>
                <w:rFonts w:ascii="Garamond" w:hAnsi="Garamond" w:cs="Times New Roman"/>
              </w:rPr>
              <w:t>Score</w:t>
            </w:r>
            <w:proofErr w:type="spellEnd"/>
            <w:r w:rsidRPr="00EB23E3">
              <w:rPr>
                <w:rFonts w:ascii="Garamond" w:hAnsi="Garamond" w:cs="Times New Roman"/>
              </w:rPr>
              <w:t xml:space="preserve"> w badaniach.</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ACEF7AE"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1008B47"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CEBFE0E" w14:textId="77777777" w:rsidR="007B3574" w:rsidRPr="00EB23E3" w:rsidRDefault="007B3574" w:rsidP="007B3574">
            <w:pPr>
              <w:spacing w:line="240" w:lineRule="auto"/>
              <w:jc w:val="center"/>
            </w:pPr>
            <w:r w:rsidRPr="00EB23E3">
              <w:rPr>
                <w:rFonts w:ascii="Garamond" w:hAnsi="Garamond"/>
              </w:rPr>
              <w:t>------------</w:t>
            </w:r>
          </w:p>
        </w:tc>
      </w:tr>
      <w:tr w:rsidR="00EB23E3" w:rsidRPr="00EB23E3" w14:paraId="39D2089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AB95E1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45A8E7C"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Oprogramowanie, na min. 1 stanowisku do oceny tętnic wieńcowych w badaniach, funkcją automatycznej izolacji mięśnia serca, rozwinięcia wzdłuż linii centralnej naczynia, pomiaru średnicy, pola przekroju, światła naczynia  i automatycznego pomiaru stopnia </w:t>
            </w:r>
            <w:proofErr w:type="spellStart"/>
            <w:r w:rsidRPr="00EB23E3">
              <w:rPr>
                <w:rFonts w:ascii="Garamond" w:hAnsi="Garamond" w:cs="Times New Roman"/>
              </w:rPr>
              <w:t>stenozy</w:t>
            </w:r>
            <w:proofErr w:type="spellEnd"/>
            <w:r w:rsidR="00D43706"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1922DD"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C5B1668"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76E60" w14:textId="77777777" w:rsidR="007B3574" w:rsidRPr="00EB23E3" w:rsidRDefault="007B3574" w:rsidP="007B3574">
            <w:pPr>
              <w:spacing w:line="240" w:lineRule="auto"/>
              <w:jc w:val="center"/>
            </w:pPr>
            <w:r w:rsidRPr="00EB23E3">
              <w:rPr>
                <w:rFonts w:ascii="Garamond" w:hAnsi="Garamond"/>
              </w:rPr>
              <w:t>------------</w:t>
            </w:r>
          </w:p>
        </w:tc>
      </w:tr>
      <w:tr w:rsidR="00EB23E3" w:rsidRPr="00EB23E3" w14:paraId="57EB30A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9A0F0D5"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E440301"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1 stanowisku do oceny parametrów czynnościowych lewej komory serca w badaniach, z pomiarem m.in.: objętości skurczowej, objętości rozkurczowej, objętości wyrzutowej, frakcji wyrzutowej, pogrubienia ściany lub kurczliwości odcinkowej oraz wizualizacją w 2D parametrów funkcjonalnych w postaci 17 segmentowego diagramu AHA.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2341F38"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49E89BA" w14:textId="77777777" w:rsidR="007B3574" w:rsidRPr="00EB23E3" w:rsidRDefault="007B3574" w:rsidP="007B3574">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1166B01"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1413D551"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199E40E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4B5972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573DCD9"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Oprogramowanie, na min. 1 stanowisku do oceny perfuzji mózgu w badaniach umożliwiające ocenę ilościową i jakościową (mapy barwne) co najmniej następujących parametrów: </w:t>
            </w:r>
            <w:proofErr w:type="spellStart"/>
            <w:r w:rsidRPr="00EB23E3">
              <w:rPr>
                <w:rFonts w:ascii="Garamond" w:hAnsi="Garamond" w:cs="Times New Roman"/>
              </w:rPr>
              <w:t>rBF</w:t>
            </w:r>
            <w:proofErr w:type="spellEnd"/>
            <w:r w:rsidRPr="00EB23E3">
              <w:rPr>
                <w:rFonts w:ascii="Garamond" w:hAnsi="Garamond" w:cs="Times New Roman"/>
              </w:rPr>
              <w:t xml:space="preserve"> (miejscowy przepływ krwi), </w:t>
            </w:r>
            <w:proofErr w:type="spellStart"/>
            <w:r w:rsidRPr="00EB23E3">
              <w:rPr>
                <w:rFonts w:ascii="Garamond" w:hAnsi="Garamond" w:cs="Times New Roman"/>
              </w:rPr>
              <w:t>rBV</w:t>
            </w:r>
            <w:proofErr w:type="spellEnd"/>
            <w:r w:rsidRPr="00EB23E3">
              <w:rPr>
                <w:rFonts w:ascii="Garamond" w:hAnsi="Garamond" w:cs="Times New Roman"/>
              </w:rPr>
              <w:t xml:space="preserve"> (miejscowa objętość krwi) oraz TTP (czas do szczytu krzywej wzmocnienia) i MTT (średni czas przejścia).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8EC6771"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0494893"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671DFE2"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49A6A895"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37CC0B4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72CE9E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11568A1"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1 stanowisku do automatycznej segmentacji zmian ogniskowych w badaniach z automatycznym wyznaczaniem parametrów: max średnicy, objętości, średniej gęstości wraz z odchyleniem standardowym zgodnie z kryteriami WHO, RECIST1.0, RECIST1.1, CHOI.</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D5BC70C"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4EFFA09"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583404"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13D043F7"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0E2C5AE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9D9BDF9"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159B3C1" w14:textId="42D3FE2A" w:rsidR="007B3574" w:rsidRPr="00EB23E3" w:rsidRDefault="007B3574" w:rsidP="0027279D">
            <w:pPr>
              <w:spacing w:after="120" w:line="240" w:lineRule="auto"/>
              <w:jc w:val="both"/>
              <w:rPr>
                <w:rFonts w:ascii="Garamond" w:hAnsi="Garamond" w:cs="Times New Roman"/>
              </w:rPr>
            </w:pPr>
            <w:r w:rsidRPr="00EB23E3">
              <w:rPr>
                <w:rFonts w:ascii="Garamond" w:hAnsi="Garamond" w:cs="Times New Roman"/>
              </w:rPr>
              <w:t xml:space="preserve">Automatyczne porównywanie dwóch badań w 3D, z kolorowym zaznaczeniem zmian pomiędzy badaniami (technologia </w:t>
            </w:r>
            <w:proofErr w:type="spellStart"/>
            <w:r w:rsidRPr="00EB23E3">
              <w:rPr>
                <w:rFonts w:ascii="Garamond" w:hAnsi="Garamond" w:cs="Times New Roman"/>
              </w:rPr>
              <w:t>Lung</w:t>
            </w:r>
            <w:proofErr w:type="spellEnd"/>
            <w:r w:rsidRPr="00EB23E3">
              <w:rPr>
                <w:rFonts w:ascii="Garamond" w:hAnsi="Garamond" w:cs="Times New Roman"/>
              </w:rPr>
              <w:t xml:space="preserve"> </w:t>
            </w:r>
            <w:proofErr w:type="spellStart"/>
            <w:r w:rsidRPr="00EB23E3">
              <w:rPr>
                <w:rFonts w:ascii="Garamond" w:hAnsi="Garamond" w:cs="Times New Roman"/>
              </w:rPr>
              <w:t>Change</w:t>
            </w:r>
            <w:proofErr w:type="spellEnd"/>
            <w:r w:rsidRPr="00EB23E3">
              <w:rPr>
                <w:rFonts w:ascii="Garamond" w:hAnsi="Garamond" w:cs="Times New Roman"/>
              </w:rPr>
              <w:t xml:space="preserve"> lub zgodnie z nomenklaturą </w:t>
            </w:r>
            <w:r w:rsidR="0027279D">
              <w:rPr>
                <w:rFonts w:ascii="Garamond" w:hAnsi="Garamond" w:cs="Times New Roman"/>
              </w:rPr>
              <w:t>producenta</w:t>
            </w:r>
            <w:r w:rsidRPr="00EB23E3">
              <w:rPr>
                <w:rFonts w:ascii="Garamond" w:hAnsi="Garamond" w:cs="Times New Roman"/>
              </w:rPr>
              <w:t>) na min. 1 stanowisku</w:t>
            </w:r>
            <w:r w:rsidR="00D43706"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951B2BB"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E426B94"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25D6B8"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47AB3566"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7226EB0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6A8296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C4869CC"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Rozszerzone raportowanie, na min. 1 stanowisku obejmujące umieszczanie w raportach poniższych parametrów:</w:t>
            </w:r>
          </w:p>
          <w:p w14:paraId="510F7EBD"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proofErr w:type="spellStart"/>
            <w:r w:rsidRPr="00EB23E3">
              <w:rPr>
                <w:rFonts w:ascii="Garamond" w:hAnsi="Garamond"/>
                <w:lang w:eastAsia="pl-PL"/>
              </w:rPr>
              <w:t>Lung</w:t>
            </w:r>
            <w:proofErr w:type="spellEnd"/>
            <w:r w:rsidRPr="00EB23E3">
              <w:rPr>
                <w:rFonts w:ascii="Garamond" w:hAnsi="Garamond"/>
                <w:lang w:eastAsia="pl-PL"/>
              </w:rPr>
              <w:t xml:space="preserve"> RADS, </w:t>
            </w:r>
            <w:r w:rsidRPr="00EB23E3">
              <w:rPr>
                <w:rFonts w:ascii="Garamond" w:eastAsia="Times New Roman" w:hAnsi="Garamond"/>
                <w:lang w:eastAsia="pl-PL"/>
              </w:rPr>
              <w:t xml:space="preserve">dla badań przesiewowych płuc : </w:t>
            </w:r>
          </w:p>
          <w:p w14:paraId="5A7E0B60"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Klasyfikacja typu TNM (</w:t>
            </w:r>
            <w:proofErr w:type="spellStart"/>
            <w:r w:rsidRPr="00EB23E3">
              <w:rPr>
                <w:rFonts w:ascii="Garamond" w:eastAsia="Times New Roman" w:hAnsi="Garamond"/>
                <w:lang w:eastAsia="pl-PL"/>
              </w:rPr>
              <w:t>classification</w:t>
            </w:r>
            <w:proofErr w:type="spellEnd"/>
            <w:r w:rsidRPr="00EB23E3">
              <w:rPr>
                <w:rFonts w:ascii="Garamond" w:eastAsia="Times New Roman" w:hAnsi="Garamond"/>
                <w:lang w:eastAsia="pl-PL"/>
              </w:rPr>
              <w:t xml:space="preserve"> oraz </w:t>
            </w:r>
            <w:proofErr w:type="spellStart"/>
            <w:r w:rsidRPr="00EB23E3">
              <w:rPr>
                <w:rFonts w:ascii="Garamond" w:eastAsia="Times New Roman" w:hAnsi="Garamond"/>
                <w:lang w:eastAsia="pl-PL"/>
              </w:rPr>
              <w:t>Staging</w:t>
            </w:r>
            <w:proofErr w:type="spellEnd"/>
            <w:r w:rsidRPr="00EB23E3">
              <w:rPr>
                <w:rFonts w:ascii="Garamond" w:eastAsia="Times New Roman" w:hAnsi="Garamond"/>
                <w:lang w:eastAsia="pl-PL"/>
              </w:rPr>
              <w:t xml:space="preserve">): </w:t>
            </w:r>
          </w:p>
          <w:p w14:paraId="30873F3D" w14:textId="77777777" w:rsidR="007B3574" w:rsidRPr="00EB23E3" w:rsidRDefault="007B3574" w:rsidP="007B3574">
            <w:pPr>
              <w:pStyle w:val="Akapitzlist"/>
              <w:numPr>
                <w:ilvl w:val="1"/>
                <w:numId w:val="8"/>
              </w:numPr>
              <w:spacing w:after="0" w:line="240" w:lineRule="auto"/>
              <w:ind w:left="812"/>
              <w:jc w:val="both"/>
              <w:rPr>
                <w:rFonts w:ascii="Garamond" w:eastAsia="Times New Roman" w:hAnsi="Garamond"/>
                <w:lang w:eastAsia="pl-PL"/>
              </w:rPr>
            </w:pPr>
            <w:r w:rsidRPr="00EB23E3">
              <w:rPr>
                <w:rFonts w:ascii="Garamond" w:eastAsia="Times New Roman" w:hAnsi="Garamond"/>
                <w:lang w:eastAsia="pl-PL"/>
              </w:rPr>
              <w:t>T opis guza pierwotnego, czy wpływa na otaczającą tkankę,</w:t>
            </w:r>
          </w:p>
          <w:p w14:paraId="4F91C713" w14:textId="77777777" w:rsidR="007B3574" w:rsidRPr="00EB23E3" w:rsidRDefault="007B3574" w:rsidP="007B3574">
            <w:pPr>
              <w:pStyle w:val="Akapitzlist"/>
              <w:numPr>
                <w:ilvl w:val="1"/>
                <w:numId w:val="8"/>
              </w:numPr>
              <w:spacing w:after="0" w:line="240" w:lineRule="auto"/>
              <w:ind w:left="812"/>
              <w:jc w:val="both"/>
              <w:rPr>
                <w:rFonts w:ascii="Garamond" w:eastAsia="Times New Roman" w:hAnsi="Garamond"/>
                <w:lang w:eastAsia="pl-PL"/>
              </w:rPr>
            </w:pPr>
            <w:r w:rsidRPr="00EB23E3">
              <w:rPr>
                <w:rFonts w:ascii="Garamond" w:eastAsia="Times New Roman" w:hAnsi="Garamond"/>
                <w:lang w:eastAsia="pl-PL"/>
              </w:rPr>
              <w:t>N opis przylegających (lokalnych) węzłów chłonnych, powiązanych z guzem,</w:t>
            </w:r>
          </w:p>
          <w:p w14:paraId="268EFB6C" w14:textId="77777777" w:rsidR="007B3574" w:rsidRPr="00EB23E3" w:rsidRDefault="007B3574" w:rsidP="007B3574">
            <w:pPr>
              <w:pStyle w:val="Akapitzlist"/>
              <w:numPr>
                <w:ilvl w:val="1"/>
                <w:numId w:val="8"/>
              </w:numPr>
              <w:spacing w:after="0" w:line="240" w:lineRule="auto"/>
              <w:ind w:left="812"/>
              <w:jc w:val="both"/>
              <w:rPr>
                <w:rFonts w:ascii="Garamond" w:eastAsia="Times New Roman" w:hAnsi="Garamond"/>
                <w:lang w:eastAsia="pl-PL"/>
              </w:rPr>
            </w:pPr>
            <w:r w:rsidRPr="00EB23E3">
              <w:rPr>
                <w:rFonts w:ascii="Garamond" w:eastAsia="Times New Roman" w:hAnsi="Garamond"/>
                <w:lang w:eastAsia="pl-PL"/>
              </w:rPr>
              <w:t xml:space="preserve">M opis rozprzestrzeniania się guza pomiędzy częściami ciała (przerzuty)  </w:t>
            </w:r>
          </w:p>
          <w:p w14:paraId="565017B4" w14:textId="77777777" w:rsidR="007B3574" w:rsidRPr="00EB23E3" w:rsidRDefault="007B3574" w:rsidP="007B3574">
            <w:pPr>
              <w:pStyle w:val="Akapitzlist"/>
              <w:numPr>
                <w:ilvl w:val="0"/>
                <w:numId w:val="8"/>
              </w:numPr>
              <w:spacing w:after="0" w:line="240" w:lineRule="auto"/>
              <w:ind w:left="529"/>
              <w:jc w:val="both"/>
              <w:rPr>
                <w:rFonts w:ascii="Garamond" w:hAnsi="Garamond"/>
              </w:rPr>
            </w:pPr>
            <w:r w:rsidRPr="00EB23E3">
              <w:rPr>
                <w:rFonts w:ascii="Garamond" w:eastAsia="Times New Roman" w:hAnsi="Garamond"/>
                <w:lang w:eastAsia="pl-PL"/>
              </w:rPr>
              <w:t>LI-RADS: opis zmia</w:t>
            </w:r>
            <w:r w:rsidRPr="00EB23E3">
              <w:rPr>
                <w:rFonts w:ascii="Garamond" w:hAnsi="Garamond"/>
                <w:lang w:eastAsia="pl-PL"/>
              </w:rPr>
              <w:t>n wątrobie (HCC) w badaniach z grupy CT/MR</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9AA3A71"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290EA06"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6ED460"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02D64BCF"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0E59F5E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A12AF6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9DEEC30"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1 stanowisku do oceny badań onkologicznych umożliwiające porównywanie badań z 2 punktów czasowych, rejestrację/fuzję obrazów, podgląd w 3D w widokach MIP i VRT, hybrydową łączną ocenę z użyciem funkcjonalności onkologicznych i naczyniowych.</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17C003"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22DED02"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A4F3A"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35EE3452"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6BAA65D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C3A3BD0"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1155F32"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Oprogramowanie, na min. 1 stanowisku do wirtualnej endoskopii w badaniach umożliwiające endoskopię dróg powietrznych, jelita grubego itp. z przekrojami w trzech głównych płaszczyznach (wraz z interaktywną synchronizacją położenia kursora.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BF1E9B1"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A9EEDB0"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11503A"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093FB25E"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0F0309B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311AA99"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7CA59C4"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Aplikacja, na min. 1 stanowisku dla szybkiej i dokładnej oceny badań urazowych i onkologicznych klatki piersiowej, obejmująca w obrębie jednej dedykowanej aplikacji klinicznej) następujące etapy oceny: </w:t>
            </w:r>
          </w:p>
          <w:p w14:paraId="08E2982A"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 xml:space="preserve">ocena kostna z możliwością obracania żeber, rozwinięciem struktury kostnej klatki piersiowej na płaszczyźnie, </w:t>
            </w:r>
          </w:p>
          <w:p w14:paraId="77F43335" w14:textId="77777777" w:rsidR="007B3574" w:rsidRPr="00EB23E3"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EB23E3">
              <w:rPr>
                <w:rFonts w:ascii="Garamond" w:eastAsia="Times New Roman" w:hAnsi="Garamond"/>
                <w:lang w:eastAsia="pl-PL"/>
              </w:rPr>
              <w:t>ocena kręgosłupa z automatycznym wyznaczaniem linii rdzenia kręgowego, przeglądaniem w płaszczyznach prostopadłych do osi kręgosłupa</w:t>
            </w:r>
            <w:r w:rsidR="00D43706" w:rsidRPr="00EB23E3">
              <w:rPr>
                <w:rFonts w:ascii="Garamond" w:eastAsia="Times New Roman" w:hAnsi="Garamond"/>
                <w:lang w:eastAsia="pl-PL"/>
              </w:rPr>
              <w:t>,</w:t>
            </w:r>
          </w:p>
          <w:p w14:paraId="6E5D820B"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automatyczne oznako</w:t>
            </w:r>
            <w:r w:rsidR="00D43706" w:rsidRPr="00EB23E3">
              <w:rPr>
                <w:rFonts w:ascii="Garamond" w:eastAsia="Times New Roman" w:hAnsi="Garamond"/>
                <w:lang w:eastAsia="pl-PL"/>
              </w:rPr>
              <w:t>wanie kręgów kręgosłupa i żeber,</w:t>
            </w:r>
          </w:p>
          <w:p w14:paraId="1452E1B3" w14:textId="77777777" w:rsidR="007B3574" w:rsidRPr="00EB23E3" w:rsidRDefault="007B3574" w:rsidP="007B3574">
            <w:pPr>
              <w:pStyle w:val="Akapitzlist"/>
              <w:numPr>
                <w:ilvl w:val="0"/>
                <w:numId w:val="8"/>
              </w:numPr>
              <w:spacing w:after="0" w:line="240" w:lineRule="auto"/>
              <w:ind w:left="529"/>
              <w:rPr>
                <w:rFonts w:ascii="Garamond" w:hAnsi="Garamond"/>
              </w:rPr>
            </w:pPr>
            <w:r w:rsidRPr="00EB23E3">
              <w:rPr>
                <w:rFonts w:ascii="Garamond" w:eastAsia="Times New Roman" w:hAnsi="Garamond"/>
                <w:lang w:eastAsia="pl-PL"/>
              </w:rPr>
              <w:t>automatyczna detekcja zmian/złamań</w:t>
            </w:r>
            <w:r w:rsidRPr="00EB23E3">
              <w:rPr>
                <w:rFonts w:ascii="Garamond" w:hAnsi="Garamond"/>
                <w:lang w:eastAsia="pl-PL"/>
              </w:rPr>
              <w:t xml:space="preserve"> w kręgosłupie.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AA953B0"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CFC6199" w14:textId="77777777" w:rsidR="007B3574" w:rsidRPr="00EB23E3"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939228A"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7FEF00EA"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008A25A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298A34D"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4BD7114" w14:textId="77777777" w:rsidR="007B3574" w:rsidRPr="00EB23E3" w:rsidRDefault="007B3574" w:rsidP="007B3574">
            <w:pPr>
              <w:spacing w:after="120" w:line="240" w:lineRule="auto"/>
              <w:jc w:val="both"/>
              <w:rPr>
                <w:rFonts w:ascii="Garamond" w:hAnsi="Garamond" w:cs="Times New Roman"/>
              </w:rPr>
            </w:pPr>
            <w:r w:rsidRPr="00EB23E3">
              <w:rPr>
                <w:rFonts w:ascii="Garamond" w:hAnsi="Garamond" w:cs="Times New Roman"/>
              </w:rPr>
              <w:t xml:space="preserve">Oprogramowanie, na min. 1 stanowisku zintegrowane z serwerem aplikacyjnym, do dystrybucji badań na oddziały (serwer dystrybucyjny), umożliwiające natychmiastowe otwieranie badań </w:t>
            </w:r>
            <w:r w:rsidRPr="00EB23E3">
              <w:rPr>
                <w:rFonts w:ascii="Garamond" w:hAnsi="Garamond" w:cs="Times New Roman"/>
              </w:rPr>
              <w:lastRenderedPageBreak/>
              <w:t>dostępnych w ramach serwera aplikacyjnego z poziomu przeglądarek internetowych (IE, Safari, Android) Także na urządzeniach przenośnych np. IPAD.</w:t>
            </w:r>
          </w:p>
          <w:p w14:paraId="62A7D745" w14:textId="77777777" w:rsidR="007B3574" w:rsidRPr="00EB23E3" w:rsidRDefault="007B3574" w:rsidP="007B3574">
            <w:pPr>
              <w:spacing w:after="120" w:line="240" w:lineRule="auto"/>
              <w:rPr>
                <w:rFonts w:ascii="Garamond" w:hAnsi="Garamond" w:cs="Times New Roman"/>
              </w:rPr>
            </w:pPr>
            <w:r w:rsidRPr="00EB23E3">
              <w:rPr>
                <w:rFonts w:ascii="Garamond" w:hAnsi="Garamond" w:cs="Times New Roman"/>
              </w:rPr>
              <w:t xml:space="preserve">Oprogramowanie zawierające podstawowe funkcjonalności do analizy obrazów: </w:t>
            </w:r>
          </w:p>
          <w:p w14:paraId="5BFA5C17"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rekonstrukcje VRT, MIP, MPR</w:t>
            </w:r>
            <w:r w:rsidR="00D43706" w:rsidRPr="00EB23E3">
              <w:rPr>
                <w:rFonts w:ascii="Garamond" w:eastAsia="Times New Roman" w:hAnsi="Garamond"/>
                <w:lang w:eastAsia="pl-PL"/>
              </w:rPr>
              <w:t>,</w:t>
            </w:r>
          </w:p>
          <w:p w14:paraId="2EABB905"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zmiana okna wyświetlania</w:t>
            </w:r>
            <w:r w:rsidR="00D43706" w:rsidRPr="00EB23E3">
              <w:rPr>
                <w:rFonts w:ascii="Garamond" w:eastAsia="Times New Roman" w:hAnsi="Garamond"/>
                <w:lang w:eastAsia="pl-PL"/>
              </w:rPr>
              <w:t>,</w:t>
            </w:r>
          </w:p>
          <w:p w14:paraId="0CE5C66B" w14:textId="77777777" w:rsidR="007B3574" w:rsidRPr="00EB23E3" w:rsidRDefault="007B3574" w:rsidP="007B3574">
            <w:pPr>
              <w:pStyle w:val="Akapitzlist"/>
              <w:numPr>
                <w:ilvl w:val="0"/>
                <w:numId w:val="8"/>
              </w:numPr>
              <w:spacing w:after="0" w:line="240" w:lineRule="auto"/>
              <w:ind w:left="529"/>
              <w:rPr>
                <w:rFonts w:ascii="Garamond" w:eastAsia="Times New Roman" w:hAnsi="Garamond"/>
                <w:lang w:eastAsia="pl-PL"/>
              </w:rPr>
            </w:pPr>
            <w:r w:rsidRPr="00EB23E3">
              <w:rPr>
                <w:rFonts w:ascii="Garamond" w:eastAsia="Times New Roman" w:hAnsi="Garamond"/>
                <w:lang w:eastAsia="pl-PL"/>
              </w:rPr>
              <w:t>biblioteka</w:t>
            </w:r>
            <w:r w:rsidR="00D43706" w:rsidRPr="00EB23E3">
              <w:rPr>
                <w:rFonts w:ascii="Garamond" w:eastAsia="Times New Roman" w:hAnsi="Garamond"/>
                <w:lang w:eastAsia="pl-PL"/>
              </w:rPr>
              <w:t xml:space="preserve"> układów wyświetlania (layouty),</w:t>
            </w:r>
          </w:p>
          <w:p w14:paraId="65F9A2ED" w14:textId="77777777" w:rsidR="007B3574" w:rsidRPr="00EB23E3" w:rsidRDefault="007B3574" w:rsidP="007B3574">
            <w:pPr>
              <w:pStyle w:val="Akapitzlist"/>
              <w:numPr>
                <w:ilvl w:val="0"/>
                <w:numId w:val="8"/>
              </w:numPr>
              <w:spacing w:after="0" w:line="240" w:lineRule="auto"/>
              <w:ind w:left="529"/>
              <w:rPr>
                <w:rFonts w:ascii="Garamond" w:hAnsi="Garamond"/>
              </w:rPr>
            </w:pPr>
            <w:r w:rsidRPr="00EB23E3">
              <w:rPr>
                <w:rFonts w:ascii="Garamond" w:eastAsia="Times New Roman" w:hAnsi="Garamond"/>
                <w:lang w:eastAsia="pl-PL"/>
              </w:rPr>
              <w:t>podstawowe</w:t>
            </w:r>
            <w:r w:rsidRPr="00EB23E3">
              <w:rPr>
                <w:rFonts w:ascii="Garamond" w:hAnsi="Garamond"/>
              </w:rPr>
              <w:t xml:space="preserve"> pomiary na obrazach: odległości, kąty, zaznaczenie</w:t>
            </w:r>
            <w:r w:rsidR="00D43706" w:rsidRPr="00EB23E3">
              <w:rPr>
                <w:rFonts w:ascii="Garamond" w:hAnsi="Garamond"/>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4EC56CF"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lastRenderedPageBreak/>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9CB0E93" w14:textId="77777777" w:rsidR="007B3574" w:rsidRPr="00EB23E3" w:rsidRDefault="007B3574" w:rsidP="007B3574">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DFB1344"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Tak – 5 pkt</w:t>
            </w:r>
          </w:p>
          <w:p w14:paraId="141EE6D5" w14:textId="77777777" w:rsidR="007B3574" w:rsidRPr="00EB23E3" w:rsidRDefault="007B3574" w:rsidP="007B3574">
            <w:pPr>
              <w:spacing w:after="0" w:line="240" w:lineRule="auto"/>
              <w:jc w:val="center"/>
              <w:rPr>
                <w:rFonts w:ascii="Garamond" w:hAnsi="Garamond" w:cs="Times New Roman"/>
              </w:rPr>
            </w:pPr>
            <w:r w:rsidRPr="00EB23E3">
              <w:rPr>
                <w:rFonts w:ascii="Garamond" w:hAnsi="Garamond" w:cs="Times New Roman"/>
              </w:rPr>
              <w:t>Nie – 0 pkt</w:t>
            </w:r>
          </w:p>
        </w:tc>
      </w:tr>
      <w:tr w:rsidR="00EB23E3" w:rsidRPr="00EB23E3" w14:paraId="205E39D4" w14:textId="77777777" w:rsidTr="00FB0188">
        <w:trPr>
          <w:gridAfter w:val="2"/>
          <w:wAfter w:w="202" w:type="dxa"/>
          <w:trHeight w:val="2030"/>
        </w:trPr>
        <w:tc>
          <w:tcPr>
            <w:tcW w:w="360" w:type="dxa"/>
            <w:tcBorders>
              <w:top w:val="single" w:sz="4" w:space="0" w:color="auto"/>
              <w:left w:val="single" w:sz="4" w:space="0" w:color="auto"/>
              <w:bottom w:val="single" w:sz="4" w:space="0" w:color="auto"/>
              <w:right w:val="single" w:sz="4" w:space="0" w:color="auto"/>
            </w:tcBorders>
            <w:vAlign w:val="center"/>
          </w:tcPr>
          <w:p w14:paraId="4ED3ABA5"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96CBE52" w14:textId="77777777" w:rsidR="007B3574" w:rsidRPr="00EB23E3" w:rsidRDefault="007B3574" w:rsidP="007B3574">
            <w:pPr>
              <w:spacing w:line="240" w:lineRule="auto"/>
              <w:jc w:val="both"/>
              <w:rPr>
                <w:rFonts w:ascii="Garamond" w:eastAsia="MS Mincho" w:hAnsi="Garamond" w:cs="Times New Roman"/>
              </w:rPr>
            </w:pPr>
            <w:r w:rsidRPr="00EB23E3">
              <w:rPr>
                <w:rFonts w:ascii="Garamond" w:eastAsia="MS Mincho" w:hAnsi="Garamond" w:cs="Times New Roman"/>
              </w:rPr>
              <w:t xml:space="preserve">Zaawansowany pakiet oprogramowania </w:t>
            </w:r>
            <w:r w:rsidRPr="00EB23E3">
              <w:rPr>
                <w:rFonts w:ascii="Garamond" w:hAnsi="Garamond" w:cs="Times New Roman"/>
              </w:rPr>
              <w:t xml:space="preserve">analizujący widmo jako liniową kombinację modelu dopasowaną do widma </w:t>
            </w:r>
            <w:proofErr w:type="spellStart"/>
            <w:r w:rsidRPr="00EB23E3">
              <w:rPr>
                <w:rFonts w:ascii="Garamond" w:hAnsi="Garamond" w:cs="Times New Roman"/>
              </w:rPr>
              <w:t>magnitude</w:t>
            </w:r>
            <w:proofErr w:type="spellEnd"/>
            <w:r w:rsidRPr="00EB23E3">
              <w:rPr>
                <w:rFonts w:ascii="Garamond" w:hAnsi="Garamond" w:cs="Times New Roman"/>
              </w:rPr>
              <w:t xml:space="preserve"> </w:t>
            </w:r>
            <w:r w:rsidRPr="00EB23E3">
              <w:rPr>
                <w:rFonts w:ascii="Garamond" w:eastAsia="MS Mincho" w:hAnsi="Garamond" w:cs="Times New Roman"/>
              </w:rPr>
              <w:t xml:space="preserve"> typu </w:t>
            </w:r>
            <w:proofErr w:type="spellStart"/>
            <w:r w:rsidRPr="00EB23E3">
              <w:rPr>
                <w:rFonts w:ascii="Garamond" w:eastAsia="MS Mincho" w:hAnsi="Garamond" w:cs="Times New Roman"/>
              </w:rPr>
              <w:t>LCModel</w:t>
            </w:r>
            <w:proofErr w:type="spellEnd"/>
            <w:r w:rsidRPr="00EB23E3">
              <w:rPr>
                <w:rFonts w:ascii="Garamond" w:eastAsia="MS Mincho" w:hAnsi="Garamond" w:cs="Times New Roman"/>
              </w:rPr>
              <w:t xml:space="preserve"> lub równoważny według nomenklatury producenta </w:t>
            </w:r>
            <w:r w:rsidRPr="00EB23E3">
              <w:rPr>
                <w:rFonts w:ascii="Garamond" w:hAnsi="Garamond" w:cs="Times New Roman"/>
              </w:rPr>
              <w:t>wyposażony w automatyczną kwantyfikacje widm H MRS in vivo. Ocena słabszych metabolitów, zwłaszcza glutaminy. Analizy widm mięśni, lipidów, piersi i wątroby.</w:t>
            </w:r>
            <w:r w:rsidRPr="00EB23E3">
              <w:rPr>
                <w:rFonts w:ascii="Garamond" w:eastAsia="MS Mincho" w:hAnsi="Garamond" w:cs="Times New Roman"/>
              </w:rPr>
              <w:t xml:space="preserve"> Możliwość obliczania pola powierzchni pod wskazanymi pikami odpowiednich metabolitów. Dodatkowy g</w:t>
            </w:r>
            <w:r w:rsidRPr="00EB23E3">
              <w:rPr>
                <w:rFonts w:ascii="Garamond" w:hAnsi="Garamond" w:cs="Times New Roman"/>
              </w:rPr>
              <w:t xml:space="preserve">raficzny interfejs użytkownika typu </w:t>
            </w:r>
            <w:proofErr w:type="spellStart"/>
            <w:r w:rsidRPr="00EB23E3">
              <w:rPr>
                <w:rFonts w:ascii="Garamond" w:hAnsi="Garamond" w:cs="Times New Roman"/>
              </w:rPr>
              <w:t>LCMgui</w:t>
            </w:r>
            <w:proofErr w:type="spellEnd"/>
            <w:r w:rsidRPr="00EB23E3">
              <w:rPr>
                <w:rFonts w:ascii="Garamond" w:hAnsi="Garamond" w:cs="Times New Roman"/>
              </w:rPr>
              <w:t xml:space="preserve"> lub równoważny godnie z nomenklaturą producenta. Licencja główna dostarczona w oryginale i zainstalowana na oddzielnym mobilnym stanowisku.  (na min. 1 stanowisku)</w:t>
            </w:r>
            <w:r w:rsidR="00C75781" w:rsidRPr="00EB23E3">
              <w:rPr>
                <w:rFonts w:ascii="Garamond" w:hAnsi="Garamond" w:cs="Times New Roman"/>
              </w:rPr>
              <w:t xml:space="preserve"> </w:t>
            </w:r>
            <w:r w:rsidR="00C75781" w:rsidRPr="00BB2E2F">
              <w:rPr>
                <w:rFonts w:ascii="Garamond" w:hAnsi="Garamond" w:cs="Times New Roman"/>
              </w:rPr>
              <w:t>wraz ze szkoleniem</w:t>
            </w:r>
            <w:r w:rsidR="00D43706" w:rsidRPr="00BB2E2F">
              <w:rPr>
                <w:rFonts w:ascii="Garamond" w:hAnsi="Garamond" w:cs="Times New Roman"/>
              </w:rPr>
              <w:t>.</w:t>
            </w:r>
            <w:r w:rsidR="00C75781" w:rsidRPr="00EB23E3">
              <w:rPr>
                <w:rFonts w:ascii="Garamond" w:hAnsi="Garamond" w:cs="Times New Roman"/>
              </w:rPr>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BCE2BE0" w14:textId="77777777" w:rsidR="007B3574" w:rsidRPr="00EB23E3" w:rsidRDefault="007B3574" w:rsidP="007B3574">
            <w:pPr>
              <w:spacing w:line="240" w:lineRule="auto"/>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F761348" w14:textId="77777777" w:rsidR="007B3574" w:rsidRPr="00EB23E3" w:rsidRDefault="007B3574" w:rsidP="00D43706">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CE8201" w14:textId="77777777" w:rsidR="007B3574" w:rsidRPr="00EB23E3" w:rsidRDefault="007B3574" w:rsidP="007B3574">
            <w:pPr>
              <w:spacing w:line="240" w:lineRule="auto"/>
              <w:jc w:val="center"/>
            </w:pPr>
            <w:r w:rsidRPr="00EB23E3">
              <w:rPr>
                <w:rFonts w:ascii="Garamond" w:hAnsi="Garamond"/>
              </w:rPr>
              <w:t>------------</w:t>
            </w:r>
          </w:p>
        </w:tc>
      </w:tr>
      <w:tr w:rsidR="00EB23E3" w:rsidRPr="00EB23E3" w14:paraId="2794C20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34D980B" w14:textId="4697C2F1" w:rsidR="001D0FCB" w:rsidRPr="00EB23E3" w:rsidRDefault="001D0FCB" w:rsidP="004E0BBA">
            <w:pPr>
              <w:pStyle w:val="Zawartotabeli"/>
              <w:numPr>
                <w:ilvl w:val="0"/>
                <w:numId w:val="15"/>
              </w:numPr>
              <w:snapToGrid w:val="0"/>
              <w:ind w:left="305"/>
              <w:rPr>
                <w:rFonts w:ascii="Garamond" w:hAnsi="Garamond"/>
                <w:b/>
                <w:sz w:val="22"/>
                <w:szCs w:val="22"/>
              </w:rPr>
            </w:pPr>
            <w:r w:rsidRPr="00EB23E3">
              <w:rPr>
                <w:rFonts w:ascii="Garamond" w:hAnsi="Garamond"/>
                <w:b/>
                <w:sz w:val="22"/>
                <w:szCs w:val="22"/>
              </w:rPr>
              <w:t>170</w:t>
            </w: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2CECF38" w14:textId="31DF1533" w:rsidR="001D0FCB" w:rsidRPr="00EB23E3" w:rsidRDefault="00EF2E97" w:rsidP="00BB2E2F">
            <w:pPr>
              <w:pStyle w:val="Nagwek1"/>
              <w:suppressAutoHyphens w:val="0"/>
              <w:snapToGrid w:val="0"/>
              <w:jc w:val="both"/>
              <w:rPr>
                <w:rFonts w:ascii="Garamond" w:hAnsi="Garamond"/>
                <w:b w:val="0"/>
                <w:sz w:val="22"/>
                <w:szCs w:val="22"/>
              </w:rPr>
            </w:pPr>
            <w:r w:rsidRPr="001D5419">
              <w:rPr>
                <w:rFonts w:ascii="Garamond" w:hAnsi="Garamond"/>
                <w:b w:val="0"/>
                <w:sz w:val="22"/>
                <w:szCs w:val="22"/>
              </w:rPr>
              <w:t>Licencje wieczyste na oprogramowanie do automatycznego transferu płyt CD i DVD z nagranymi obrazami DICOM do węzłów PACS (obsługujących DICOM C-</w:t>
            </w:r>
            <w:proofErr w:type="spellStart"/>
            <w:r w:rsidRPr="001D5419">
              <w:rPr>
                <w:rFonts w:ascii="Garamond" w:hAnsi="Garamond"/>
                <w:b w:val="0"/>
                <w:sz w:val="22"/>
                <w:szCs w:val="22"/>
              </w:rPr>
              <w:t>Store</w:t>
            </w:r>
            <w:proofErr w:type="spellEnd"/>
            <w:r w:rsidRPr="001D5419">
              <w:rPr>
                <w:rFonts w:ascii="Garamond" w:hAnsi="Garamond"/>
                <w:b w:val="0"/>
                <w:sz w:val="22"/>
                <w:szCs w:val="22"/>
              </w:rPr>
              <w:t>).</w:t>
            </w:r>
            <w:r w:rsidRPr="001D5419">
              <w:rPr>
                <w:rFonts w:ascii="Garamond" w:hAnsi="Garamond"/>
              </w:rPr>
              <w:t xml:space="preserve">  </w:t>
            </w:r>
            <w:r w:rsidR="001D0FCB" w:rsidRPr="00CA6260">
              <w:rPr>
                <w:rFonts w:ascii="Garamond" w:eastAsia="Times New Roman" w:hAnsi="Garamond" w:cs="Courier New"/>
                <w:b w:val="0"/>
                <w:sz w:val="22"/>
                <w:szCs w:val="22"/>
              </w:rPr>
              <w:t xml:space="preserve">Oprogramowanie powinno </w:t>
            </w:r>
            <w:r w:rsidR="00BB2E2F" w:rsidRPr="00CA6260">
              <w:rPr>
                <w:rFonts w:ascii="Garamond" w:eastAsia="Times New Roman" w:hAnsi="Garamond" w:cs="Courier New"/>
                <w:b w:val="0"/>
                <w:sz w:val="22"/>
                <w:szCs w:val="22"/>
              </w:rPr>
              <w:t>umożliwiać</w:t>
            </w:r>
            <w:r w:rsidR="001D0FCB" w:rsidRPr="00CA6260">
              <w:rPr>
                <w:rFonts w:ascii="Garamond" w:eastAsia="Times New Roman" w:hAnsi="Garamond" w:cs="Courier New"/>
                <w:b w:val="0"/>
                <w:sz w:val="22"/>
                <w:szCs w:val="22"/>
              </w:rPr>
              <w:t xml:space="preserve"> automatyczny transfer  zawartości płyt bez </w:t>
            </w:r>
            <w:proofErr w:type="spellStart"/>
            <w:r w:rsidR="00BB2E2F" w:rsidRPr="00CA6260">
              <w:rPr>
                <w:rFonts w:ascii="Garamond" w:eastAsia="Times New Roman" w:hAnsi="Garamond" w:cs="Courier New"/>
                <w:b w:val="0"/>
                <w:sz w:val="22"/>
                <w:szCs w:val="22"/>
              </w:rPr>
              <w:t>bez</w:t>
            </w:r>
            <w:proofErr w:type="spellEnd"/>
            <w:r w:rsidR="00BB2E2F" w:rsidRPr="00CA6260">
              <w:rPr>
                <w:rFonts w:ascii="Garamond" w:eastAsia="Times New Roman" w:hAnsi="Garamond" w:cs="Courier New"/>
                <w:b w:val="0"/>
                <w:sz w:val="22"/>
                <w:szCs w:val="22"/>
              </w:rPr>
              <w:t xml:space="preserve"> konieczności</w:t>
            </w:r>
            <w:r w:rsidR="001D0FCB" w:rsidRPr="00CA6260">
              <w:rPr>
                <w:rFonts w:ascii="Garamond" w:eastAsia="Times New Roman" w:hAnsi="Garamond" w:cs="Courier New"/>
                <w:b w:val="0"/>
                <w:sz w:val="22"/>
                <w:szCs w:val="22"/>
              </w:rPr>
              <w:t xml:space="preserve"> obsługi procesu przez użytkownika.  </w:t>
            </w:r>
            <w:r w:rsidR="00BB2E2F" w:rsidRPr="00CA6260">
              <w:rPr>
                <w:rFonts w:ascii="Garamond" w:eastAsia="Times New Roman" w:hAnsi="Garamond" w:cs="Courier New"/>
                <w:b w:val="0"/>
                <w:sz w:val="22"/>
                <w:szCs w:val="22"/>
              </w:rPr>
              <w:t>Oprogramowanie</w:t>
            </w:r>
            <w:r w:rsidR="001D0FCB" w:rsidRPr="00CA6260">
              <w:rPr>
                <w:rFonts w:ascii="Garamond" w:eastAsia="Times New Roman" w:hAnsi="Garamond" w:cs="Courier New"/>
                <w:b w:val="0"/>
                <w:sz w:val="22"/>
                <w:szCs w:val="22"/>
              </w:rPr>
              <w:t xml:space="preserve"> powinno umożliwiać transfer wszystkich obiektów zgodnych  ze standardem DICOM. Oprogramowanie powinno </w:t>
            </w:r>
            <w:r w:rsidR="001D0FCB" w:rsidRPr="00EB23E3">
              <w:rPr>
                <w:rFonts w:ascii="Garamond" w:eastAsia="Times New Roman" w:hAnsi="Garamond" w:cs="Courier New"/>
                <w:b w:val="0"/>
                <w:sz w:val="22"/>
                <w:szCs w:val="22"/>
              </w:rPr>
              <w:t xml:space="preserve">posiadać </w:t>
            </w:r>
            <w:r w:rsidR="00BB2E2F" w:rsidRPr="00EB23E3">
              <w:rPr>
                <w:rFonts w:ascii="Garamond" w:eastAsia="Times New Roman" w:hAnsi="Garamond" w:cs="Courier New"/>
                <w:b w:val="0"/>
                <w:sz w:val="22"/>
                <w:szCs w:val="22"/>
              </w:rPr>
              <w:t>funkcjonalność</w:t>
            </w:r>
            <w:r w:rsidR="001D0FCB" w:rsidRPr="00EB23E3">
              <w:rPr>
                <w:rFonts w:ascii="Garamond" w:eastAsia="Times New Roman" w:hAnsi="Garamond" w:cs="Courier New"/>
                <w:b w:val="0"/>
                <w:sz w:val="22"/>
                <w:szCs w:val="22"/>
              </w:rPr>
              <w:t xml:space="preserve"> automatycznego edycji i zamiany treści </w:t>
            </w:r>
            <w:proofErr w:type="spellStart"/>
            <w:r w:rsidR="001D0FCB" w:rsidRPr="00EB23E3">
              <w:rPr>
                <w:rFonts w:ascii="Garamond" w:eastAsia="Times New Roman" w:hAnsi="Garamond" w:cs="Courier New"/>
                <w:b w:val="0"/>
                <w:sz w:val="22"/>
                <w:szCs w:val="22"/>
              </w:rPr>
              <w:t>tagów</w:t>
            </w:r>
            <w:proofErr w:type="spellEnd"/>
            <w:r w:rsidR="001D0FCB" w:rsidRPr="00EB23E3">
              <w:rPr>
                <w:rFonts w:ascii="Garamond" w:eastAsia="Times New Roman" w:hAnsi="Garamond" w:cs="Courier New"/>
                <w:b w:val="0"/>
                <w:sz w:val="22"/>
                <w:szCs w:val="22"/>
              </w:rPr>
              <w:t xml:space="preserve"> DICOM przez wysłaniem do PACS według zdefiniowanych reguł. Cztery odrębne licencje umożliwiające import z czterech różnych modalności </w:t>
            </w:r>
            <w:r w:rsidR="00BB2E2F">
              <w:rPr>
                <w:rFonts w:ascii="Garamond" w:eastAsia="Times New Roman" w:hAnsi="Garamond" w:cs="Courier New"/>
                <w:b w:val="0"/>
                <w:sz w:val="22"/>
                <w:szCs w:val="22"/>
              </w:rPr>
              <w:t>do porównania (MR,TK,RTG,ANGIO).</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2F03623" w14:textId="77777777" w:rsidR="001D0FCB" w:rsidRPr="00EB23E3" w:rsidRDefault="001D0FCB" w:rsidP="001D0FCB">
            <w:pPr>
              <w:pStyle w:val="Zawartotabeli"/>
              <w:snapToGrid w:val="0"/>
              <w:jc w:val="center"/>
              <w:rPr>
                <w:rFonts w:ascii="Garamond" w:hAnsi="Garamond"/>
                <w:b/>
                <w:sz w:val="22"/>
                <w:szCs w:val="22"/>
              </w:rPr>
            </w:pPr>
            <w:r w:rsidRPr="00EB23E3">
              <w:rPr>
                <w:rFonts w:ascii="Garamond" w:hAnsi="Garamond"/>
                <w:b/>
                <w:sz w:val="22"/>
                <w:szCs w:val="22"/>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459CFA8" w14:textId="77777777" w:rsidR="001D0FCB" w:rsidRPr="00EB23E3" w:rsidRDefault="001D0FCB" w:rsidP="001D0FCB">
            <w:pPr>
              <w:pStyle w:val="Zawartotabeli"/>
              <w:snapToGrid w:val="0"/>
              <w:rPr>
                <w:rFonts w:ascii="Garamond" w:hAnsi="Garamond"/>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48042EF" w14:textId="77777777" w:rsidR="001D0FCB" w:rsidRPr="00EB23E3" w:rsidRDefault="001D0FCB" w:rsidP="001D0FCB">
            <w:pPr>
              <w:spacing w:line="240" w:lineRule="auto"/>
              <w:jc w:val="center"/>
              <w:rPr>
                <w:rFonts w:ascii="Garamond" w:hAnsi="Garamond"/>
                <w:b/>
              </w:rPr>
            </w:pPr>
            <w:r w:rsidRPr="00EB23E3">
              <w:rPr>
                <w:rFonts w:ascii="Garamond" w:hAnsi="Garamond"/>
                <w:b/>
              </w:rPr>
              <w:t>------------</w:t>
            </w:r>
          </w:p>
        </w:tc>
      </w:tr>
      <w:tr w:rsidR="00EB23E3" w:rsidRPr="00EB23E3" w14:paraId="4B3C594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10E4ACBD" w14:textId="5A2876CC" w:rsidR="001D0FCB" w:rsidRPr="00EB23E3" w:rsidRDefault="00103DD1" w:rsidP="004E0BBA">
            <w:pPr>
              <w:pStyle w:val="Zawartotabeli"/>
              <w:numPr>
                <w:ilvl w:val="0"/>
                <w:numId w:val="15"/>
              </w:numPr>
              <w:snapToGrid w:val="0"/>
              <w:ind w:left="305"/>
              <w:rPr>
                <w:rFonts w:ascii="Garamond" w:hAnsi="Garamond"/>
                <w:b/>
                <w:sz w:val="22"/>
                <w:szCs w:val="22"/>
              </w:rPr>
            </w:pPr>
            <w:r w:rsidRPr="00EB23E3">
              <w:rPr>
                <w:rFonts w:ascii="Garamond" w:hAnsi="Garamond"/>
                <w:b/>
                <w:sz w:val="22"/>
                <w:szCs w:val="22"/>
              </w:rPr>
              <w:t>171</w:t>
            </w: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FC37D7E" w14:textId="77777777" w:rsidR="001D0FCB" w:rsidRPr="00EB23E3" w:rsidRDefault="001D0FCB" w:rsidP="001D0FCB">
            <w:pPr>
              <w:pStyle w:val="Nagwek1"/>
              <w:suppressAutoHyphens w:val="0"/>
              <w:snapToGrid w:val="0"/>
              <w:jc w:val="both"/>
              <w:rPr>
                <w:rFonts w:ascii="Garamond" w:hAnsi="Garamond"/>
                <w:b w:val="0"/>
                <w:sz w:val="22"/>
                <w:szCs w:val="22"/>
              </w:rPr>
            </w:pPr>
            <w:r w:rsidRPr="00EB23E3">
              <w:rPr>
                <w:rFonts w:ascii="Garamond" w:hAnsi="Garamond"/>
                <w:b w:val="0"/>
                <w:sz w:val="22"/>
                <w:szCs w:val="22"/>
              </w:rPr>
              <w:t xml:space="preserve">Oprogramowanie wraz z pełna licencją na okres minimum 2 lat do dostarczania bodźców i kontroli eksperymentów dla </w:t>
            </w:r>
            <w:proofErr w:type="spellStart"/>
            <w:r w:rsidRPr="00EB23E3">
              <w:rPr>
                <w:rFonts w:ascii="Garamond" w:hAnsi="Garamond"/>
                <w:b w:val="0"/>
                <w:sz w:val="22"/>
                <w:szCs w:val="22"/>
              </w:rPr>
              <w:t>neuronauki</w:t>
            </w:r>
            <w:proofErr w:type="spellEnd"/>
            <w:r w:rsidRPr="00EB23E3">
              <w:rPr>
                <w:rFonts w:ascii="Garamond" w:hAnsi="Garamond"/>
                <w:b w:val="0"/>
                <w:sz w:val="22"/>
                <w:szCs w:val="22"/>
              </w:rPr>
              <w:t>, który działa na dowolnym komputerze.  Dostarczanie bodźców słuchowych, wizualnych i multimodalnych z precyzją czasową poniżej milisekundy do badań behawioralnych, psychologicznych lub fizjologicznym z wykorzystaniem MRI,  psychofizycznych, ruchów gałek ocznych, pomiarów czasu reakcji i innych.</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9B21267" w14:textId="77777777" w:rsidR="001D0FCB" w:rsidRPr="00EB23E3" w:rsidRDefault="001D0FCB" w:rsidP="001D0FCB">
            <w:pPr>
              <w:pStyle w:val="Zawartotabeli"/>
              <w:snapToGrid w:val="0"/>
              <w:jc w:val="center"/>
              <w:rPr>
                <w:rFonts w:ascii="Garamond" w:hAnsi="Garamond"/>
                <w:b/>
                <w:sz w:val="22"/>
                <w:szCs w:val="22"/>
              </w:rPr>
            </w:pPr>
            <w:r w:rsidRPr="00EB23E3">
              <w:rPr>
                <w:rFonts w:ascii="Garamond" w:hAnsi="Garamond"/>
                <w:b/>
                <w:sz w:val="22"/>
                <w:szCs w:val="22"/>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F78EC22" w14:textId="77777777" w:rsidR="001D0FCB" w:rsidRPr="00EB23E3" w:rsidRDefault="001D0FCB" w:rsidP="001D0FCB">
            <w:pPr>
              <w:pStyle w:val="Zawartotabeli"/>
              <w:snapToGrid w:val="0"/>
              <w:rPr>
                <w:rFonts w:ascii="Garamond" w:hAnsi="Garamond"/>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D07B1CA" w14:textId="77777777" w:rsidR="001D0FCB" w:rsidRPr="00EB23E3" w:rsidRDefault="001D0FCB" w:rsidP="001D0FCB">
            <w:pPr>
              <w:spacing w:line="240" w:lineRule="auto"/>
              <w:jc w:val="center"/>
              <w:rPr>
                <w:rFonts w:ascii="Garamond" w:hAnsi="Garamond"/>
                <w:b/>
              </w:rPr>
            </w:pPr>
            <w:r w:rsidRPr="00EB23E3">
              <w:rPr>
                <w:rFonts w:ascii="Garamond" w:hAnsi="Garamond"/>
                <w:b/>
              </w:rPr>
              <w:t>------------</w:t>
            </w:r>
          </w:p>
        </w:tc>
      </w:tr>
      <w:tr w:rsidR="00EB23E3" w:rsidRPr="00EB23E3" w14:paraId="1EC302B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5395919" w14:textId="77777777" w:rsidR="008C2260" w:rsidRPr="00EB23E3" w:rsidRDefault="008C2260" w:rsidP="004E0BBA">
            <w:pPr>
              <w:pStyle w:val="Zawartotabeli"/>
              <w:numPr>
                <w:ilvl w:val="0"/>
                <w:numId w:val="15"/>
              </w:numPr>
              <w:snapToGrid w:val="0"/>
              <w:ind w:left="305"/>
              <w:rPr>
                <w:rFonts w:ascii="Garamond" w:hAnsi="Garamond"/>
                <w:b/>
                <w:sz w:val="22"/>
                <w:szCs w:val="22"/>
              </w:rPr>
            </w:pPr>
            <w:r w:rsidRPr="00EB23E3">
              <w:rPr>
                <w:rFonts w:ascii="Garamond" w:hAnsi="Garamond"/>
                <w:b/>
                <w:sz w:val="22"/>
                <w:szCs w:val="22"/>
              </w:rPr>
              <w:lastRenderedPageBreak/>
              <w:t>170c</w:t>
            </w: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59DCC17" w14:textId="7354DE86" w:rsidR="00EF2E97" w:rsidRPr="001D5419" w:rsidRDefault="00EF2E97" w:rsidP="00EF2E97">
            <w:pPr>
              <w:pStyle w:val="Zwykytekst"/>
              <w:rPr>
                <w:rFonts w:ascii="Garamond" w:hAnsi="Garamond"/>
              </w:rPr>
            </w:pPr>
            <w:r w:rsidRPr="001D5419">
              <w:rPr>
                <w:rFonts w:ascii="Garamond" w:hAnsi="Garamond"/>
              </w:rPr>
              <w:t xml:space="preserve">Pamięć masowa typu NAS </w:t>
            </w:r>
            <w:r w:rsidRPr="001D5419">
              <w:rPr>
                <w:rFonts w:ascii="Garamond" w:hAnsi="Garamond"/>
              </w:rPr>
              <w:br/>
              <w:t xml:space="preserve">Możliwość montażu dysków SATA o rozmiarze 3.5" </w:t>
            </w:r>
            <w:r w:rsidR="00CD75E8" w:rsidRPr="001D5419">
              <w:rPr>
                <w:rFonts w:ascii="Garamond" w:hAnsi="Garamond"/>
              </w:rPr>
              <w:t>i 2,5”</w:t>
            </w:r>
            <w:r w:rsidRPr="001D5419">
              <w:rPr>
                <w:rFonts w:ascii="Garamond" w:hAnsi="Garamond"/>
              </w:rPr>
              <w:br/>
              <w:t>Możliwość montażu i wymiany dysków podczas pracy urządzenia (hot-</w:t>
            </w:r>
            <w:proofErr w:type="spellStart"/>
            <w:r w:rsidRPr="001D5419">
              <w:rPr>
                <w:rFonts w:ascii="Garamond" w:hAnsi="Garamond"/>
              </w:rPr>
              <w:t>swap</w:t>
            </w:r>
            <w:proofErr w:type="spellEnd"/>
            <w:r w:rsidRPr="001D5419">
              <w:rPr>
                <w:rFonts w:ascii="Garamond" w:hAnsi="Garamond"/>
              </w:rPr>
              <w:t xml:space="preserve">) </w:t>
            </w:r>
            <w:r w:rsidRPr="001D5419">
              <w:rPr>
                <w:rFonts w:ascii="Garamond" w:hAnsi="Garamond"/>
              </w:rPr>
              <w:br/>
              <w:t xml:space="preserve">Możliwość montażu dysków SSD </w:t>
            </w:r>
            <w:r w:rsidRPr="001D5419">
              <w:rPr>
                <w:rFonts w:ascii="Garamond" w:hAnsi="Garamond"/>
              </w:rPr>
              <w:br/>
              <w:t xml:space="preserve">Możliwość wykorzystania dysków SSD jako cache. </w:t>
            </w:r>
            <w:r w:rsidRPr="001D5419">
              <w:rPr>
                <w:rFonts w:ascii="Garamond" w:hAnsi="Garamond"/>
              </w:rPr>
              <w:br/>
              <w:t>pamię</w:t>
            </w:r>
            <w:r w:rsidR="00CD75E8" w:rsidRPr="001D5419">
              <w:rPr>
                <w:rFonts w:ascii="Garamond" w:hAnsi="Garamond"/>
              </w:rPr>
              <w:t>ć</w:t>
            </w:r>
            <w:r w:rsidRPr="001D5419">
              <w:rPr>
                <w:rFonts w:ascii="Garamond" w:hAnsi="Garamond"/>
              </w:rPr>
              <w:t xml:space="preserve"> operacyjnej RAM</w:t>
            </w:r>
            <w:r w:rsidR="00CD75E8" w:rsidRPr="001D5419">
              <w:rPr>
                <w:rFonts w:ascii="Garamond" w:hAnsi="Garamond"/>
              </w:rPr>
              <w:t xml:space="preserve"> typu</w:t>
            </w:r>
            <w:r w:rsidRPr="001D5419">
              <w:rPr>
                <w:rFonts w:ascii="Garamond" w:hAnsi="Garamond"/>
              </w:rPr>
              <w:t xml:space="preserve"> ECC </w:t>
            </w:r>
            <w:r w:rsidRPr="001D5419">
              <w:rPr>
                <w:rFonts w:ascii="Garamond" w:hAnsi="Garamond"/>
              </w:rPr>
              <w:br/>
              <w:t>Co najmniej 2 porty 10Gigabit Ethernet ze w standardzie 10GBase-T lub złączem SFP+</w:t>
            </w:r>
          </w:p>
          <w:p w14:paraId="641BF44A" w14:textId="03BD844B" w:rsidR="008C2260" w:rsidRPr="00EB23E3" w:rsidRDefault="00EF2E97" w:rsidP="001D5419">
            <w:pPr>
              <w:pStyle w:val="Zwykytekst"/>
              <w:rPr>
                <w:rFonts w:ascii="Garamond" w:hAnsi="Garamond"/>
              </w:rPr>
            </w:pPr>
            <w:r w:rsidRPr="001D5419">
              <w:rPr>
                <w:rFonts w:ascii="Garamond" w:hAnsi="Garamond"/>
              </w:rPr>
              <w:t xml:space="preserve">Co najmniej </w:t>
            </w:r>
            <w:r w:rsidR="00CD75E8" w:rsidRPr="001D5419">
              <w:rPr>
                <w:rFonts w:ascii="Garamond" w:hAnsi="Garamond"/>
              </w:rPr>
              <w:t>2</w:t>
            </w:r>
            <w:r w:rsidRPr="001D5419">
              <w:rPr>
                <w:rFonts w:ascii="Garamond" w:hAnsi="Garamond"/>
              </w:rPr>
              <w:t xml:space="preserve"> porty 1Gigabit Ethernet ze złączem RJ45 </w:t>
            </w:r>
            <w:r w:rsidRPr="001D5419">
              <w:rPr>
                <w:rFonts w:ascii="Garamond" w:hAnsi="Garamond"/>
              </w:rPr>
              <w:br/>
              <w:t xml:space="preserve">Co najmniej 2 porty USB 3.2 Gen 1 </w:t>
            </w:r>
            <w:r w:rsidRPr="001D5419">
              <w:rPr>
                <w:rFonts w:ascii="Garamond" w:hAnsi="Garamond"/>
              </w:rPr>
              <w:br/>
              <w:t xml:space="preserve">Co najmniej 2 redundantne zasilacze 230V </w:t>
            </w:r>
            <w:r w:rsidRPr="001D5419">
              <w:rPr>
                <w:rFonts w:ascii="Garamond" w:hAnsi="Garamond"/>
              </w:rPr>
              <w:br/>
              <w:t xml:space="preserve">Możliwość montażu w szafie </w:t>
            </w:r>
            <w:proofErr w:type="spellStart"/>
            <w:r w:rsidRPr="001D5419">
              <w:rPr>
                <w:rFonts w:ascii="Garamond" w:hAnsi="Garamond"/>
              </w:rPr>
              <w:t>rack</w:t>
            </w:r>
            <w:proofErr w:type="spellEnd"/>
            <w:r w:rsidRPr="001D5419">
              <w:rPr>
                <w:rFonts w:ascii="Garamond" w:hAnsi="Garamond"/>
              </w:rPr>
              <w:t xml:space="preserve"> 19". Dostarczone wszystkie elementy niezbędne do montażu w szafach Zamawiającego. </w:t>
            </w:r>
            <w:r w:rsidRPr="001D5419">
              <w:rPr>
                <w:rFonts w:ascii="Garamond" w:hAnsi="Garamond"/>
              </w:rPr>
              <w:br/>
              <w:t xml:space="preserve">Rozmiar, nie więcej niż 2U. </w:t>
            </w:r>
            <w:r w:rsidRPr="001D5419">
              <w:rPr>
                <w:rFonts w:ascii="Garamond" w:hAnsi="Garamond"/>
              </w:rPr>
              <w:br/>
              <w:t xml:space="preserve">Dostarczone identyczne dyski 3.5" do zaoferowanego NAS, klasy korporacyjnej (Enterprise) dedykowane do pracy serwerowej, ciągłej. </w:t>
            </w:r>
            <w:r w:rsidRPr="001D5419">
              <w:rPr>
                <w:rFonts w:ascii="Garamond" w:hAnsi="Garamond"/>
              </w:rPr>
              <w:br/>
              <w:t xml:space="preserve">zapewniające co najmniej 20TiB pojemności dostępnej dla użytkownika (możliwej do zaprezentowania jako pojedynczy wolumen). </w:t>
            </w:r>
            <w:r w:rsidRPr="001D5419">
              <w:rPr>
                <w:rFonts w:ascii="Garamond" w:hAnsi="Garamond"/>
              </w:rPr>
              <w:br/>
              <w:t xml:space="preserve">Przy założeniu odporności systemu na awarię co najmniej jednego dysku oraz przeznaczeniem jednego dysku jako hot </w:t>
            </w:r>
            <w:proofErr w:type="spellStart"/>
            <w:r w:rsidRPr="001D5419">
              <w:rPr>
                <w:rFonts w:ascii="Garamond" w:hAnsi="Garamond"/>
              </w:rPr>
              <w:t>spare</w:t>
            </w:r>
            <w:proofErr w:type="spellEnd"/>
            <w:r w:rsidRPr="001D5419">
              <w:rPr>
                <w:rFonts w:ascii="Garamond" w:hAnsi="Garamond"/>
              </w:rPr>
              <w:t xml:space="preserve">. </w:t>
            </w:r>
            <w:r w:rsidRPr="001D5419">
              <w:rPr>
                <w:rFonts w:ascii="Garamond" w:hAnsi="Garamond"/>
              </w:rPr>
              <w:br/>
              <w:t xml:space="preserve">Konfiguracja oraz modele dysków powinny być zgodne z zaleceniami producenta. </w:t>
            </w:r>
            <w:r w:rsidRPr="001D5419">
              <w:rPr>
                <w:rFonts w:ascii="Garamond" w:hAnsi="Garamond"/>
              </w:rPr>
              <w:br/>
              <w:t xml:space="preserve">Ilość wolnych zatok dla dysków 3.5" nie mniej niż 6. </w:t>
            </w:r>
            <w:r w:rsidRPr="001D5419">
              <w:rPr>
                <w:rFonts w:ascii="Garamond" w:hAnsi="Garamond"/>
              </w:rPr>
              <w:br/>
              <w:t xml:space="preserve">Wsparcie dla systemów operacyjnych </w:t>
            </w:r>
            <w:r w:rsidR="00CD75E8" w:rsidRPr="001D5419">
              <w:rPr>
                <w:rFonts w:ascii="Garamond" w:hAnsi="Garamond"/>
              </w:rPr>
              <w:t>posiadanych</w:t>
            </w:r>
            <w:r w:rsidRPr="001D5419">
              <w:rPr>
                <w:rFonts w:ascii="Garamond" w:hAnsi="Garamond"/>
              </w:rPr>
              <w:t xml:space="preserve"> przez Zamawiającego</w:t>
            </w:r>
            <w:r w:rsidR="00CD75E8" w:rsidRPr="001D5419">
              <w:rPr>
                <w:rFonts w:ascii="Garamond" w:hAnsi="Garamond"/>
              </w:rPr>
              <w:t xml:space="preserve">, tj. co najmniej </w:t>
            </w:r>
            <w:r w:rsidRPr="001D5419">
              <w:rPr>
                <w:rFonts w:ascii="Garamond" w:hAnsi="Garamond"/>
              </w:rPr>
              <w:br/>
              <w:t xml:space="preserve">- Linux </w:t>
            </w:r>
            <w:r w:rsidRPr="001D5419">
              <w:rPr>
                <w:rFonts w:ascii="Garamond" w:hAnsi="Garamond"/>
              </w:rPr>
              <w:br/>
              <w:t>- Microsoft Windows 7</w:t>
            </w:r>
            <w:r w:rsidR="00CD75E8" w:rsidRPr="001D5419">
              <w:rPr>
                <w:rFonts w:ascii="Garamond" w:hAnsi="Garamond"/>
              </w:rPr>
              <w:t xml:space="preserve"> i </w:t>
            </w:r>
            <w:r w:rsidRPr="001D5419">
              <w:rPr>
                <w:rFonts w:ascii="Garamond" w:hAnsi="Garamond"/>
              </w:rPr>
              <w:t xml:space="preserve">10 </w:t>
            </w:r>
            <w:r w:rsidRPr="001D5419">
              <w:rPr>
                <w:rFonts w:ascii="Garamond" w:hAnsi="Garamond"/>
              </w:rPr>
              <w:br/>
              <w:t xml:space="preserve">- Microsoft Windows Server 2003, 2008 R2, 2012, 2012 R2 and 2016, 2019 </w:t>
            </w:r>
            <w:r w:rsidRPr="001D5419">
              <w:rPr>
                <w:rFonts w:ascii="Garamond" w:hAnsi="Garamond"/>
              </w:rPr>
              <w:br/>
              <w:t xml:space="preserve">Obsługa macierzy RAID typu 0, 1, 5, 6, 10, 50, 60, JBOD </w:t>
            </w:r>
            <w:r w:rsidRPr="001D5419">
              <w:rPr>
                <w:rFonts w:ascii="Garamond" w:hAnsi="Garamond"/>
              </w:rPr>
              <w:br/>
              <w:t xml:space="preserve">Obsługa dysków rezerwowych (hot </w:t>
            </w:r>
            <w:proofErr w:type="spellStart"/>
            <w:r w:rsidRPr="001D5419">
              <w:rPr>
                <w:rFonts w:ascii="Garamond" w:hAnsi="Garamond"/>
              </w:rPr>
              <w:t>spare</w:t>
            </w:r>
            <w:proofErr w:type="spellEnd"/>
            <w:r w:rsidRPr="001D5419">
              <w:rPr>
                <w:rFonts w:ascii="Garamond" w:hAnsi="Garamond"/>
              </w:rPr>
              <w:t xml:space="preserve">) </w:t>
            </w:r>
            <w:r w:rsidRPr="001D5419">
              <w:rPr>
                <w:rFonts w:ascii="Garamond" w:hAnsi="Garamond"/>
              </w:rPr>
              <w:br/>
              <w:t xml:space="preserve">Obsługa rozszerzenia wolumenów </w:t>
            </w:r>
            <w:r w:rsidRPr="001D5419">
              <w:rPr>
                <w:rFonts w:ascii="Garamond" w:hAnsi="Garamond"/>
              </w:rPr>
              <w:br/>
              <w:t>Obsługa migawek (</w:t>
            </w:r>
            <w:proofErr w:type="spellStart"/>
            <w:r w:rsidRPr="001D5419">
              <w:rPr>
                <w:rFonts w:ascii="Garamond" w:hAnsi="Garamond"/>
              </w:rPr>
              <w:t>snapshots</w:t>
            </w:r>
            <w:proofErr w:type="spellEnd"/>
            <w:r w:rsidRPr="001D5419">
              <w:rPr>
                <w:rFonts w:ascii="Garamond" w:hAnsi="Garamond"/>
              </w:rPr>
              <w:t xml:space="preserve">) </w:t>
            </w:r>
            <w:r w:rsidRPr="001D5419">
              <w:rPr>
                <w:rFonts w:ascii="Garamond" w:hAnsi="Garamond"/>
              </w:rPr>
              <w:br/>
              <w:t xml:space="preserve">Obsługa protokołu </w:t>
            </w:r>
            <w:proofErr w:type="spellStart"/>
            <w:r w:rsidRPr="001D5419">
              <w:rPr>
                <w:rFonts w:ascii="Garamond" w:hAnsi="Garamond"/>
              </w:rPr>
              <w:t>iSCSI</w:t>
            </w:r>
            <w:proofErr w:type="spellEnd"/>
            <w:r w:rsidRPr="001D5419">
              <w:rPr>
                <w:rFonts w:ascii="Garamond" w:hAnsi="Garamond"/>
              </w:rPr>
              <w:t xml:space="preserve"> (target) z obsługą wielu LUN na jednym </w:t>
            </w:r>
            <w:proofErr w:type="spellStart"/>
            <w:r w:rsidRPr="001D5419">
              <w:rPr>
                <w:rFonts w:ascii="Garamond" w:hAnsi="Garamond"/>
              </w:rPr>
              <w:t>targecie</w:t>
            </w:r>
            <w:proofErr w:type="spellEnd"/>
            <w:r w:rsidRPr="001D5419">
              <w:rPr>
                <w:rFonts w:ascii="Garamond" w:hAnsi="Garamond"/>
              </w:rPr>
              <w:t xml:space="preserve">. </w:t>
            </w:r>
            <w:r w:rsidRPr="001D5419">
              <w:rPr>
                <w:rFonts w:ascii="Garamond" w:hAnsi="Garamond"/>
              </w:rPr>
              <w:br/>
              <w:t xml:space="preserve">Funkcja serwera plików CIFS/SMB, NFS. </w:t>
            </w:r>
            <w:r w:rsidRPr="001D5419">
              <w:rPr>
                <w:rFonts w:ascii="Garamond" w:hAnsi="Garamond"/>
              </w:rPr>
              <w:br/>
              <w:t xml:space="preserve">Możliwość integracji z Active Directory posiadanym przez zamawiającego, wraz z obsługą list </w:t>
            </w:r>
            <w:r w:rsidRPr="001D5419">
              <w:rPr>
                <w:rFonts w:ascii="Garamond" w:hAnsi="Garamond"/>
              </w:rPr>
              <w:lastRenderedPageBreak/>
              <w:t xml:space="preserve">dostępu do plików (ACL) w oparciu o AD. </w:t>
            </w:r>
            <w:r w:rsidRPr="001D5419">
              <w:rPr>
                <w:rFonts w:ascii="Garamond" w:hAnsi="Garamond"/>
              </w:rPr>
              <w:br/>
              <w:t>Serwer plików FTP, FTPS, TFTP, SFTP</w:t>
            </w:r>
            <w:r w:rsidRPr="001D5419">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F779D6A" w14:textId="77777777" w:rsidR="008C2260" w:rsidRPr="00EB23E3" w:rsidRDefault="008C2260" w:rsidP="008C2260">
            <w:pPr>
              <w:pStyle w:val="Zawartotabeli"/>
              <w:snapToGrid w:val="0"/>
              <w:jc w:val="center"/>
              <w:rPr>
                <w:rFonts w:ascii="Garamond" w:hAnsi="Garamond"/>
                <w:b/>
                <w:sz w:val="22"/>
                <w:szCs w:val="22"/>
              </w:rPr>
            </w:pPr>
            <w:r w:rsidRPr="00EB23E3">
              <w:rPr>
                <w:rFonts w:ascii="Garamond" w:hAnsi="Garamond"/>
                <w:b/>
                <w:sz w:val="22"/>
                <w:szCs w:val="22"/>
              </w:rPr>
              <w:lastRenderedPageBreak/>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ADEBFE0" w14:textId="77777777" w:rsidR="008C2260" w:rsidRPr="00EB23E3" w:rsidRDefault="008C2260" w:rsidP="008C2260">
            <w:pPr>
              <w:pStyle w:val="Zawartotabeli"/>
              <w:snapToGrid w:val="0"/>
              <w:rPr>
                <w:rFonts w:ascii="Garamond" w:hAnsi="Garamond"/>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E73E271" w14:textId="77777777" w:rsidR="008C2260" w:rsidRPr="00EB23E3" w:rsidRDefault="008C2260" w:rsidP="008C2260">
            <w:pPr>
              <w:spacing w:line="240" w:lineRule="auto"/>
              <w:jc w:val="center"/>
              <w:rPr>
                <w:rFonts w:ascii="Garamond" w:hAnsi="Garamond"/>
                <w:b/>
              </w:rPr>
            </w:pPr>
            <w:r w:rsidRPr="00EB23E3">
              <w:rPr>
                <w:rFonts w:ascii="Garamond" w:hAnsi="Garamond"/>
                <w:b/>
              </w:rPr>
              <w:t>------------</w:t>
            </w:r>
          </w:p>
        </w:tc>
      </w:tr>
      <w:tr w:rsidR="00EB23E3" w:rsidRPr="00EB23E3" w14:paraId="2D5CD16C"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3A4CBF8A" w14:textId="77777777" w:rsidR="007B3574" w:rsidRPr="004E0BBA" w:rsidRDefault="007B3574" w:rsidP="00362672">
            <w:pPr>
              <w:pStyle w:val="Akapitzlist"/>
              <w:numPr>
                <w:ilvl w:val="0"/>
                <w:numId w:val="15"/>
              </w:numPr>
              <w:spacing w:after="0"/>
              <w:ind w:left="305"/>
              <w:jc w:val="center"/>
              <w:rPr>
                <w:rFonts w:ascii="Garamond" w:hAnsi="Garamond"/>
              </w:rPr>
            </w:pPr>
            <w:r w:rsidRPr="004E0BBA">
              <w:rPr>
                <w:rFonts w:ascii="Garamond" w:hAnsi="Garamond"/>
                <w:b/>
              </w:rPr>
              <w:lastRenderedPageBreak/>
              <w:t>PRACE ADAPTACYJNE</w:t>
            </w:r>
          </w:p>
        </w:tc>
      </w:tr>
      <w:tr w:rsidR="00EB23E3" w:rsidRPr="00EB23E3" w14:paraId="258955F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5CDAF03A"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62B67A74" w14:textId="77777777" w:rsidR="007B3574" w:rsidRPr="001D5419" w:rsidRDefault="007B3574" w:rsidP="007B3574">
            <w:pPr>
              <w:spacing w:after="0"/>
              <w:jc w:val="both"/>
              <w:rPr>
                <w:rFonts w:ascii="Garamond" w:hAnsi="Garamond" w:cs="Times New Roman"/>
              </w:rPr>
            </w:pPr>
            <w:r w:rsidRPr="001D5419">
              <w:rPr>
                <w:rFonts w:ascii="Garamond" w:hAnsi="Garamond" w:cs="Times New Roman"/>
              </w:rPr>
              <w:t>Montaż urządzenia – we wskazanych pomieszczeniach NSSU Kraków – Prokocim. Pomieszczenie B.DO.0.23 (projektowo B.DO.0.13)</w:t>
            </w:r>
            <w:r w:rsidR="00666DB8" w:rsidRPr="001D5419">
              <w:rPr>
                <w:rFonts w:ascii="Garamond" w:hAnsi="Garamond" w:cs="Times New Roman"/>
              </w:rPr>
              <w:t>.</w:t>
            </w:r>
          </w:p>
          <w:p w14:paraId="563ED2A9" w14:textId="51CAB7C6" w:rsidR="007B7079" w:rsidRPr="001D5419" w:rsidRDefault="007B7079" w:rsidP="001D5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hAnsi="Garamond" w:cs="Times New Roman"/>
              </w:rPr>
            </w:pPr>
            <w:r w:rsidRPr="001D5419">
              <w:rPr>
                <w:rFonts w:ascii="Garamond" w:eastAsia="Times New Roman" w:hAnsi="Garamond" w:cs="Times New Roman"/>
                <w:color w:val="000000" w:themeColor="text1"/>
                <w:lang w:eastAsia="pl-PL"/>
              </w:rPr>
              <w:t>Ponadto zamawiający informuje że: droga transportu aparatu MR typu otwartego powinna przebiegać zgodnie z projektem dróg transportowych - w załączniku rysunek (plik: ,,Droga transportu - Rezonans otwarty Budynek B Poziom 0") (urządzenie nr 9). Nośność konstrukcji stropu na drodze transportu</w:t>
            </w:r>
            <w:r>
              <w:rPr>
                <w:rFonts w:ascii="Garamond" w:eastAsia="Times New Roman" w:hAnsi="Garamond" w:cs="Times New Roman"/>
                <w:color w:val="000000" w:themeColor="text1"/>
                <w:lang w:eastAsia="pl-PL"/>
              </w:rPr>
              <w:t xml:space="preserve"> </w:t>
            </w:r>
            <w:r w:rsidRPr="001D5419">
              <w:rPr>
                <w:rFonts w:ascii="Garamond" w:eastAsia="Times New Roman" w:hAnsi="Garamond" w:cs="Times New Roman"/>
                <w:color w:val="000000" w:themeColor="text1"/>
                <w:lang w:eastAsia="pl-PL"/>
              </w:rPr>
              <w:t xml:space="preserve">urządzenia to 9,0 </w:t>
            </w:r>
            <w:proofErr w:type="spellStart"/>
            <w:r w:rsidRPr="001D5419">
              <w:rPr>
                <w:rFonts w:ascii="Garamond" w:eastAsia="Times New Roman" w:hAnsi="Garamond" w:cs="Times New Roman"/>
                <w:color w:val="000000" w:themeColor="text1"/>
                <w:lang w:eastAsia="pl-PL"/>
              </w:rPr>
              <w:t>kN</w:t>
            </w:r>
            <w:proofErr w:type="spellEnd"/>
            <w:r w:rsidRPr="001D5419">
              <w:rPr>
                <w:rFonts w:ascii="Garamond" w:eastAsia="Times New Roman" w:hAnsi="Garamond" w:cs="Times New Roman"/>
                <w:color w:val="000000" w:themeColor="text1"/>
                <w:lang w:eastAsia="pl-PL"/>
              </w:rPr>
              <w:t>/m2, nośność jastrychów 4kN/m2. Warstwy posadzkowe na drodze transportowej składają się z wylewki jastrychowej ułożonej na styropianie termicznym i akustycznym, wykończonej wykładziną. Urządzenie do pomieszczenia B.DO.0.13 Pracownia rezonansu ma być transportowane na miejsce docelowe korytarzem wzdłuż osi B3. Droga transportu na odcinku od osi 1 do osi 5 przebiega po stropie nad poziomem B01. W przypadku zastosowania urządzenia o przykładowej masie wynoszącej ok. 15 ton, zachodzi konieczność tymczasowego podparcia stropu w celu bezpośredniego przeniesienia obciążeń na płytę fundamentową. Dolny koniec podpory musi opierać się na płycie fundamentowej, górny bezpośrednio podpierać konstrukcję stropu. Pomiędzy podporami, a konstrukcją nie mogą znajdować się żadne warstwy wykończeniowe. Transport urządzenia o tak dużej wadze po docelowej posadzce może skutkować jej awarią. Celem właściwego wzmocnienia stropu należy przygotować indywidualny dla wybranego urządzenia Projekt tymczasowego podparcia drogi transportu Urządzenia. Zamawiający wyklucza możliwość dostarczenia przedmiotu zamówienia do wskazanych pomieszczeń w sposób inny niż opisany powyżej. Ponadto, w myśl Prawa Budowlanego wszelka ingerencja w konstrukcję, jej wyburzanie (choćby częściowe) lub zmiana jej gabarytów stanowi istotną zmianę w projekcie budowlanym, w konsekwencji czego, dla realizacji takiego działania jest wymagane pozwolenie na budowę.</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3248552"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B1B7227" w14:textId="77777777" w:rsidR="007B3574" w:rsidRPr="00EB23E3" w:rsidRDefault="007B3574" w:rsidP="00666DB8">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F73A6E" w14:textId="77777777" w:rsidR="007B3574" w:rsidRPr="00EB23E3" w:rsidRDefault="007B3574" w:rsidP="00666DB8">
            <w:pPr>
              <w:spacing w:line="240" w:lineRule="auto"/>
              <w:jc w:val="center"/>
            </w:pPr>
            <w:r w:rsidRPr="00EB23E3">
              <w:rPr>
                <w:rFonts w:ascii="Garamond" w:hAnsi="Garamond"/>
              </w:rPr>
              <w:t>------------</w:t>
            </w:r>
          </w:p>
        </w:tc>
      </w:tr>
      <w:tr w:rsidR="00EB23E3" w:rsidRPr="00EB23E3" w14:paraId="56CB1681" w14:textId="77777777" w:rsidTr="004E0BBA">
        <w:trPr>
          <w:gridAfter w:val="2"/>
          <w:wAfter w:w="202" w:type="dxa"/>
          <w:trHeight w:val="457"/>
        </w:trPr>
        <w:tc>
          <w:tcPr>
            <w:tcW w:w="360" w:type="dxa"/>
            <w:tcBorders>
              <w:top w:val="single" w:sz="4" w:space="0" w:color="auto"/>
              <w:left w:val="single" w:sz="4" w:space="0" w:color="auto"/>
              <w:bottom w:val="single" w:sz="4" w:space="0" w:color="auto"/>
              <w:right w:val="single" w:sz="4" w:space="0" w:color="auto"/>
            </w:tcBorders>
            <w:vAlign w:val="center"/>
          </w:tcPr>
          <w:p w14:paraId="20B3D3ED"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DD5F3DB" w14:textId="77777777" w:rsidR="007B3574" w:rsidRPr="00EB23E3" w:rsidRDefault="007B3574" w:rsidP="007B3574">
            <w:pPr>
              <w:jc w:val="both"/>
              <w:rPr>
                <w:rFonts w:ascii="Garamond" w:hAnsi="Garamond" w:cs="Times New Roman"/>
              </w:rPr>
            </w:pPr>
            <w:r w:rsidRPr="00EB23E3">
              <w:rPr>
                <w:rFonts w:ascii="Garamond" w:hAnsi="Garamond" w:cs="Times New Roman"/>
              </w:rPr>
              <w:t>Wykonawca zobowiązuje się, że wszystkie prace i czynności nie wpłyną na gwarancję obiektu NSSU jako całości</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3F8DA5A"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CDD4E3D" w14:textId="77777777" w:rsidR="007B3574" w:rsidRPr="00EB23E3" w:rsidRDefault="007B3574" w:rsidP="00666DB8">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0F660E" w14:textId="77777777" w:rsidR="007B3574" w:rsidRPr="00EB23E3" w:rsidRDefault="007B3574" w:rsidP="00666DB8">
            <w:pPr>
              <w:spacing w:line="240" w:lineRule="auto"/>
              <w:jc w:val="center"/>
            </w:pPr>
            <w:r w:rsidRPr="00EB23E3">
              <w:rPr>
                <w:rFonts w:ascii="Garamond" w:hAnsi="Garamond"/>
              </w:rPr>
              <w:t>------------</w:t>
            </w:r>
          </w:p>
        </w:tc>
      </w:tr>
      <w:tr w:rsidR="00EB23E3" w:rsidRPr="00EB23E3" w14:paraId="64DFDBDF" w14:textId="77777777" w:rsidTr="004E0BBA">
        <w:trPr>
          <w:gridAfter w:val="2"/>
          <w:wAfter w:w="202" w:type="dxa"/>
          <w:trHeight w:val="554"/>
        </w:trPr>
        <w:tc>
          <w:tcPr>
            <w:tcW w:w="360" w:type="dxa"/>
            <w:tcBorders>
              <w:top w:val="single" w:sz="4" w:space="0" w:color="auto"/>
              <w:left w:val="single" w:sz="4" w:space="0" w:color="auto"/>
              <w:bottom w:val="single" w:sz="4" w:space="0" w:color="auto"/>
              <w:right w:val="single" w:sz="4" w:space="0" w:color="auto"/>
            </w:tcBorders>
            <w:vAlign w:val="center"/>
          </w:tcPr>
          <w:p w14:paraId="482B3086"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BF16078" w14:textId="77777777" w:rsidR="007B3574" w:rsidRPr="00EB23E3" w:rsidRDefault="007B3574" w:rsidP="007B3574">
            <w:pPr>
              <w:jc w:val="both"/>
              <w:rPr>
                <w:rFonts w:ascii="Garamond" w:hAnsi="Garamond" w:cs="Times New Roman"/>
              </w:rPr>
            </w:pPr>
            <w:r w:rsidRPr="00EB23E3">
              <w:rPr>
                <w:rFonts w:ascii="Garamond" w:hAnsi="Garamond" w:cs="Times New Roman"/>
              </w:rPr>
              <w:t>Wykonawca gwarantuje, że masa systemu nie wpłynie na dopuszczalne obciążenie stropu pracowni</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60EA2A0"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A81B574" w14:textId="77777777" w:rsidR="007B3574" w:rsidRPr="00EB23E3" w:rsidRDefault="007B3574" w:rsidP="00666DB8">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1B2179" w14:textId="77777777" w:rsidR="007B3574" w:rsidRPr="00EB23E3" w:rsidRDefault="007B3574" w:rsidP="00666DB8">
            <w:pPr>
              <w:spacing w:line="240" w:lineRule="auto"/>
              <w:jc w:val="center"/>
            </w:pPr>
            <w:r w:rsidRPr="00EB23E3">
              <w:rPr>
                <w:rFonts w:ascii="Garamond" w:hAnsi="Garamond"/>
              </w:rPr>
              <w:t>------------</w:t>
            </w:r>
          </w:p>
        </w:tc>
      </w:tr>
      <w:tr w:rsidR="00EB23E3" w:rsidRPr="00EB23E3" w14:paraId="3FDC687E"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B02EDB3"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A65D740" w14:textId="77777777" w:rsidR="007B3574" w:rsidRPr="00EB23E3" w:rsidRDefault="007B3574" w:rsidP="007B3574">
            <w:pPr>
              <w:jc w:val="both"/>
              <w:rPr>
                <w:rFonts w:ascii="Garamond" w:hAnsi="Garamond" w:cs="Times New Roman"/>
              </w:rPr>
            </w:pPr>
            <w:r w:rsidRPr="00EB23E3">
              <w:rPr>
                <w:rFonts w:ascii="Garamond" w:hAnsi="Garamond" w:cs="Times New Roman"/>
                <w:b/>
              </w:rPr>
              <w:t>Podać</w:t>
            </w:r>
            <w:r w:rsidRPr="00EB23E3">
              <w:rPr>
                <w:rFonts w:ascii="Garamond" w:hAnsi="Garamond" w:cs="Times New Roman"/>
              </w:rPr>
              <w:t xml:space="preserve"> informację czy system wymaga dodatkowych (poza istniejącą infrastrukturą) instalacji chłodzących</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FFF8964"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946A4AF" w14:textId="77777777" w:rsidR="007B3574" w:rsidRPr="00EB23E3" w:rsidRDefault="007B3574" w:rsidP="00666DB8">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628A204" w14:textId="77777777" w:rsidR="007B3574" w:rsidRPr="00EB23E3" w:rsidRDefault="007B3574" w:rsidP="00666DB8">
            <w:pPr>
              <w:spacing w:line="240" w:lineRule="auto"/>
              <w:jc w:val="center"/>
            </w:pPr>
            <w:r w:rsidRPr="00EB23E3">
              <w:rPr>
                <w:rFonts w:ascii="Garamond" w:hAnsi="Garamond"/>
              </w:rPr>
              <w:t>------------</w:t>
            </w:r>
          </w:p>
        </w:tc>
      </w:tr>
      <w:tr w:rsidR="00EB23E3" w:rsidRPr="00EB23E3" w14:paraId="2A96DCA6"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5A178FA"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EAAC213" w14:textId="77777777" w:rsidR="007B3574" w:rsidRPr="00EB23E3" w:rsidRDefault="007B3574" w:rsidP="007B3574">
            <w:pPr>
              <w:jc w:val="both"/>
              <w:rPr>
                <w:rFonts w:ascii="Garamond" w:hAnsi="Garamond" w:cs="Times New Roman"/>
              </w:rPr>
            </w:pPr>
            <w:r w:rsidRPr="00EB23E3">
              <w:rPr>
                <w:rFonts w:ascii="Garamond" w:hAnsi="Garamond" w:cs="Times New Roman"/>
              </w:rPr>
              <w:t>W przypadku potrzeby odprowadzenia ciepła z oferowanego systemu, urządzeń zasilających, peryferyjnych i komputerów należy dostarczyć i zainstalować odpowiedni system zapewniający pracę systemu w warunkach zgodnych z wytycznymi producenta</w:t>
            </w:r>
            <w:r w:rsidR="00666DB8" w:rsidRPr="00EB23E3">
              <w:rPr>
                <w:rFonts w:ascii="Garamond" w:hAnsi="Garamond" w:cs="Times New Roman"/>
              </w:rPr>
              <w:t>.</w:t>
            </w:r>
          </w:p>
          <w:p w14:paraId="17E40FAC" w14:textId="77777777" w:rsidR="007B3574" w:rsidRPr="00EB23E3" w:rsidRDefault="007B3574" w:rsidP="007B3574">
            <w:pPr>
              <w:jc w:val="both"/>
              <w:rPr>
                <w:rFonts w:ascii="Garamond" w:hAnsi="Garamond" w:cs="Times New Roman"/>
              </w:rPr>
            </w:pPr>
            <w:r w:rsidRPr="00EB23E3">
              <w:rPr>
                <w:rFonts w:ascii="Garamond" w:hAnsi="Garamond" w:cs="Times New Roman"/>
              </w:rPr>
              <w:t>UWAGA: po stronie Wykonawcy wszystkie ewentualne prace i czynności projektowe (w tym dokonanie uzgodnień z projektantem szpitala) i wykonawcze</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339F8E0"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20D767B"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986FCA3" w14:textId="77777777" w:rsidR="007B3574" w:rsidRPr="00EB23E3" w:rsidRDefault="007B3574" w:rsidP="007B3574">
            <w:pPr>
              <w:jc w:val="center"/>
            </w:pPr>
            <w:r w:rsidRPr="00EB23E3">
              <w:rPr>
                <w:rFonts w:ascii="Garamond" w:hAnsi="Garamond"/>
              </w:rPr>
              <w:t>------------</w:t>
            </w:r>
          </w:p>
        </w:tc>
      </w:tr>
      <w:tr w:rsidR="00EB23E3" w:rsidRPr="00EB23E3" w14:paraId="0B51602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89B9834"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42B032C" w14:textId="77777777" w:rsidR="007B3574" w:rsidRPr="00EB23E3" w:rsidRDefault="007B3574" w:rsidP="007B3574">
            <w:pPr>
              <w:snapToGrid w:val="0"/>
              <w:spacing w:line="288" w:lineRule="auto"/>
              <w:jc w:val="both"/>
              <w:rPr>
                <w:rFonts w:ascii="Garamond" w:hAnsi="Garamond" w:cs="Times New Roman"/>
              </w:rPr>
            </w:pPr>
            <w:r w:rsidRPr="00EB23E3">
              <w:rPr>
                <w:rFonts w:ascii="Garamond" w:hAnsi="Garamond" w:cs="Times New Roman"/>
                <w:bCs/>
                <w:iCs/>
              </w:rPr>
              <w:t>Wymagana moc przyłączeniowa zasilania energetycznego [kVA]</w:t>
            </w:r>
            <w:r w:rsidR="00666DB8" w:rsidRPr="00EB23E3">
              <w:rPr>
                <w:rFonts w:ascii="Garamond" w:hAnsi="Garamond" w:cs="Times New Roman"/>
                <w:bCs/>
                <w:iC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256144"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2111C9D"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835B46" w14:textId="77777777" w:rsidR="007B3574" w:rsidRPr="00EB23E3" w:rsidRDefault="007B3574" w:rsidP="007B3574">
            <w:pPr>
              <w:jc w:val="center"/>
            </w:pPr>
            <w:r w:rsidRPr="00EB23E3">
              <w:rPr>
                <w:rFonts w:ascii="Garamond" w:hAnsi="Garamond"/>
              </w:rPr>
              <w:t>------------</w:t>
            </w:r>
          </w:p>
        </w:tc>
      </w:tr>
      <w:tr w:rsidR="00EB23E3" w:rsidRPr="00EB23E3" w14:paraId="3468C6F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BE2F13E"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C4DA406" w14:textId="77777777" w:rsidR="007B3574" w:rsidRPr="00EB23E3" w:rsidRDefault="007B3574" w:rsidP="007B3574">
            <w:pPr>
              <w:snapToGrid w:val="0"/>
              <w:spacing w:line="288" w:lineRule="auto"/>
              <w:jc w:val="both"/>
              <w:rPr>
                <w:rFonts w:ascii="Garamond" w:hAnsi="Garamond" w:cs="Times New Roman"/>
                <w:bCs/>
                <w:iCs/>
              </w:rPr>
            </w:pPr>
            <w:r w:rsidRPr="00EB23E3">
              <w:rPr>
                <w:rFonts w:ascii="Garamond" w:hAnsi="Garamond" w:cs="Times New Roman"/>
                <w:bCs/>
                <w:iCs/>
              </w:rPr>
              <w:t>Wykonawca gwarantuje, że jego urządzenie już po oddaniu do eksploatacji nie będzie wymagało prowadzenia przez Zamawiającego dodatkowych instalacji i innych prac związanych z eksploatacją urządzenia.</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9A657B"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333D75B"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D99654" w14:textId="77777777" w:rsidR="007B3574" w:rsidRPr="00EB23E3" w:rsidRDefault="007B3574" w:rsidP="007B3574">
            <w:pPr>
              <w:jc w:val="center"/>
            </w:pPr>
            <w:r w:rsidRPr="00EB23E3">
              <w:rPr>
                <w:rFonts w:ascii="Garamond" w:hAnsi="Garamond"/>
              </w:rPr>
              <w:t>------------</w:t>
            </w:r>
          </w:p>
        </w:tc>
      </w:tr>
      <w:tr w:rsidR="00EB23E3" w:rsidRPr="00EB23E3" w14:paraId="14FD22B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2A4EEC2"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C684ED5" w14:textId="77777777" w:rsidR="007B3574" w:rsidRPr="00EB23E3" w:rsidRDefault="007B3574" w:rsidP="007B3574">
            <w:pPr>
              <w:pStyle w:val="Nagwek1"/>
              <w:widowControl/>
              <w:shd w:val="clear" w:color="auto" w:fill="auto"/>
              <w:suppressAutoHyphens w:val="0"/>
              <w:snapToGrid w:val="0"/>
              <w:spacing w:line="288" w:lineRule="auto"/>
              <w:ind w:left="0"/>
              <w:jc w:val="both"/>
              <w:rPr>
                <w:rFonts w:ascii="Garamond" w:hAnsi="Garamond"/>
                <w:b w:val="0"/>
                <w:bCs w:val="0"/>
                <w:iCs/>
                <w:sz w:val="22"/>
                <w:szCs w:val="22"/>
              </w:rPr>
            </w:pPr>
            <w:r w:rsidRPr="00EB23E3">
              <w:rPr>
                <w:rFonts w:ascii="Garamond" w:hAnsi="Garamond"/>
                <w:b w:val="0"/>
                <w:bCs w:val="0"/>
                <w:iCs/>
                <w:sz w:val="22"/>
                <w:szCs w:val="22"/>
              </w:rPr>
              <w:t>Ciężar całego systemu [kg] z rozbiciem na najbardziej istotne elementy składowe</w:t>
            </w:r>
            <w:r w:rsidR="00666DB8" w:rsidRPr="00EB23E3">
              <w:rPr>
                <w:rFonts w:ascii="Garamond" w:hAnsi="Garamond"/>
                <w:b w:val="0"/>
                <w:bCs w:val="0"/>
                <w:iCs/>
                <w:sz w:val="22"/>
                <w:szCs w:val="22"/>
              </w:rPr>
              <w:t>.</w:t>
            </w:r>
          </w:p>
          <w:p w14:paraId="48A530B9" w14:textId="77777777" w:rsidR="007B3574" w:rsidRPr="00EB23E3" w:rsidRDefault="007B3574" w:rsidP="007B3574">
            <w:pPr>
              <w:snapToGrid w:val="0"/>
              <w:spacing w:line="288" w:lineRule="auto"/>
              <w:jc w:val="both"/>
              <w:rPr>
                <w:rFonts w:ascii="Garamond" w:hAnsi="Garamond" w:cs="Times New Roman"/>
                <w:bCs/>
                <w:iCs/>
              </w:rPr>
            </w:pPr>
            <w:r w:rsidRPr="00EB23E3">
              <w:rPr>
                <w:rFonts w:ascii="Garamond" w:hAnsi="Garamond" w:cs="Times New Roman"/>
                <w:bCs/>
                <w:iCs/>
              </w:rPr>
              <w:t>UWAGA – Wykonawca gwarantuje jednocześnie, że masa systemu nie wpłynie na dopuszczalne obciążenie konstrukcji obiektu</w:t>
            </w:r>
            <w:r w:rsidR="00666DB8" w:rsidRPr="00EB23E3">
              <w:rPr>
                <w:rFonts w:ascii="Garamond" w:hAnsi="Garamond" w:cs="Times New Roman"/>
                <w:bCs/>
                <w:iC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44B000E"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C4DBA34"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ED41AB" w14:textId="77777777" w:rsidR="007B3574" w:rsidRPr="00EB23E3" w:rsidRDefault="007B3574" w:rsidP="007B3574">
            <w:pPr>
              <w:jc w:val="center"/>
            </w:pPr>
            <w:r w:rsidRPr="00EB23E3">
              <w:rPr>
                <w:rFonts w:ascii="Garamond" w:hAnsi="Garamond"/>
              </w:rPr>
              <w:t>------------</w:t>
            </w:r>
          </w:p>
        </w:tc>
      </w:tr>
      <w:tr w:rsidR="00EB23E3" w:rsidRPr="00EB23E3" w14:paraId="6314B364"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E29F8BC"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1951C78" w14:textId="4A5A3FF4" w:rsidR="007B3574" w:rsidRPr="00EB23E3" w:rsidRDefault="007B3574" w:rsidP="007B3574">
            <w:pPr>
              <w:jc w:val="both"/>
              <w:rPr>
                <w:rFonts w:ascii="Garamond" w:hAnsi="Garamond" w:cs="Times New Roman"/>
              </w:rPr>
            </w:pPr>
            <w:r w:rsidRPr="00EB23E3">
              <w:rPr>
                <w:rFonts w:ascii="Garamond" w:hAnsi="Garamond" w:cs="Times New Roman"/>
              </w:rPr>
              <w:t>Warunki klimatyczne wymagane podczas pracy urządzenia:</w:t>
            </w:r>
            <w:r w:rsidR="00FB0188">
              <w:rPr>
                <w:rFonts w:ascii="Garamond" w:hAnsi="Garamond" w:cs="Times New Roman"/>
              </w:rPr>
              <w:t xml:space="preserve"> </w:t>
            </w:r>
            <w:r w:rsidRPr="00EB23E3">
              <w:rPr>
                <w:rFonts w:ascii="Garamond" w:hAnsi="Garamond" w:cs="Times New Roman"/>
              </w:rPr>
              <w:t>zakres temperatur [0C]</w:t>
            </w:r>
            <w:r w:rsidR="00FB0188">
              <w:rPr>
                <w:rFonts w:ascii="Garamond" w:hAnsi="Garamond" w:cs="Times New Roman"/>
              </w:rPr>
              <w:t xml:space="preserve"> </w:t>
            </w:r>
            <w:r w:rsidRPr="00EB23E3">
              <w:rPr>
                <w:rFonts w:ascii="Garamond" w:hAnsi="Garamond" w:cs="Times New Roman"/>
              </w:rPr>
              <w:t>zakres wilgotności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071E70F" w14:textId="77777777" w:rsidR="007B3574" w:rsidRPr="00EB23E3" w:rsidRDefault="007B3574" w:rsidP="00666DB8">
            <w:pPr>
              <w:spacing w:after="0"/>
              <w:jc w:val="center"/>
              <w:rPr>
                <w:rFonts w:ascii="Garamond" w:hAnsi="Garamond" w:cs="Times New Roman"/>
              </w:rPr>
            </w:pPr>
            <w:r w:rsidRPr="00EB23E3">
              <w:rPr>
                <w:rFonts w:ascii="Garamond" w:hAnsi="Garamond" w:cs="Times New Roman"/>
              </w:rPr>
              <w:t>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CB9FE85"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660684" w14:textId="77777777" w:rsidR="007B3574" w:rsidRPr="00EB23E3" w:rsidRDefault="007B3574" w:rsidP="007B3574">
            <w:pPr>
              <w:jc w:val="center"/>
            </w:pPr>
            <w:r w:rsidRPr="00EB23E3">
              <w:rPr>
                <w:rFonts w:ascii="Garamond" w:hAnsi="Garamond"/>
              </w:rPr>
              <w:t>------------</w:t>
            </w:r>
          </w:p>
        </w:tc>
      </w:tr>
      <w:tr w:rsidR="00EB23E3" w:rsidRPr="00EB23E3" w14:paraId="3BCACDB3" w14:textId="77777777" w:rsidTr="004E0BBA">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14:paraId="2C33016F" w14:textId="77777777" w:rsidR="007B3574" w:rsidRPr="004E0BBA" w:rsidRDefault="007B3574" w:rsidP="00362672">
            <w:pPr>
              <w:pStyle w:val="Akapitzlist"/>
              <w:numPr>
                <w:ilvl w:val="0"/>
                <w:numId w:val="15"/>
              </w:numPr>
              <w:ind w:left="305"/>
              <w:jc w:val="center"/>
              <w:rPr>
                <w:rFonts w:ascii="Garamond" w:hAnsi="Garamond"/>
              </w:rPr>
            </w:pPr>
            <w:r w:rsidRPr="004E0BBA">
              <w:rPr>
                <w:rFonts w:ascii="Garamond" w:hAnsi="Garamond"/>
                <w:b/>
              </w:rPr>
              <w:t>Prace projektowe i instalacyjne</w:t>
            </w:r>
          </w:p>
        </w:tc>
      </w:tr>
      <w:tr w:rsidR="00796FAA" w:rsidRPr="00EB23E3" w14:paraId="232F6B3B"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E4225B7" w14:textId="77777777" w:rsidR="00796FAA" w:rsidRPr="00EB23E3" w:rsidRDefault="00796FA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E494D6E" w14:textId="77777777" w:rsidR="00796FAA" w:rsidRPr="004E0BBA" w:rsidRDefault="00796FAA" w:rsidP="00796FAA">
            <w:pPr>
              <w:pStyle w:val="Nagwek1"/>
              <w:suppressAutoHyphens w:val="0"/>
              <w:snapToGrid w:val="0"/>
              <w:jc w:val="both"/>
              <w:rPr>
                <w:rFonts w:ascii="Garamond" w:hAnsi="Garamond"/>
                <w:b w:val="0"/>
                <w:sz w:val="22"/>
                <w:szCs w:val="22"/>
              </w:rPr>
            </w:pPr>
            <w:r w:rsidRPr="004E0BBA">
              <w:rPr>
                <w:rFonts w:ascii="Garamond" w:hAnsi="Garamond"/>
                <w:b w:val="0"/>
                <w:sz w:val="22"/>
                <w:szCs w:val="22"/>
              </w:rPr>
              <w:t>Integracja aparatu z systemem informatycznym RIS Zamawiającego (</w:t>
            </w:r>
            <w:proofErr w:type="spellStart"/>
            <w:r w:rsidRPr="004E0BBA">
              <w:rPr>
                <w:rFonts w:ascii="Garamond" w:hAnsi="Garamond"/>
                <w:b w:val="0"/>
                <w:sz w:val="22"/>
                <w:szCs w:val="22"/>
              </w:rPr>
              <w:t>Softmed</w:t>
            </w:r>
            <w:proofErr w:type="spellEnd"/>
            <w:r w:rsidRPr="004E0BBA">
              <w:rPr>
                <w:rFonts w:ascii="Garamond" w:hAnsi="Garamond"/>
                <w:b w:val="0"/>
                <w:sz w:val="22"/>
                <w:szCs w:val="22"/>
              </w:rPr>
              <w:t xml:space="preserve"> Orion) w zakresie obsługi list roboczych. </w:t>
            </w:r>
          </w:p>
          <w:p w14:paraId="40161398" w14:textId="1D2C4510" w:rsidR="00796FAA" w:rsidRPr="004E0BBA" w:rsidRDefault="00796FAA" w:rsidP="00796FAA">
            <w:pPr>
              <w:rPr>
                <w:rFonts w:ascii="Garamond" w:hAnsi="Garamond" w:cs="Times New Roman"/>
              </w:rPr>
            </w:pPr>
            <w:r w:rsidRPr="004E0BBA">
              <w:rPr>
                <w:rFonts w:ascii="Garamond" w:eastAsia="Times New Roman" w:hAnsi="Garamond" w:cs="Helvetica"/>
                <w:lang w:eastAsia="pl-PL"/>
              </w:rPr>
              <w:t>Oferowane urządzenie główne ma być gotowe do integracji i konfiguracji z systemem RIS bez dodatkowych kosztów dla Zamawiającego. Integracja i konfiguracji dostarczanego urządzenia z posiadanym systemem RIS na koszt Wykonawcy. Całość przedmiotu zamówienia w tym elementy zapewniające poprawną komunikację rezonansu magnetycznego z systemem RIS objęte gwarancją.</w:t>
            </w:r>
            <w:r w:rsidRPr="004E0BBA">
              <w:rPr>
                <w:rFonts w:ascii="Garamond" w:eastAsia="Times New Roman" w:hAnsi="Garamond" w:cs="Helvetica"/>
                <w:b/>
                <w:lang w:eastAsia="pl-PL"/>
              </w:rPr>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9FA7614" w14:textId="3FFCFF0C" w:rsidR="00796FAA" w:rsidRPr="004E0BBA" w:rsidRDefault="00796FAA" w:rsidP="00796FAA">
            <w:pPr>
              <w:jc w:val="center"/>
              <w:rPr>
                <w:rFonts w:ascii="Garamond" w:hAnsi="Garamond" w:cs="Times New Roman"/>
              </w:rPr>
            </w:pPr>
            <w:r w:rsidRPr="004E0BBA">
              <w:rPr>
                <w:rFonts w:ascii="Garamond" w:hAnsi="Garamond"/>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890982A" w14:textId="77777777" w:rsidR="00796FAA" w:rsidRPr="004E0BBA" w:rsidRDefault="00796FAA" w:rsidP="00796FAA">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2A2DE5" w14:textId="5FA7C117" w:rsidR="00796FAA" w:rsidRPr="004E0BBA" w:rsidRDefault="00796FAA" w:rsidP="00796FAA">
            <w:pPr>
              <w:jc w:val="center"/>
            </w:pPr>
            <w:r w:rsidRPr="004E0BBA">
              <w:rPr>
                <w:rFonts w:ascii="Garamond" w:hAnsi="Garamond"/>
              </w:rPr>
              <w:t>------------</w:t>
            </w:r>
          </w:p>
        </w:tc>
      </w:tr>
      <w:tr w:rsidR="00796FAA" w:rsidRPr="00EB23E3" w14:paraId="37D9AF03"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0B08884" w14:textId="77777777" w:rsidR="00796FAA" w:rsidRPr="00EB23E3" w:rsidRDefault="00796FA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0F71D98B" w14:textId="26F9EC77" w:rsidR="00796FAA" w:rsidRPr="004E0BBA" w:rsidRDefault="00796FAA" w:rsidP="00796FAA">
            <w:pPr>
              <w:jc w:val="both"/>
              <w:rPr>
                <w:rFonts w:ascii="Garamond" w:hAnsi="Garamond" w:cs="Times New Roman"/>
              </w:rPr>
            </w:pPr>
            <w:r w:rsidRPr="004E0BBA">
              <w:rPr>
                <w:rFonts w:ascii="Garamond" w:hAnsi="Garamond"/>
              </w:rPr>
              <w:t>Archiwizacja danych obrazowych w systemie PACS Zamawiającego (</w:t>
            </w:r>
            <w:proofErr w:type="spellStart"/>
            <w:r w:rsidRPr="004E0BBA">
              <w:rPr>
                <w:rFonts w:ascii="Garamond" w:hAnsi="Garamond"/>
              </w:rPr>
              <w:t>Impax</w:t>
            </w:r>
            <w:proofErr w:type="spellEnd"/>
            <w:r w:rsidRPr="004E0BBA">
              <w:rPr>
                <w:rFonts w:ascii="Garamond" w:hAnsi="Garamond"/>
              </w:rPr>
              <w:t xml:space="preserve"> </w:t>
            </w:r>
            <w:proofErr w:type="spellStart"/>
            <w:r w:rsidRPr="004E0BBA">
              <w:rPr>
                <w:rFonts w:ascii="Garamond" w:hAnsi="Garamond"/>
              </w:rPr>
              <w:t>Agfa</w:t>
            </w:r>
            <w:proofErr w:type="spellEnd"/>
            <w:r w:rsidRPr="004E0BBA">
              <w:rPr>
                <w:rFonts w:ascii="Garamond" w:hAnsi="Garamond"/>
              </w:rPr>
              <w:t>).</w:t>
            </w:r>
            <w:r w:rsidRPr="004E0BBA">
              <w:rPr>
                <w:rFonts w:ascii="Garamond" w:hAnsi="Garamond"/>
              </w:rPr>
              <w:br/>
            </w:r>
            <w:r w:rsidRPr="004E0BBA">
              <w:rPr>
                <w:rFonts w:ascii="Garamond" w:eastAsia="Times New Roman" w:hAnsi="Garamond" w:cs="Helvetica"/>
                <w:lang w:eastAsia="pl-PL"/>
              </w:rPr>
              <w:t>Oferowane urządzenie główne ma być gotowe do integracji i konfiguracji z systemem PACS bez dodatkowych kosztów dla Zamawiającego. Integracja i konfiguracji dostarczanego urządzeni</w:t>
            </w:r>
            <w:r w:rsidR="00362672">
              <w:rPr>
                <w:rFonts w:ascii="Garamond" w:eastAsia="Times New Roman" w:hAnsi="Garamond" w:cs="Helvetica"/>
                <w:lang w:eastAsia="pl-PL"/>
              </w:rPr>
              <w:t>a z </w:t>
            </w:r>
            <w:r w:rsidRPr="004E0BBA">
              <w:rPr>
                <w:rFonts w:ascii="Garamond" w:eastAsia="Times New Roman" w:hAnsi="Garamond" w:cs="Helvetica"/>
                <w:lang w:eastAsia="pl-PL"/>
              </w:rPr>
              <w:t>posiadanym systemem PACS na koszt Wykonawcy. Całość przedmiotu zamówienia w tym elementy zapewniające poprawną komunikację rezonansu magnetycznego z systemem PACS objęte gwarancją.</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B355B5" w14:textId="5124B62F" w:rsidR="00796FAA" w:rsidRPr="004E0BBA" w:rsidRDefault="00796FAA" w:rsidP="00796FAA">
            <w:pPr>
              <w:jc w:val="center"/>
              <w:rPr>
                <w:rFonts w:ascii="Garamond" w:hAnsi="Garamond" w:cs="Times New Roman"/>
              </w:rPr>
            </w:pPr>
            <w:r w:rsidRPr="004E0BBA">
              <w:rPr>
                <w:rFonts w:ascii="Garamond" w:hAnsi="Garamond"/>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3EBC62E" w14:textId="77777777" w:rsidR="00796FAA" w:rsidRPr="004E0BBA" w:rsidRDefault="00796FAA" w:rsidP="00796FAA">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71E7E23" w14:textId="086E1739" w:rsidR="00796FAA" w:rsidRPr="004E0BBA" w:rsidRDefault="00796FAA" w:rsidP="00796FAA">
            <w:pPr>
              <w:jc w:val="center"/>
              <w:rPr>
                <w:rFonts w:ascii="Garamond" w:hAnsi="Garamond"/>
              </w:rPr>
            </w:pPr>
            <w:r w:rsidRPr="004E0BBA">
              <w:rPr>
                <w:rFonts w:ascii="Garamond" w:hAnsi="Garamond"/>
              </w:rPr>
              <w:t>------------</w:t>
            </w:r>
          </w:p>
        </w:tc>
      </w:tr>
      <w:tr w:rsidR="00796FAA" w:rsidRPr="00EB23E3" w14:paraId="34CBFF5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0FF546B" w14:textId="77777777" w:rsidR="00796FAA" w:rsidRPr="001D5419" w:rsidRDefault="00796FA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E568595" w14:textId="027D99A3" w:rsidR="00796FAA" w:rsidRPr="001D5419" w:rsidRDefault="00796FAA" w:rsidP="00796FAA">
            <w:pPr>
              <w:jc w:val="both"/>
              <w:rPr>
                <w:rFonts w:ascii="Garamond" w:hAnsi="Garamond" w:cs="Times New Roman"/>
              </w:rPr>
            </w:pPr>
            <w:r w:rsidRPr="001D5419">
              <w:rPr>
                <w:rFonts w:ascii="Garamond" w:hAnsi="Garamond"/>
              </w:rPr>
              <w:t>Konfiguracja systemów RIS (</w:t>
            </w:r>
            <w:proofErr w:type="spellStart"/>
            <w:r w:rsidRPr="001D5419">
              <w:rPr>
                <w:rFonts w:ascii="Garamond" w:hAnsi="Garamond"/>
              </w:rPr>
              <w:t>Softmed</w:t>
            </w:r>
            <w:proofErr w:type="spellEnd"/>
            <w:r w:rsidRPr="001D5419">
              <w:rPr>
                <w:rFonts w:ascii="Garamond" w:hAnsi="Garamond"/>
              </w:rPr>
              <w:t xml:space="preserve"> Orion) oraz PACS (</w:t>
            </w:r>
            <w:proofErr w:type="spellStart"/>
            <w:r w:rsidRPr="001D5419">
              <w:rPr>
                <w:rFonts w:ascii="Garamond" w:hAnsi="Garamond"/>
              </w:rPr>
              <w:t>Agfa</w:t>
            </w:r>
            <w:proofErr w:type="spellEnd"/>
            <w:r w:rsidRPr="001D5419">
              <w:rPr>
                <w:rFonts w:ascii="Garamond" w:hAnsi="Garamond"/>
              </w:rPr>
              <w:t xml:space="preserve"> </w:t>
            </w:r>
            <w:proofErr w:type="spellStart"/>
            <w:r w:rsidRPr="001D5419">
              <w:rPr>
                <w:rFonts w:ascii="Garamond" w:hAnsi="Garamond"/>
              </w:rPr>
              <w:t>Impax</w:t>
            </w:r>
            <w:proofErr w:type="spellEnd"/>
            <w:r w:rsidRPr="001D5419">
              <w:rPr>
                <w:rFonts w:ascii="Garamond" w:hAnsi="Garamond"/>
              </w:rPr>
              <w:t>) może być wykonana wyłącznie przez  serwis tych systemów. Koszty związane z integracją w cenie oferty.</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84F7082" w14:textId="277BB0F9" w:rsidR="00796FAA" w:rsidRPr="004E0BBA" w:rsidRDefault="00796FAA" w:rsidP="00796FAA">
            <w:pPr>
              <w:jc w:val="center"/>
              <w:rPr>
                <w:rFonts w:ascii="Garamond" w:hAnsi="Garamond" w:cs="Times New Roman"/>
              </w:rPr>
            </w:pPr>
            <w:r w:rsidRPr="004E0BBA">
              <w:rPr>
                <w:rFonts w:ascii="Garamond" w:hAnsi="Garamond"/>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A9BFABA" w14:textId="77777777" w:rsidR="00796FAA" w:rsidRPr="004E0BBA" w:rsidRDefault="00796FAA" w:rsidP="00796FAA">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CEE80B3" w14:textId="4F41011F" w:rsidR="00796FAA" w:rsidRPr="004E0BBA" w:rsidRDefault="00796FAA" w:rsidP="00796FAA">
            <w:pPr>
              <w:jc w:val="center"/>
              <w:rPr>
                <w:rFonts w:ascii="Garamond" w:hAnsi="Garamond"/>
              </w:rPr>
            </w:pPr>
            <w:r w:rsidRPr="004E0BBA">
              <w:rPr>
                <w:rFonts w:ascii="Garamond" w:hAnsi="Garamond"/>
              </w:rPr>
              <w:t>------------</w:t>
            </w:r>
          </w:p>
        </w:tc>
      </w:tr>
      <w:tr w:rsidR="00796FAA" w:rsidRPr="00EB23E3" w14:paraId="5750FABD"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085C36F2" w14:textId="77777777" w:rsidR="00796FAA" w:rsidRPr="001D5419" w:rsidRDefault="00796FA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96D3E0C" w14:textId="77777777" w:rsidR="007B7079" w:rsidRPr="001D5419" w:rsidRDefault="007B7079" w:rsidP="007B7079">
            <w:pPr>
              <w:jc w:val="both"/>
              <w:rPr>
                <w:rFonts w:ascii="Garamond" w:hAnsi="Garamond" w:cs="Times New Roman"/>
                <w:color w:val="000000" w:themeColor="text1"/>
              </w:rPr>
            </w:pPr>
            <w:r w:rsidRPr="001D5419">
              <w:rPr>
                <w:rFonts w:ascii="Garamond" w:hAnsi="Garamond" w:cs="Times New Roman"/>
                <w:color w:val="000000" w:themeColor="text1"/>
              </w:rPr>
              <w:t>W cenie oferty – niezbędne prace instalacyjne i adaptacyjne (opracowanie projektów i realizacja), oraz dokumentacja – konieczne do odbioru i dopuszczenia do eksploatacji pracowni oraz aparatu przez uprawnione instytucje.</w:t>
            </w:r>
          </w:p>
          <w:p w14:paraId="6EF24AFE" w14:textId="77777777" w:rsidR="007B7079" w:rsidRPr="001D5419" w:rsidRDefault="007B7079" w:rsidP="00362672">
            <w:pPr>
              <w:pStyle w:val="HTML-wstpniesformatowany"/>
              <w:shd w:val="clear" w:color="auto" w:fill="FFFFFF"/>
              <w:jc w:val="both"/>
              <w:rPr>
                <w:rFonts w:ascii="Garamond" w:hAnsi="Garamond" w:cs="Times New Roman"/>
                <w:color w:val="000000" w:themeColor="text1"/>
                <w:sz w:val="22"/>
                <w:szCs w:val="22"/>
              </w:rPr>
            </w:pPr>
            <w:r w:rsidRPr="001D5419">
              <w:rPr>
                <w:rFonts w:ascii="Garamond" w:hAnsi="Garamond" w:cs="Times New Roman"/>
                <w:color w:val="000000" w:themeColor="text1"/>
                <w:sz w:val="22"/>
                <w:szCs w:val="22"/>
              </w:rPr>
              <w:t>a. Opracowanie projektu wykonawczego i powykonawczego adaptacji pomieszczeń</w:t>
            </w:r>
          </w:p>
          <w:p w14:paraId="6033DD32" w14:textId="77777777" w:rsidR="007B7079" w:rsidRPr="001D5419" w:rsidRDefault="007B7079" w:rsidP="00362672">
            <w:pPr>
              <w:pStyle w:val="HTML-wstpniesformatowany"/>
              <w:shd w:val="clear" w:color="auto" w:fill="FFFFFF"/>
              <w:jc w:val="both"/>
              <w:rPr>
                <w:rFonts w:ascii="Garamond" w:hAnsi="Garamond" w:cs="Times New Roman"/>
                <w:color w:val="000000" w:themeColor="text1"/>
                <w:sz w:val="22"/>
                <w:szCs w:val="22"/>
              </w:rPr>
            </w:pPr>
            <w:r w:rsidRPr="001D5419">
              <w:rPr>
                <w:rFonts w:ascii="Garamond" w:hAnsi="Garamond" w:cs="Times New Roman"/>
                <w:color w:val="000000" w:themeColor="text1"/>
                <w:sz w:val="22"/>
                <w:szCs w:val="22"/>
              </w:rPr>
              <w:t>B.DO.0.13 PRACOWNIA REZONANSU oraz B.DO.0.12 POM. TECHNICZNE.</w:t>
            </w:r>
          </w:p>
          <w:p w14:paraId="40B9A8CC" w14:textId="77777777" w:rsidR="007B7079" w:rsidRPr="001D5419" w:rsidRDefault="007B7079" w:rsidP="00362672">
            <w:pPr>
              <w:pStyle w:val="HTML-wstpniesformatowany"/>
              <w:shd w:val="clear" w:color="auto" w:fill="FFFFFF"/>
              <w:jc w:val="both"/>
              <w:rPr>
                <w:rFonts w:ascii="Garamond" w:hAnsi="Garamond" w:cs="Times New Roman"/>
                <w:color w:val="000000" w:themeColor="text1"/>
                <w:sz w:val="22"/>
                <w:szCs w:val="22"/>
              </w:rPr>
            </w:pPr>
            <w:r w:rsidRPr="001D5419">
              <w:rPr>
                <w:rFonts w:ascii="Garamond" w:hAnsi="Garamond" w:cs="Times New Roman"/>
                <w:color w:val="000000" w:themeColor="text1"/>
                <w:sz w:val="22"/>
                <w:szCs w:val="22"/>
              </w:rPr>
              <w:t>b. Realizacja prac adaptacyjnych wynikających z projektu wykonawczego, tj.:</w:t>
            </w:r>
          </w:p>
          <w:p w14:paraId="2D8D6796" w14:textId="77777777" w:rsidR="007B7079" w:rsidRPr="001D5419" w:rsidRDefault="007B7079" w:rsidP="00362672">
            <w:pPr>
              <w:pStyle w:val="HTML-wstpniesformatowany"/>
              <w:shd w:val="clear" w:color="auto" w:fill="FFFFFF"/>
              <w:jc w:val="both"/>
              <w:rPr>
                <w:rFonts w:ascii="Garamond" w:hAnsi="Garamond" w:cs="Times New Roman"/>
                <w:color w:val="000000" w:themeColor="text1"/>
                <w:sz w:val="22"/>
                <w:szCs w:val="22"/>
              </w:rPr>
            </w:pPr>
            <w:r w:rsidRPr="001D5419">
              <w:rPr>
                <w:rFonts w:ascii="Garamond" w:hAnsi="Garamond" w:cs="Times New Roman"/>
                <w:color w:val="000000" w:themeColor="text1"/>
                <w:sz w:val="22"/>
                <w:szCs w:val="22"/>
              </w:rPr>
              <w:t>budowlanych, adaptacji instalacji elektrycznych i teletechnicznych, automatyki</w:t>
            </w:r>
          </w:p>
          <w:p w14:paraId="24CBB84A" w14:textId="77777777" w:rsidR="007B7079" w:rsidRPr="001D5419" w:rsidRDefault="007B7079" w:rsidP="00362672">
            <w:pPr>
              <w:pStyle w:val="HTML-wstpniesformatowany"/>
              <w:shd w:val="clear" w:color="auto" w:fill="FFFFFF"/>
              <w:jc w:val="both"/>
              <w:rPr>
                <w:rFonts w:ascii="Garamond" w:hAnsi="Garamond" w:cs="Times New Roman"/>
                <w:color w:val="000000" w:themeColor="text1"/>
                <w:sz w:val="22"/>
                <w:szCs w:val="22"/>
              </w:rPr>
            </w:pPr>
            <w:r w:rsidRPr="001D5419">
              <w:rPr>
                <w:rFonts w:ascii="Garamond" w:hAnsi="Garamond" w:cs="Times New Roman"/>
                <w:color w:val="000000" w:themeColor="text1"/>
                <w:sz w:val="22"/>
                <w:szCs w:val="22"/>
              </w:rPr>
              <w:t>oraz instalacji sanitarnych.</w:t>
            </w:r>
          </w:p>
          <w:p w14:paraId="3669BDB5" w14:textId="77777777" w:rsidR="007B7079" w:rsidRPr="001D5419" w:rsidRDefault="007B7079" w:rsidP="00362672">
            <w:pPr>
              <w:pStyle w:val="HTML-wstpniesformatowany"/>
              <w:shd w:val="clear" w:color="auto" w:fill="FFFFFF"/>
              <w:jc w:val="both"/>
              <w:rPr>
                <w:rFonts w:ascii="Garamond" w:hAnsi="Garamond" w:cs="Times New Roman"/>
                <w:color w:val="000000" w:themeColor="text1"/>
                <w:sz w:val="22"/>
                <w:szCs w:val="22"/>
              </w:rPr>
            </w:pPr>
            <w:r w:rsidRPr="001D5419">
              <w:rPr>
                <w:rFonts w:ascii="Garamond" w:hAnsi="Garamond" w:cs="Times New Roman"/>
                <w:color w:val="000000" w:themeColor="text1"/>
                <w:sz w:val="22"/>
                <w:szCs w:val="22"/>
              </w:rPr>
              <w:t>c. Opracowanie projektu drogi transportu urządzeń medycznych, przygotowanie drogi</w:t>
            </w:r>
          </w:p>
          <w:p w14:paraId="54B48BB9" w14:textId="4F2FAA60" w:rsidR="00796FAA" w:rsidRPr="001D5419" w:rsidRDefault="007B7079" w:rsidP="00362672">
            <w:pPr>
              <w:jc w:val="both"/>
              <w:rPr>
                <w:rFonts w:ascii="Garamond" w:hAnsi="Garamond" w:cs="Times New Roman"/>
              </w:rPr>
            </w:pPr>
            <w:r w:rsidRPr="001D5419">
              <w:rPr>
                <w:rFonts w:ascii="Garamond" w:hAnsi="Garamond" w:cs="Times New Roman"/>
                <w:color w:val="000000" w:themeColor="text1"/>
              </w:rPr>
              <w:t>transportu oraz jej przywrócenie do stanu poprzedniego po wprowadzeniu urządzeń</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D611FAF" w14:textId="65E9D763" w:rsidR="00796FAA" w:rsidRPr="004E0BBA" w:rsidRDefault="00796FAA" w:rsidP="00796FAA">
            <w:pPr>
              <w:jc w:val="center"/>
              <w:rPr>
                <w:rFonts w:ascii="Garamond" w:hAnsi="Garamond" w:cs="Times New Roman"/>
              </w:rPr>
            </w:pPr>
            <w:r w:rsidRPr="004E0BBA">
              <w:rPr>
                <w:rFonts w:ascii="Garamond" w:hAnsi="Garamond"/>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0209507F" w14:textId="77777777" w:rsidR="00796FAA" w:rsidRPr="004E0BBA" w:rsidRDefault="00796FAA" w:rsidP="00796FAA">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61DC66" w14:textId="56F8DD03" w:rsidR="00796FAA" w:rsidRPr="004E0BBA" w:rsidRDefault="00796FAA" w:rsidP="00796FAA">
            <w:pPr>
              <w:jc w:val="center"/>
              <w:rPr>
                <w:rFonts w:ascii="Garamond" w:hAnsi="Garamond"/>
              </w:rPr>
            </w:pPr>
            <w:r w:rsidRPr="004E0BBA">
              <w:rPr>
                <w:rFonts w:ascii="Garamond" w:hAnsi="Garamond"/>
              </w:rPr>
              <w:t>------------</w:t>
            </w:r>
          </w:p>
        </w:tc>
      </w:tr>
      <w:tr w:rsidR="00EB23E3" w:rsidRPr="00EB23E3" w14:paraId="11A99A4F"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D318362" w14:textId="77777777" w:rsidR="007B3574" w:rsidRPr="001D5419"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F8A3559" w14:textId="77777777" w:rsidR="007B3574" w:rsidRPr="001D5419" w:rsidRDefault="007B3574" w:rsidP="007B3574">
            <w:pPr>
              <w:jc w:val="both"/>
              <w:rPr>
                <w:rFonts w:ascii="Garamond" w:hAnsi="Garamond" w:cs="Times New Roman"/>
              </w:rPr>
            </w:pPr>
            <w:r w:rsidRPr="001D5419">
              <w:rPr>
                <w:rFonts w:ascii="Garamond" w:hAnsi="Garamond" w:cs="Times New Roman"/>
              </w:rPr>
              <w:t>Wykonawca dostosuje istniejącą i wykona (w razie wystąpienia takiej potrzeby) nową niezbędną instalację elektryczną, teletechniczną oraz inne niezbędne instalacje do prawidłowego zamontowania, uruchomienia i użytkowania urządzenia, jak również wykona wszystkie wynikające z tego dostosowania prace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42D5CCB"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B4D99D6"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136229" w14:textId="77777777" w:rsidR="007B3574" w:rsidRPr="00EB23E3" w:rsidRDefault="007B3574" w:rsidP="007B3574">
            <w:pPr>
              <w:jc w:val="center"/>
            </w:pPr>
            <w:r w:rsidRPr="00EB23E3">
              <w:rPr>
                <w:rFonts w:ascii="Garamond" w:hAnsi="Garamond"/>
              </w:rPr>
              <w:t>------------</w:t>
            </w:r>
          </w:p>
        </w:tc>
      </w:tr>
      <w:tr w:rsidR="00EB23E3" w:rsidRPr="00EB23E3" w14:paraId="73DB75D8"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32919341"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5CAF431" w14:textId="77777777" w:rsidR="007B3574" w:rsidRPr="00EB23E3" w:rsidRDefault="007B3574" w:rsidP="007B3574">
            <w:pPr>
              <w:jc w:val="both"/>
              <w:rPr>
                <w:rFonts w:ascii="Garamond" w:hAnsi="Garamond" w:cs="Times New Roman"/>
              </w:rPr>
            </w:pPr>
            <w:r w:rsidRPr="00EB23E3">
              <w:rPr>
                <w:rFonts w:ascii="Garamond" w:hAnsi="Garamond" w:cs="Times New Roman"/>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606AB88"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8EF4EEE"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B3E816" w14:textId="77777777" w:rsidR="007B3574" w:rsidRPr="00EB23E3" w:rsidRDefault="007B3574" w:rsidP="007B3574">
            <w:pPr>
              <w:jc w:val="center"/>
            </w:pPr>
            <w:r w:rsidRPr="00EB23E3">
              <w:rPr>
                <w:rFonts w:ascii="Garamond" w:hAnsi="Garamond"/>
              </w:rPr>
              <w:t>------------</w:t>
            </w:r>
          </w:p>
        </w:tc>
      </w:tr>
      <w:tr w:rsidR="00EB23E3" w:rsidRPr="00EB23E3" w14:paraId="0973F9F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544E836"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F8D4C7C" w14:textId="77777777" w:rsidR="007B3574" w:rsidRPr="00EB23E3" w:rsidRDefault="007B3574" w:rsidP="007B3574">
            <w:pPr>
              <w:jc w:val="both"/>
              <w:rPr>
                <w:rFonts w:ascii="Garamond" w:hAnsi="Garamond" w:cs="Times New Roman"/>
              </w:rPr>
            </w:pPr>
            <w:r w:rsidRPr="00EB23E3">
              <w:rPr>
                <w:rFonts w:ascii="Garamond" w:hAnsi="Garamond" w:cs="Times New Roman"/>
              </w:rPr>
              <w:t>Pełna dokumentacja powykonawcza zawierająca dokumentację architektoniczną, budowlaną, instalacyjną - w tym informacje elektryczne i teletechniczne.</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ABC2E53"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504A1AF7"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5F95663" w14:textId="77777777" w:rsidR="007B3574" w:rsidRPr="00EB23E3" w:rsidRDefault="007B3574" w:rsidP="007B3574">
            <w:pPr>
              <w:jc w:val="center"/>
            </w:pPr>
            <w:r w:rsidRPr="00EB23E3">
              <w:rPr>
                <w:rFonts w:ascii="Garamond" w:hAnsi="Garamond"/>
              </w:rPr>
              <w:t>------------</w:t>
            </w:r>
          </w:p>
        </w:tc>
      </w:tr>
      <w:tr w:rsidR="00EB23E3" w:rsidRPr="00EB23E3" w14:paraId="60843A62"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148748F"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13AC5BE8" w14:textId="77777777" w:rsidR="007B3574" w:rsidRPr="00EB23E3" w:rsidRDefault="007B3574" w:rsidP="007B3574">
            <w:pPr>
              <w:jc w:val="both"/>
              <w:rPr>
                <w:rFonts w:ascii="Garamond" w:hAnsi="Garamond" w:cs="Times New Roman"/>
              </w:rPr>
            </w:pPr>
            <w:r w:rsidRPr="00EB23E3">
              <w:rPr>
                <w:rFonts w:ascii="Garamond" w:hAnsi="Garamond" w:cs="Times New Roman"/>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64E9178"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1F2F9FA8"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10CBB90" w14:textId="77777777" w:rsidR="007B3574" w:rsidRPr="00EB23E3" w:rsidRDefault="007B3574" w:rsidP="007B3574">
            <w:pPr>
              <w:jc w:val="center"/>
            </w:pPr>
            <w:r w:rsidRPr="00EB23E3">
              <w:rPr>
                <w:rFonts w:ascii="Garamond" w:hAnsi="Garamond"/>
              </w:rPr>
              <w:t>------------</w:t>
            </w:r>
          </w:p>
        </w:tc>
      </w:tr>
      <w:tr w:rsidR="00EB23E3" w:rsidRPr="00EB23E3" w14:paraId="7E3740EA"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4BC0AED9"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3A0099B1" w14:textId="77777777" w:rsidR="007B3574" w:rsidRPr="00EB23E3" w:rsidRDefault="007B3574" w:rsidP="007B3574">
            <w:pPr>
              <w:jc w:val="both"/>
              <w:rPr>
                <w:rFonts w:ascii="Garamond" w:hAnsi="Garamond" w:cs="Times New Roman"/>
              </w:rPr>
            </w:pPr>
            <w:r w:rsidRPr="00EB23E3">
              <w:rPr>
                <w:rFonts w:ascii="Garamond" w:hAnsi="Garamond" w:cs="Times New Roman"/>
              </w:rPr>
              <w:t>Wykonawca jest odpowiedzialny za realizację całokształtu prac adaptacyjnych i instalacyjnych przy współpracy z inspektorem nadzoru Zamawiającego</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414F37E"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2CDFA98"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313808B" w14:textId="77777777" w:rsidR="007B3574" w:rsidRPr="00EB23E3" w:rsidRDefault="007B3574" w:rsidP="007B3574">
            <w:pPr>
              <w:jc w:val="center"/>
            </w:pPr>
            <w:r w:rsidRPr="00EB23E3">
              <w:rPr>
                <w:rFonts w:ascii="Garamond" w:hAnsi="Garamond"/>
              </w:rPr>
              <w:t>------------</w:t>
            </w:r>
          </w:p>
        </w:tc>
      </w:tr>
      <w:tr w:rsidR="00EB23E3" w:rsidRPr="00EB23E3" w14:paraId="38E643B0"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28C24AD8"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40BE016F" w14:textId="77777777" w:rsidR="007B3574" w:rsidRPr="00EB23E3" w:rsidRDefault="007B3574" w:rsidP="007B3574">
            <w:pPr>
              <w:jc w:val="both"/>
              <w:rPr>
                <w:rFonts w:ascii="Garamond" w:hAnsi="Garamond" w:cs="Times New Roman"/>
              </w:rPr>
            </w:pPr>
            <w:r w:rsidRPr="00EB23E3">
              <w:rPr>
                <w:rFonts w:ascii="Garamond" w:hAnsi="Garamond" w:cs="Times New Roman"/>
              </w:rPr>
              <w:t>W cenie oferty – prace porządkowe po instalacji, odbiór zbędnych opakowań, substancji szkodliwych (o ile występują), naprawa szkód (o ile wystąpią podczas dostawy i montażu)</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449C54E"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D233434"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9673D3" w14:textId="77777777" w:rsidR="007B3574" w:rsidRPr="00EB23E3" w:rsidRDefault="007B3574" w:rsidP="007B3574">
            <w:pPr>
              <w:jc w:val="center"/>
            </w:pPr>
            <w:r w:rsidRPr="00EB23E3">
              <w:rPr>
                <w:rFonts w:ascii="Garamond" w:hAnsi="Garamond"/>
              </w:rPr>
              <w:t>------------</w:t>
            </w:r>
          </w:p>
        </w:tc>
      </w:tr>
      <w:tr w:rsidR="00EB23E3" w:rsidRPr="00EB23E3" w14:paraId="10785E4C"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74BF8F33"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73E596AE" w14:textId="77777777" w:rsidR="007B3574" w:rsidRPr="00EB23E3" w:rsidRDefault="007B3574" w:rsidP="007B3574">
            <w:pPr>
              <w:jc w:val="both"/>
              <w:rPr>
                <w:rFonts w:ascii="Garamond" w:hAnsi="Garamond" w:cs="Times New Roman"/>
              </w:rPr>
            </w:pPr>
            <w:r w:rsidRPr="00EB23E3">
              <w:rPr>
                <w:rFonts w:ascii="Garamond" w:hAnsi="Garamond" w:cs="Times New Roman"/>
              </w:rPr>
              <w:t>W obrębie pomieszczeń i ich otoczeniu – przygotowanie i odpowiednie zabezpieczenie dróg transportu, otworów montażowych oraz innych niezbędnych obiektów i czynności związanych z realizacją przedmiotu zamówienia</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9D2747E"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9CBD32D"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B71312E" w14:textId="77777777" w:rsidR="007B3574" w:rsidRPr="00EB23E3" w:rsidRDefault="007B3574" w:rsidP="007B3574">
            <w:pPr>
              <w:jc w:val="center"/>
            </w:pPr>
            <w:r w:rsidRPr="00EB23E3">
              <w:rPr>
                <w:rFonts w:ascii="Garamond" w:hAnsi="Garamond"/>
              </w:rPr>
              <w:t>------------</w:t>
            </w:r>
          </w:p>
        </w:tc>
      </w:tr>
      <w:tr w:rsidR="00EB23E3" w:rsidRPr="00EB23E3" w14:paraId="5F8AB4E2" w14:textId="77777777" w:rsidTr="004E0BBA">
        <w:trPr>
          <w:gridAfter w:val="1"/>
          <w:wAfter w:w="195" w:type="dxa"/>
        </w:trPr>
        <w:tc>
          <w:tcPr>
            <w:tcW w:w="10857" w:type="dxa"/>
            <w:gridSpan w:val="7"/>
            <w:tcBorders>
              <w:top w:val="single" w:sz="4" w:space="0" w:color="auto"/>
              <w:left w:val="single" w:sz="4" w:space="0" w:color="auto"/>
              <w:bottom w:val="single" w:sz="4" w:space="0" w:color="auto"/>
              <w:right w:val="single" w:sz="4" w:space="0" w:color="auto"/>
            </w:tcBorders>
            <w:vAlign w:val="center"/>
          </w:tcPr>
          <w:p w14:paraId="74C64001" w14:textId="77777777" w:rsidR="007B3574" w:rsidRPr="004E0BBA" w:rsidRDefault="007B3574" w:rsidP="00362672">
            <w:pPr>
              <w:pStyle w:val="Akapitzlist"/>
              <w:numPr>
                <w:ilvl w:val="0"/>
                <w:numId w:val="15"/>
              </w:numPr>
              <w:ind w:left="305"/>
              <w:jc w:val="center"/>
              <w:rPr>
                <w:rFonts w:ascii="Garamond" w:hAnsi="Garamond"/>
                <w:b/>
              </w:rPr>
            </w:pPr>
            <w:r w:rsidRPr="004E0BBA">
              <w:rPr>
                <w:rFonts w:ascii="Garamond" w:hAnsi="Garamond"/>
                <w:b/>
              </w:rPr>
              <w:lastRenderedPageBreak/>
              <w:t>Inne</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7492619E"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EB7E2F6" w14:textId="77777777" w:rsidR="007B3574" w:rsidRPr="00EB23E3" w:rsidRDefault="007B3574" w:rsidP="007B3574">
            <w:pPr>
              <w:jc w:val="center"/>
              <w:rPr>
                <w:rFonts w:ascii="Garamond" w:hAnsi="Garamond" w:cs="Times New Roman"/>
              </w:rPr>
            </w:pPr>
          </w:p>
        </w:tc>
      </w:tr>
      <w:tr w:rsidR="00EB23E3" w:rsidRPr="00EB23E3" w14:paraId="7A41CC09" w14:textId="77777777" w:rsidTr="004E0BBA">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14:paraId="674A20CF"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21D995D2" w14:textId="77777777" w:rsidR="007B3574" w:rsidRPr="00EB23E3" w:rsidRDefault="007B3574" w:rsidP="007B3574">
            <w:pPr>
              <w:jc w:val="both"/>
              <w:rPr>
                <w:rFonts w:ascii="Garamond" w:hAnsi="Garamond" w:cs="Times New Roman"/>
              </w:rPr>
            </w:pPr>
            <w:r w:rsidRPr="00EB23E3">
              <w:rPr>
                <w:rFonts w:ascii="Garamond" w:hAnsi="Garamond" w:cs="Times New Roman"/>
              </w:rPr>
              <w:t xml:space="preserve">Komplet dokumentów, pomiarów rozkładu pola, testów, których wykonanie zgodnie z obowiązującymi przepisami leży po stronie dostawcy, a które są niezbędne do odbioru pracowni i urządzenia przez uprawnione instytucje </w:t>
            </w:r>
            <w:r w:rsidR="00666DB8" w:rsidRPr="00EB23E3">
              <w:rPr>
                <w:rFonts w:ascii="Garamond" w:hAnsi="Garamond" w:cs="Times New Roman"/>
              </w:rPr>
              <w:t>–</w:t>
            </w:r>
            <w:r w:rsidRPr="00EB23E3">
              <w:rPr>
                <w:rFonts w:ascii="Garamond" w:hAnsi="Garamond" w:cs="Times New Roman"/>
              </w:rPr>
              <w:t xml:space="preserve"> wymienić</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3554CFE"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6A776C7C"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289C471" w14:textId="77777777" w:rsidR="007B3574" w:rsidRPr="00EB23E3" w:rsidRDefault="007B3574" w:rsidP="007B3574">
            <w:pPr>
              <w:jc w:val="center"/>
            </w:pPr>
            <w:r w:rsidRPr="00EB23E3">
              <w:rPr>
                <w:rFonts w:ascii="Garamond" w:hAnsi="Garamond"/>
              </w:rPr>
              <w:t>------------</w:t>
            </w:r>
          </w:p>
        </w:tc>
      </w:tr>
      <w:tr w:rsidR="00EB23E3" w:rsidRPr="00EB23E3" w14:paraId="4CDBB375" w14:textId="77777777" w:rsidTr="00FB0188">
        <w:trPr>
          <w:gridAfter w:val="2"/>
          <w:wAfter w:w="202" w:type="dxa"/>
          <w:trHeight w:val="219"/>
        </w:trPr>
        <w:tc>
          <w:tcPr>
            <w:tcW w:w="360" w:type="dxa"/>
            <w:tcBorders>
              <w:top w:val="single" w:sz="4" w:space="0" w:color="auto"/>
              <w:left w:val="single" w:sz="4" w:space="0" w:color="auto"/>
              <w:bottom w:val="single" w:sz="4" w:space="0" w:color="auto"/>
              <w:right w:val="single" w:sz="4" w:space="0" w:color="auto"/>
            </w:tcBorders>
            <w:vAlign w:val="center"/>
          </w:tcPr>
          <w:p w14:paraId="493D5CD3" w14:textId="77777777" w:rsidR="007B3574" w:rsidRPr="00EB23E3"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14:paraId="521ED641" w14:textId="77777777" w:rsidR="007B3574" w:rsidRPr="00EB23E3" w:rsidRDefault="007B3574" w:rsidP="007B3574">
            <w:pPr>
              <w:jc w:val="both"/>
              <w:rPr>
                <w:rFonts w:ascii="Garamond" w:hAnsi="Garamond" w:cs="Times New Roman"/>
              </w:rPr>
            </w:pPr>
            <w:r w:rsidRPr="00EB23E3">
              <w:rPr>
                <w:rFonts w:ascii="Garamond" w:hAnsi="Garamond" w:cs="Times New Roman"/>
              </w:rPr>
              <w:t>Po zakończeniu prac – przeprowadzenie wszystkich niezbędnych pomiarów, testów                                   i przekazanie dokumentacji zawierającej plany pomieszczeń wraz z zaznaczonymi strefami                           i wynikami pomiarów</w:t>
            </w:r>
            <w:r w:rsidR="00666DB8" w:rsidRPr="00EB23E3">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40E6005" w14:textId="77777777" w:rsidR="007B3574" w:rsidRPr="00EB23E3" w:rsidRDefault="007B3574" w:rsidP="007B3574">
            <w:pPr>
              <w:jc w:val="center"/>
              <w:rPr>
                <w:rFonts w:ascii="Garamond" w:hAnsi="Garamond" w:cs="Times New Roman"/>
              </w:rPr>
            </w:pPr>
            <w:r w:rsidRPr="00EB23E3">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6866294" w14:textId="77777777" w:rsidR="007B3574" w:rsidRPr="00EB23E3"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809B89" w14:textId="77777777" w:rsidR="007B3574" w:rsidRPr="00EB23E3" w:rsidRDefault="007B3574" w:rsidP="007B3574">
            <w:pPr>
              <w:jc w:val="center"/>
            </w:pPr>
            <w:r w:rsidRPr="00EB23E3">
              <w:rPr>
                <w:rFonts w:ascii="Garamond" w:hAnsi="Garamond"/>
              </w:rPr>
              <w:t>------------</w:t>
            </w:r>
          </w:p>
        </w:tc>
      </w:tr>
      <w:tr w:rsidR="00EB23E3" w:rsidRPr="00EB23E3" w14:paraId="3FA6F3DF" w14:textId="77777777" w:rsidTr="00362672">
        <w:tc>
          <w:tcPr>
            <w:tcW w:w="1530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1E3A14" w14:textId="77777777" w:rsidR="00B8498C" w:rsidRPr="00EB23E3" w:rsidRDefault="00B8498C" w:rsidP="00280416">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bCs/>
                <w:sz w:val="22"/>
                <w:szCs w:val="22"/>
              </w:rPr>
              <w:t>WARUNKI GWARANCJI I SERWISU</w:t>
            </w:r>
          </w:p>
        </w:tc>
      </w:tr>
      <w:tr w:rsidR="00EB23E3" w:rsidRPr="00EB23E3" w14:paraId="2A19BC64" w14:textId="77777777" w:rsidTr="00362672">
        <w:tc>
          <w:tcPr>
            <w:tcW w:w="5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E68D5A" w14:textId="77777777" w:rsidR="00B8498C" w:rsidRPr="00EB23E3" w:rsidRDefault="00B8498C" w:rsidP="00280416">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Lp.</w:t>
            </w:r>
          </w:p>
        </w:tc>
        <w:tc>
          <w:tcPr>
            <w:tcW w:w="6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C97947" w14:textId="77777777" w:rsidR="00B8498C" w:rsidRPr="00EB23E3" w:rsidRDefault="00EE21FA" w:rsidP="00280416">
            <w:pPr>
              <w:pStyle w:val="Zawartotabeli"/>
              <w:snapToGrid w:val="0"/>
              <w:jc w:val="center"/>
              <w:rPr>
                <w:rFonts w:ascii="Garamond" w:hAnsi="Garamond"/>
                <w:b/>
                <w:sz w:val="22"/>
                <w:szCs w:val="22"/>
              </w:rPr>
            </w:pPr>
            <w:r w:rsidRPr="00EB23E3">
              <w:rPr>
                <w:rFonts w:ascii="Garamond" w:hAnsi="Garamond"/>
                <w:b/>
                <w:sz w:val="22"/>
                <w:szCs w:val="22"/>
              </w:rPr>
              <w:t>Opis parametru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3E92DB" w14:textId="77777777" w:rsidR="00B8498C" w:rsidRPr="00EB23E3" w:rsidRDefault="00EE21FA" w:rsidP="00280416">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Parametr wymagany</w:t>
            </w:r>
          </w:p>
        </w:tc>
        <w:tc>
          <w:tcPr>
            <w:tcW w:w="36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94A1EB" w14:textId="77777777" w:rsidR="00B8498C" w:rsidRPr="00EB23E3" w:rsidRDefault="00EE21FA" w:rsidP="00280416">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Parametr oferowany</w:t>
            </w:r>
          </w:p>
        </w:tc>
        <w:tc>
          <w:tcPr>
            <w:tcW w:w="28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147D5A" w14:textId="77777777" w:rsidR="00B8498C" w:rsidRPr="00EB23E3" w:rsidRDefault="00EE21FA" w:rsidP="00B8498C">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Sposób oceny</w:t>
            </w:r>
          </w:p>
        </w:tc>
      </w:tr>
      <w:tr w:rsidR="00EB23E3" w:rsidRPr="00EB23E3" w14:paraId="631DB508" w14:textId="77777777" w:rsidTr="004E0BBA">
        <w:tc>
          <w:tcPr>
            <w:tcW w:w="1530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5D01E0" w14:textId="77777777" w:rsidR="00EE21FA" w:rsidRPr="00EB23E3" w:rsidRDefault="00EE21FA" w:rsidP="00362672">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sz w:val="22"/>
                <w:szCs w:val="22"/>
              </w:rPr>
              <w:t>GWARANCJE</w:t>
            </w:r>
          </w:p>
        </w:tc>
      </w:tr>
      <w:tr w:rsidR="00EB23E3" w:rsidRPr="00EB23E3" w14:paraId="4BED4AC5"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6D8C3" w14:textId="77777777" w:rsidR="00296B5E" w:rsidRPr="00EB23E3" w:rsidRDefault="00296B5E" w:rsidP="006004BC">
            <w:pPr>
              <w:pStyle w:val="Zawartotabeli"/>
              <w:numPr>
                <w:ilvl w:val="0"/>
                <w:numId w:val="6"/>
              </w:numPr>
              <w:snapToGrid w:val="0"/>
              <w:spacing w:before="100" w:beforeAutospacing="1" w:after="100" w:after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52A6770C" w14:textId="77777777" w:rsidR="004866DD" w:rsidRPr="00EB23E3" w:rsidRDefault="004866DD" w:rsidP="004866DD">
            <w:pPr>
              <w:pStyle w:val="Zawartotabeli"/>
              <w:snapToGrid w:val="0"/>
              <w:jc w:val="both"/>
              <w:rPr>
                <w:rFonts w:ascii="Garamond" w:hAnsi="Garamond"/>
                <w:sz w:val="22"/>
                <w:szCs w:val="22"/>
              </w:rPr>
            </w:pPr>
            <w:r w:rsidRPr="00EB23E3">
              <w:rPr>
                <w:rFonts w:ascii="Garamond" w:hAnsi="Garamond"/>
                <w:sz w:val="22"/>
                <w:szCs w:val="22"/>
              </w:rPr>
              <w:t>Okres gwarancji dla wszystkich głównych składników oferty oraz współpracujących z n</w:t>
            </w:r>
            <w:r w:rsidR="00666DB8" w:rsidRPr="00EB23E3">
              <w:rPr>
                <w:rFonts w:ascii="Garamond" w:hAnsi="Garamond"/>
                <w:sz w:val="22"/>
                <w:szCs w:val="22"/>
              </w:rPr>
              <w:t>imi urządzeń  [liczba miesięcy].</w:t>
            </w:r>
          </w:p>
          <w:p w14:paraId="5731E8C4" w14:textId="77777777" w:rsidR="004866DD" w:rsidRPr="00EB23E3" w:rsidRDefault="004866DD" w:rsidP="004866DD">
            <w:pPr>
              <w:pStyle w:val="Zawartotabeli"/>
              <w:snapToGrid w:val="0"/>
              <w:jc w:val="both"/>
              <w:rPr>
                <w:rFonts w:ascii="Garamond" w:hAnsi="Garamond"/>
                <w:sz w:val="22"/>
                <w:szCs w:val="22"/>
              </w:rPr>
            </w:pPr>
            <w:r w:rsidRPr="00EB23E3">
              <w:rPr>
                <w:rFonts w:ascii="Garamond" w:hAnsi="Garamond"/>
                <w:sz w:val="22"/>
                <w:szCs w:val="22"/>
              </w:rPr>
              <w:t>Zamawiający zastrzega, że okres rękojmi musi być równy okresowi gwarancji.</w:t>
            </w:r>
          </w:p>
          <w:p w14:paraId="30BB8623" w14:textId="77777777" w:rsidR="004866DD" w:rsidRPr="00EB23E3" w:rsidRDefault="004866DD" w:rsidP="004866DD">
            <w:pPr>
              <w:pStyle w:val="Zawartotabeli"/>
              <w:snapToGrid w:val="0"/>
              <w:jc w:val="both"/>
              <w:rPr>
                <w:rFonts w:ascii="Garamond" w:hAnsi="Garamond"/>
                <w:b/>
                <w:sz w:val="22"/>
                <w:szCs w:val="22"/>
              </w:rPr>
            </w:pPr>
            <w:r w:rsidRPr="00EB23E3">
              <w:rPr>
                <w:rFonts w:ascii="Garamond" w:hAnsi="Garamond"/>
                <w:sz w:val="22"/>
                <w:szCs w:val="22"/>
              </w:rPr>
              <w:t>Zamawiający zastrzega, że górną granicą punktacji gwarancji będzie 5 lat. Jeżeli okres gwarancji wskazany przez wykonawcę będzie dłuższy niż 60 miesięcy, to Zamawiający przyjmie, że składając ofertę wykonawca oferuje okres gwarancji wynoszący 60 miesięcy i wykonawca otrzyma maksymalną liczbę pkt – 10 pkt.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5CBE0" w14:textId="77777777" w:rsidR="00296B5E" w:rsidRPr="00EB23E3" w:rsidRDefault="00296B5E" w:rsidP="00296B5E">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sz w:val="22"/>
                <w:szCs w:val="22"/>
              </w:rPr>
              <w:t>&gt;= 24</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3B1E13" w14:textId="77777777" w:rsidR="00296B5E" w:rsidRPr="00EB23E3" w:rsidRDefault="00296B5E" w:rsidP="00296B5E">
            <w:pPr>
              <w:pStyle w:val="Zawartotabeli"/>
              <w:snapToGrid w:val="0"/>
              <w:spacing w:before="100" w:beforeAutospacing="1" w:after="100" w:afterAutospacing="1" w:line="288" w:lineRule="auto"/>
              <w:jc w:val="center"/>
              <w:rPr>
                <w:rFonts w:ascii="Garamond" w:hAnsi="Garamond"/>
                <w:b/>
                <w:sz w:val="22"/>
                <w:szCs w:val="22"/>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FDA69B" w14:textId="77777777" w:rsidR="00296B5E" w:rsidRPr="00EB23E3" w:rsidRDefault="001C6E8C" w:rsidP="00084091">
            <w:pPr>
              <w:pStyle w:val="Zawartotabeli"/>
              <w:snapToGrid w:val="0"/>
              <w:jc w:val="center"/>
              <w:rPr>
                <w:rFonts w:ascii="Garamond" w:hAnsi="Garamond"/>
                <w:b/>
                <w:sz w:val="22"/>
                <w:szCs w:val="22"/>
              </w:rPr>
            </w:pPr>
            <w:r w:rsidRPr="00EB23E3">
              <w:rPr>
                <w:rFonts w:ascii="Garamond" w:hAnsi="Garamond"/>
                <w:sz w:val="22"/>
                <w:szCs w:val="22"/>
                <w:lang w:eastAsia="en-US"/>
              </w:rPr>
              <w:t>najdłuższy okres – 10</w:t>
            </w:r>
            <w:r w:rsidR="006A0D8E" w:rsidRPr="00EB23E3">
              <w:rPr>
                <w:rFonts w:ascii="Garamond" w:hAnsi="Garamond"/>
                <w:sz w:val="22"/>
                <w:szCs w:val="22"/>
                <w:lang w:eastAsia="en-US"/>
              </w:rPr>
              <w:t xml:space="preserve"> pkt, wymagane – 0 pkt, inne proporcjonalnie mniej, względem najdłuższego okresu</w:t>
            </w:r>
          </w:p>
        </w:tc>
      </w:tr>
      <w:tr w:rsidR="00EB23E3" w:rsidRPr="00EB23E3" w14:paraId="3A372DB6"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A45D3"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47359CD3" w14:textId="77777777" w:rsidR="00445192" w:rsidRPr="00EB23E3" w:rsidRDefault="00445192" w:rsidP="00F206F1">
            <w:pPr>
              <w:widowControl w:val="0"/>
              <w:suppressAutoHyphens/>
              <w:snapToGrid w:val="0"/>
              <w:spacing w:after="0" w:line="240" w:lineRule="auto"/>
              <w:jc w:val="both"/>
              <w:rPr>
                <w:rFonts w:ascii="Garamond" w:eastAsia="Calibri" w:hAnsi="Garamond" w:cs="Times New Roman"/>
                <w:lang w:eastAsia="ar-SA"/>
              </w:rPr>
            </w:pPr>
            <w:r w:rsidRPr="00EB23E3">
              <w:rPr>
                <w:rFonts w:ascii="Garamond" w:eastAsia="Calibri" w:hAnsi="Garamond" w:cs="Times New Roman"/>
                <w:lang w:eastAsia="ar-SA"/>
              </w:rPr>
              <w:t>Gwarancja produkcji części zamiennych [liczba lat] – min. 8 lat (peryferyjny sprzęt komputerowy – min. 5 lat)</w:t>
            </w:r>
            <w:r w:rsidR="00666DB8" w:rsidRPr="00EB23E3">
              <w:rPr>
                <w:rFonts w:ascii="Garamond" w:eastAsia="Calibri" w:hAnsi="Garamond" w:cs="Times New Roman"/>
                <w:lang w:eastAsia="ar-SA"/>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CE1714" w14:textId="77777777" w:rsidR="00445192" w:rsidRPr="00EB23E3"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583E98" w14:textId="77777777" w:rsidR="00445192" w:rsidRPr="00EB23E3" w:rsidRDefault="00445192" w:rsidP="00F206F1">
            <w:pPr>
              <w:pStyle w:val="Zawartotabeli"/>
              <w:snapToGrid w:val="0"/>
              <w:spacing w:before="100" w:beforeAutospacing="1" w:line="288" w:lineRule="auto"/>
              <w:jc w:val="center"/>
              <w:rPr>
                <w:rFonts w:ascii="Garamond" w:hAnsi="Garamond"/>
                <w:b/>
                <w:sz w:val="22"/>
                <w:szCs w:val="22"/>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662F74" w14:textId="77777777" w:rsidR="00445192" w:rsidRPr="00EB23E3" w:rsidRDefault="00445192" w:rsidP="00F206F1">
            <w:pPr>
              <w:spacing w:after="0" w:line="240" w:lineRule="auto"/>
              <w:jc w:val="center"/>
            </w:pPr>
            <w:r w:rsidRPr="00EB23E3">
              <w:rPr>
                <w:rFonts w:ascii="Garamond" w:hAnsi="Garamond"/>
              </w:rPr>
              <w:t>------------</w:t>
            </w:r>
          </w:p>
        </w:tc>
      </w:tr>
      <w:tr w:rsidR="00EB23E3" w:rsidRPr="00EB23E3" w14:paraId="51622445"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17E46"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72B6377E" w14:textId="77777777" w:rsidR="00445192" w:rsidRPr="00EB23E3" w:rsidRDefault="00445192" w:rsidP="00F206F1">
            <w:pPr>
              <w:snapToGrid w:val="0"/>
              <w:spacing w:after="0" w:line="240" w:lineRule="auto"/>
              <w:jc w:val="both"/>
              <w:rPr>
                <w:rFonts w:ascii="Garamond" w:hAnsi="Garamond" w:cs="Times New Roman"/>
              </w:rPr>
            </w:pPr>
            <w:r w:rsidRPr="00EB23E3">
              <w:rPr>
                <w:rFonts w:ascii="Garamond" w:hAnsi="Garamond" w:cs="Times New Roman"/>
              </w:rPr>
              <w:t>Przedłużenie okresu gwarancji o każdy dzień, w czasie którego Zamawiający nie mógł korzystać w pełni sprawnego sprzętu.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7BC48C" w14:textId="77777777" w:rsidR="00445192" w:rsidRPr="00EB23E3"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301EBA" w14:textId="77777777" w:rsidR="00445192" w:rsidRPr="00EB23E3" w:rsidRDefault="00445192" w:rsidP="00F206F1">
            <w:pPr>
              <w:pStyle w:val="Zawartotabeli"/>
              <w:snapToGrid w:val="0"/>
              <w:spacing w:before="100" w:beforeAutospacing="1" w:line="288" w:lineRule="auto"/>
              <w:jc w:val="center"/>
              <w:rPr>
                <w:rFonts w:ascii="Garamond" w:hAnsi="Garamond"/>
                <w:b/>
                <w:sz w:val="22"/>
                <w:szCs w:val="22"/>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17A6AE" w14:textId="77777777" w:rsidR="00445192" w:rsidRPr="00EB23E3" w:rsidRDefault="00445192" w:rsidP="00F206F1">
            <w:pPr>
              <w:spacing w:after="0" w:line="240" w:lineRule="auto"/>
              <w:jc w:val="center"/>
            </w:pPr>
            <w:r w:rsidRPr="00EB23E3">
              <w:rPr>
                <w:rFonts w:ascii="Garamond" w:hAnsi="Garamond"/>
              </w:rPr>
              <w:t>------------</w:t>
            </w:r>
          </w:p>
        </w:tc>
      </w:tr>
      <w:tr w:rsidR="00362672" w:rsidRPr="00EB23E3" w14:paraId="4F10B87B" w14:textId="77777777" w:rsidTr="00335B6C">
        <w:tc>
          <w:tcPr>
            <w:tcW w:w="1530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68FF23" w14:textId="14E5113D" w:rsidR="00362672" w:rsidRPr="00EB23E3" w:rsidRDefault="00362672" w:rsidP="00296B5E">
            <w:pPr>
              <w:pStyle w:val="Zawartotabeli"/>
              <w:snapToGrid w:val="0"/>
              <w:spacing w:before="100" w:beforeAutospacing="1" w:after="100" w:afterAutospacing="1" w:line="288" w:lineRule="auto"/>
              <w:jc w:val="center"/>
              <w:rPr>
                <w:rFonts w:ascii="Garamond" w:hAnsi="Garamond"/>
                <w:b/>
                <w:sz w:val="22"/>
                <w:szCs w:val="22"/>
              </w:rPr>
            </w:pPr>
            <w:r w:rsidRPr="00EB23E3">
              <w:rPr>
                <w:rFonts w:ascii="Garamond" w:hAnsi="Garamond"/>
                <w:b/>
                <w:bCs/>
              </w:rPr>
              <w:t>WARUNKI SERWISU</w:t>
            </w:r>
          </w:p>
        </w:tc>
      </w:tr>
      <w:tr w:rsidR="00EB23E3" w:rsidRPr="00EB23E3" w14:paraId="5F4BF2C7"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22D8F" w14:textId="77777777" w:rsidR="00445192" w:rsidRPr="00EB23E3" w:rsidRDefault="00445192" w:rsidP="00445192">
            <w:pPr>
              <w:pStyle w:val="Zawartotabeli"/>
              <w:numPr>
                <w:ilvl w:val="0"/>
                <w:numId w:val="6"/>
              </w:numPr>
              <w:snapToGrid w:val="0"/>
              <w:spacing w:before="100" w:beforeAutospacing="1" w:after="100" w:after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01AAFD9" w14:textId="77777777" w:rsidR="00445192" w:rsidRPr="00EB23E3" w:rsidRDefault="00445192" w:rsidP="00445192">
            <w:pPr>
              <w:jc w:val="both"/>
              <w:rPr>
                <w:rFonts w:ascii="Garamond" w:hAnsi="Garamond" w:cs="Times New Roman"/>
              </w:rPr>
            </w:pPr>
            <w:r w:rsidRPr="00EB23E3">
              <w:rPr>
                <w:rFonts w:ascii="Garamond" w:hAnsi="Garamond" w:cs="Times New Roman"/>
              </w:rPr>
              <w:t xml:space="preserve">Podjęcie działań serwisowych po zgłoszeniu awarii w okresie gwarancji do 2 dni (dotyczy dni roboczych rozumianych jako dni od poniedziałku do piątku, z wyjątkiem świąt i dni ustawowo wolnych od pracy, w </w:t>
            </w:r>
            <w:r w:rsidR="00F206F1" w:rsidRPr="00EB23E3">
              <w:rPr>
                <w:rFonts w:ascii="Garamond" w:hAnsi="Garamond" w:cs="Times New Roman"/>
              </w:rPr>
              <w:t>godzinach od 8.00 do 15.00</w:t>
            </w:r>
            <w:r w:rsidRPr="00EB23E3">
              <w:rPr>
                <w:rFonts w:ascii="Garamond" w:hAnsi="Garamond" w:cs="Times New Roman"/>
              </w:rPr>
              <w:t>)</w:t>
            </w:r>
            <w:r w:rsidR="00666DB8" w:rsidRPr="00EB23E3">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D8FD10" w14:textId="77777777" w:rsidR="00445192" w:rsidRPr="00EB23E3" w:rsidRDefault="00445192" w:rsidP="00445192">
            <w:pPr>
              <w:widowControl w:val="0"/>
              <w:suppressAutoHyphens/>
              <w:snapToGrid w:val="0"/>
              <w:spacing w:before="100" w:beforeAutospacing="1" w:after="100" w:afterAutospacing="1" w:line="288" w:lineRule="auto"/>
              <w:jc w:val="center"/>
              <w:rPr>
                <w:rFonts w:ascii="Garamond" w:eastAsia="Calibri" w:hAnsi="Garamond" w:cs="Times New Roman"/>
                <w:lang w:eastAsia="ar-SA"/>
              </w:rPr>
            </w:pPr>
            <w:r w:rsidRPr="00EB23E3">
              <w:rPr>
                <w:rFonts w:ascii="Garamond" w:hAnsi="Garamond" w:cs="Times New Roman"/>
              </w:rPr>
              <w:t>Tak, podać</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71117F" w14:textId="77777777" w:rsidR="00445192" w:rsidRPr="00EB23E3" w:rsidRDefault="00445192" w:rsidP="00445192">
            <w:pPr>
              <w:widowControl w:val="0"/>
              <w:suppressAutoHyphens/>
              <w:spacing w:before="100" w:beforeAutospacing="1" w:after="100" w:afterAutospacing="1" w:line="288" w:lineRule="auto"/>
              <w:jc w:val="center"/>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B9284D" w14:textId="77777777" w:rsidR="00445192" w:rsidRPr="00EB23E3" w:rsidRDefault="00445192" w:rsidP="00F206F1">
            <w:pPr>
              <w:spacing w:after="0" w:line="240" w:lineRule="auto"/>
              <w:jc w:val="center"/>
            </w:pPr>
            <w:r w:rsidRPr="00EB23E3">
              <w:rPr>
                <w:rFonts w:ascii="Garamond" w:hAnsi="Garamond"/>
              </w:rPr>
              <w:t>------------</w:t>
            </w:r>
          </w:p>
        </w:tc>
      </w:tr>
      <w:tr w:rsidR="00EB23E3" w:rsidRPr="00EB23E3" w14:paraId="2A087E54" w14:textId="77777777" w:rsidTr="004E0BBA">
        <w:trPr>
          <w:trHeight w:val="210"/>
        </w:trPr>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DB034" w14:textId="77777777" w:rsidR="00445192" w:rsidRPr="00EB23E3" w:rsidRDefault="00445192" w:rsidP="00445192">
            <w:pPr>
              <w:pStyle w:val="Zawartotabeli"/>
              <w:numPr>
                <w:ilvl w:val="0"/>
                <w:numId w:val="6"/>
              </w:numPr>
              <w:snapToGrid w:val="0"/>
              <w:spacing w:before="100" w:beforeAutospacing="1" w:after="100" w:after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54DBB05" w14:textId="2B338287" w:rsidR="00445192" w:rsidRPr="00EB23E3" w:rsidRDefault="00445192" w:rsidP="00445192">
            <w:pPr>
              <w:jc w:val="both"/>
              <w:rPr>
                <w:rFonts w:ascii="Garamond" w:hAnsi="Garamond" w:cs="Times New Roman"/>
              </w:rPr>
            </w:pPr>
            <w:r w:rsidRPr="00EB23E3">
              <w:rPr>
                <w:rFonts w:ascii="Garamond" w:hAnsi="Garamond" w:cs="Times New Roman"/>
              </w:rPr>
              <w:t>Zdalna diagnostyka przez chronione łą</w:t>
            </w:r>
            <w:r w:rsidR="00F206F1" w:rsidRPr="00EB23E3">
              <w:rPr>
                <w:rFonts w:ascii="Garamond" w:hAnsi="Garamond" w:cs="Times New Roman"/>
              </w:rPr>
              <w:t>cze z możliwością rejestracji i </w:t>
            </w:r>
            <w:r w:rsidRPr="00EB23E3">
              <w:rPr>
                <w:rFonts w:ascii="Garamond" w:hAnsi="Garamond" w:cs="Times New Roman"/>
              </w:rPr>
              <w:t>odczytu online rejestrów błędów, oraz monitorowaniem systemu (uwaga – całość ewentualnych prac i wyposażenia sprzętowego, które będzie służyło tej funkcjonalności po stronie wykonawcy)</w:t>
            </w:r>
            <w:r w:rsidR="00666DB8" w:rsidRPr="00EB23E3">
              <w:rPr>
                <w:rFonts w:ascii="Garamond" w:hAnsi="Garamond" w:cs="Times New Roman"/>
              </w:rPr>
              <w:t>.</w:t>
            </w:r>
            <w:r w:rsidR="00586915">
              <w:rPr>
                <w:rFonts w:ascii="Garamond" w:hAnsi="Garamond" w:cs="Times New Roman"/>
              </w:rPr>
              <w:t xml:space="preserve"> Zdalna diagnostyka nie dotyczy wtryskiwacza kontrastu.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C79AB" w14:textId="77777777" w:rsidR="00445192" w:rsidRPr="00EB23E3" w:rsidRDefault="00445192" w:rsidP="00445192">
            <w:pPr>
              <w:widowControl w:val="0"/>
              <w:suppressAutoHyphens/>
              <w:snapToGrid w:val="0"/>
              <w:spacing w:before="100" w:beforeAutospacing="1" w:after="100" w:afterAutospacing="1" w:line="288" w:lineRule="auto"/>
              <w:jc w:val="center"/>
              <w:rPr>
                <w:rFonts w:ascii="Garamond" w:hAnsi="Garamond" w:cs="Times New Roman"/>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A48092" w14:textId="77777777" w:rsidR="00445192" w:rsidRPr="00EB23E3" w:rsidRDefault="00445192" w:rsidP="00445192">
            <w:pPr>
              <w:widowControl w:val="0"/>
              <w:suppressAutoHyphens/>
              <w:spacing w:before="100" w:beforeAutospacing="1" w:after="100" w:afterAutospacing="1" w:line="288" w:lineRule="auto"/>
              <w:jc w:val="center"/>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E526A6" w14:textId="77777777" w:rsidR="00445192" w:rsidRPr="00EB23E3" w:rsidRDefault="00445192" w:rsidP="00F206F1">
            <w:pPr>
              <w:spacing w:after="0" w:line="240" w:lineRule="auto"/>
              <w:jc w:val="center"/>
            </w:pPr>
            <w:r w:rsidRPr="00EB23E3">
              <w:rPr>
                <w:rFonts w:ascii="Garamond" w:hAnsi="Garamond"/>
              </w:rPr>
              <w:t>------------</w:t>
            </w:r>
          </w:p>
        </w:tc>
      </w:tr>
      <w:tr w:rsidR="00EB23E3" w:rsidRPr="00EB23E3" w14:paraId="729A4BC5"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3360F"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19D9340" w14:textId="77777777" w:rsidR="00445192" w:rsidRPr="00EB23E3" w:rsidRDefault="00445192" w:rsidP="00F206F1">
            <w:pPr>
              <w:spacing w:after="0"/>
              <w:jc w:val="both"/>
              <w:rPr>
                <w:rFonts w:ascii="Garamond" w:hAnsi="Garamond" w:cs="Times New Roman"/>
              </w:rPr>
            </w:pPr>
            <w:r w:rsidRPr="00EB23E3">
              <w:rPr>
                <w:rFonts w:ascii="Garamond" w:hAnsi="Garamond" w:cs="Times New Roman"/>
              </w:rPr>
              <w:t>Czas na naprawę usterki – do 5 dni, a w przypadku potrzeby sprowadzenia części zamiennych do 10 dni (dotyczy dni roboczych)</w:t>
            </w:r>
            <w:r w:rsidR="00666DB8" w:rsidRPr="00EB23E3">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6C1C3" w14:textId="77777777" w:rsidR="00445192" w:rsidRPr="00EB23E3"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0AE42292" w14:textId="77777777" w:rsidR="00445192" w:rsidRPr="00EB23E3"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0EFA04" w14:textId="77777777" w:rsidR="00445192" w:rsidRPr="00EB23E3" w:rsidRDefault="00445192" w:rsidP="00F206F1">
            <w:pPr>
              <w:spacing w:after="0"/>
              <w:jc w:val="center"/>
            </w:pPr>
            <w:r w:rsidRPr="00EB23E3">
              <w:rPr>
                <w:rFonts w:ascii="Garamond" w:hAnsi="Garamond"/>
              </w:rPr>
              <w:t>------------</w:t>
            </w:r>
          </w:p>
        </w:tc>
      </w:tr>
      <w:tr w:rsidR="00EB23E3" w:rsidRPr="00EB23E3" w14:paraId="3A7EA2C1"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59C4C5"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2DE8B51" w14:textId="77777777" w:rsidR="00445192" w:rsidRPr="00EB23E3" w:rsidRDefault="00445192" w:rsidP="00F206F1">
            <w:pPr>
              <w:spacing w:after="0"/>
              <w:jc w:val="both"/>
              <w:rPr>
                <w:rFonts w:ascii="Garamond" w:hAnsi="Garamond" w:cs="Times New Roman"/>
              </w:rPr>
            </w:pPr>
            <w:r w:rsidRPr="00EB23E3">
              <w:rPr>
                <w:rFonts w:ascii="Garamond" w:hAnsi="Garamond" w:cs="Times New Roman"/>
              </w:rPr>
              <w:t>Niezwłoczna wymiana uszkodzonego elementu/podzespołu na nowy powstaje po bezskutecznym podjęciu trzech prób usunięcia tej samej wady/usterki</w:t>
            </w:r>
            <w:r w:rsidR="00666DB8" w:rsidRPr="00EB23E3">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935C6B" w14:textId="77777777" w:rsidR="00445192" w:rsidRPr="00EB23E3" w:rsidRDefault="00445192" w:rsidP="00F206F1">
            <w:pPr>
              <w:widowControl w:val="0"/>
              <w:suppressAutoHyphens/>
              <w:snapToGrid w:val="0"/>
              <w:spacing w:before="100" w:beforeAutospacing="1" w:after="0" w:line="288" w:lineRule="auto"/>
              <w:jc w:val="center"/>
              <w:rPr>
                <w:rFonts w:ascii="Garamond" w:hAnsi="Garamond" w:cs="Times New Roman"/>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064D6558" w14:textId="77777777" w:rsidR="00445192" w:rsidRPr="00EB23E3"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3586BB" w14:textId="77777777" w:rsidR="00445192" w:rsidRPr="00EB23E3" w:rsidRDefault="00445192" w:rsidP="00F206F1">
            <w:pPr>
              <w:spacing w:after="0"/>
              <w:jc w:val="center"/>
            </w:pPr>
            <w:r w:rsidRPr="00EB23E3">
              <w:rPr>
                <w:rFonts w:ascii="Garamond" w:hAnsi="Garamond"/>
              </w:rPr>
              <w:t>------------</w:t>
            </w:r>
          </w:p>
        </w:tc>
      </w:tr>
      <w:tr w:rsidR="00EB23E3" w:rsidRPr="00EB23E3" w14:paraId="15400F32"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70B1D"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68B25556" w14:textId="77777777" w:rsidR="00445192" w:rsidRPr="00EB23E3" w:rsidRDefault="00445192" w:rsidP="00814963">
            <w:pPr>
              <w:spacing w:after="0"/>
              <w:jc w:val="both"/>
              <w:rPr>
                <w:rFonts w:ascii="Garamond" w:hAnsi="Garamond" w:cs="Times New Roman"/>
              </w:rPr>
            </w:pPr>
            <w:r w:rsidRPr="00EB23E3">
              <w:rPr>
                <w:rFonts w:ascii="Garamond" w:hAnsi="Garamond" w:cs="Times New Roman"/>
              </w:rPr>
              <w:t xml:space="preserve">W cenie oferty -  przeglądy okresowe w okresie gwarancji </w:t>
            </w:r>
            <w:r w:rsidR="00814963" w:rsidRPr="00EB23E3">
              <w:rPr>
                <w:rFonts w:ascii="Garamond" w:hAnsi="Garamond" w:cs="Times New Roman"/>
              </w:rPr>
              <w:t>(w częstotliwości i </w:t>
            </w:r>
            <w:r w:rsidRPr="00EB23E3">
              <w:rPr>
                <w:rFonts w:ascii="Garamond" w:hAnsi="Garamond" w:cs="Times New Roman"/>
              </w:rPr>
              <w:t>w zakresie zgodnym z wymogami producenta)</w:t>
            </w:r>
            <w:r w:rsidR="00666DB8" w:rsidRPr="00EB23E3">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0C379" w14:textId="3C9DF069" w:rsidR="00445192" w:rsidRPr="00EB23E3"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EB23E3">
              <w:rPr>
                <w:rFonts w:ascii="Garamond" w:eastAsia="Calibri" w:hAnsi="Garamond" w:cs="Times New Roman"/>
                <w:lang w:eastAsia="ar-SA"/>
              </w:rPr>
              <w:t>Tak, podać ilość</w:t>
            </w:r>
            <w:r w:rsidR="00EA1CB1">
              <w:rPr>
                <w:rFonts w:ascii="Garamond" w:eastAsia="Calibri" w:hAnsi="Garamond" w:cs="Times New Roman"/>
                <w:lang w:eastAsia="ar-SA"/>
              </w:rPr>
              <w:t xml:space="preserve"> przeglądów</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12D7BCC5" w14:textId="77777777" w:rsidR="00445192" w:rsidRPr="00EB23E3"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7193CD" w14:textId="77777777" w:rsidR="00445192" w:rsidRPr="00EB23E3" w:rsidRDefault="00445192" w:rsidP="00F206F1">
            <w:pPr>
              <w:spacing w:after="0"/>
              <w:jc w:val="center"/>
            </w:pPr>
            <w:r w:rsidRPr="00EB23E3">
              <w:rPr>
                <w:rFonts w:ascii="Garamond" w:hAnsi="Garamond"/>
              </w:rPr>
              <w:t>------------</w:t>
            </w:r>
          </w:p>
        </w:tc>
      </w:tr>
      <w:tr w:rsidR="00EB23E3" w:rsidRPr="00EB23E3" w14:paraId="2C44D111"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39E0C"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B2304A2" w14:textId="77777777" w:rsidR="00445192" w:rsidRPr="00EB23E3" w:rsidRDefault="00445192" w:rsidP="00F206F1">
            <w:pPr>
              <w:spacing w:after="0"/>
              <w:rPr>
                <w:rFonts w:ascii="Garamond" w:hAnsi="Garamond" w:cs="Times New Roman"/>
              </w:rPr>
            </w:pPr>
            <w:r w:rsidRPr="00EB23E3">
              <w:rPr>
                <w:rFonts w:ascii="Garamond" w:hAnsi="Garamond" w:cs="Times New Roman"/>
              </w:rPr>
              <w:t>Wraz z dostawą komplet materiałów dotyczących instalacji</w:t>
            </w:r>
            <w:r w:rsidR="00666DB8" w:rsidRPr="00EB23E3">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757F43" w14:textId="77777777" w:rsidR="00445192" w:rsidRPr="00EB23E3"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1BA000F6" w14:textId="77777777" w:rsidR="00445192" w:rsidRPr="00EB23E3"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51AC1D" w14:textId="77777777" w:rsidR="00445192" w:rsidRPr="00EB23E3" w:rsidRDefault="00445192" w:rsidP="00F206F1">
            <w:pPr>
              <w:spacing w:after="0"/>
              <w:jc w:val="center"/>
            </w:pPr>
            <w:r w:rsidRPr="00EB23E3">
              <w:rPr>
                <w:rFonts w:ascii="Garamond" w:hAnsi="Garamond"/>
              </w:rPr>
              <w:t>------------</w:t>
            </w:r>
          </w:p>
        </w:tc>
      </w:tr>
      <w:tr w:rsidR="00EB23E3" w:rsidRPr="00EB23E3" w14:paraId="7E9D9721"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54EAB"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777D9A0" w14:textId="77777777" w:rsidR="00445192" w:rsidRPr="00EB23E3" w:rsidRDefault="00445192" w:rsidP="00F206F1">
            <w:pPr>
              <w:spacing w:after="0"/>
              <w:jc w:val="both"/>
              <w:rPr>
                <w:rFonts w:ascii="Garamond" w:hAnsi="Garamond" w:cs="Times New Roman"/>
              </w:rPr>
            </w:pPr>
            <w:r w:rsidRPr="00EB23E3">
              <w:rPr>
                <w:rFonts w:ascii="Garamond" w:hAnsi="Garamond" w:cs="Times New Roman"/>
              </w:rPr>
              <w:t>Dokumentacja serwisowa i/lub oprogramowanie serwisowe na potrzeby Zamawiającego (dokumentacja zapewni co najmniej pełną diagnostykę urządzenia, wykonywanie drobnych napraw, regulacji, kalibracji, etc.)</w:t>
            </w:r>
            <w:r w:rsidR="00666DB8" w:rsidRPr="00EB23E3">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E4B15C" w14:textId="77777777" w:rsidR="00445192" w:rsidRPr="00EB23E3"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5F74CEEB" w14:textId="77777777" w:rsidR="00445192" w:rsidRPr="00EB23E3"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32E590" w14:textId="77777777" w:rsidR="00445192" w:rsidRPr="00EB23E3" w:rsidRDefault="00445192" w:rsidP="00F206F1">
            <w:pPr>
              <w:spacing w:after="0"/>
              <w:jc w:val="center"/>
            </w:pPr>
            <w:r w:rsidRPr="00EB23E3">
              <w:rPr>
                <w:rFonts w:ascii="Garamond" w:hAnsi="Garamond"/>
              </w:rPr>
              <w:t>------------</w:t>
            </w:r>
          </w:p>
        </w:tc>
      </w:tr>
      <w:tr w:rsidR="00EB23E3" w:rsidRPr="00EB23E3" w14:paraId="760B1A19"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BBDAAD" w14:textId="77777777" w:rsidR="00445192" w:rsidRPr="00EB23E3"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7C10B46" w14:textId="77777777" w:rsidR="00445192" w:rsidRPr="00EB23E3" w:rsidRDefault="00445192" w:rsidP="00F206F1">
            <w:pPr>
              <w:spacing w:after="0"/>
              <w:jc w:val="both"/>
              <w:rPr>
                <w:rFonts w:ascii="Garamond" w:hAnsi="Garamond" w:cs="Times New Roman"/>
              </w:rPr>
            </w:pPr>
            <w:r w:rsidRPr="00EB23E3">
              <w:rPr>
                <w:rFonts w:ascii="Garamond" w:hAnsi="Garamond" w:cs="Times New Roman"/>
              </w:rPr>
              <w:t xml:space="preserve">Aparat/y jest lub będzie pozbawiony haseł, kodów, blokad serwisowych, itp., które po upływie gwarancji utrudniałyby właścicielowi dostęp do opcji serwisowych lub naprawę aparatu przez inny niż Wykonawca umowy podmiot, w przypadku nie korzystania przez zamawiającego z serwisu </w:t>
            </w:r>
            <w:r w:rsidRPr="00EB23E3">
              <w:rPr>
                <w:rFonts w:ascii="Garamond" w:hAnsi="Garamond" w:cs="Times New Roman"/>
              </w:rPr>
              <w:lastRenderedPageBreak/>
              <w:t>pogwarancyjnego Wykonawcy lub Wykonawca dostarczy hasło/hasła do sytemu serwisowego</w:t>
            </w:r>
            <w:r w:rsidR="00666DB8" w:rsidRPr="00EB23E3">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A299D" w14:textId="77777777" w:rsidR="00445192" w:rsidRPr="00EB23E3"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EB23E3">
              <w:rPr>
                <w:rFonts w:ascii="Garamond" w:hAnsi="Garamond" w:cs="Times New Roman"/>
              </w:rPr>
              <w:lastRenderedPageBreak/>
              <w:t>Tak, podać</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337B33D1" w14:textId="77777777" w:rsidR="00445192" w:rsidRPr="00EB23E3"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87FB338" w14:textId="77777777" w:rsidR="00445192" w:rsidRPr="00EB23E3" w:rsidRDefault="00445192" w:rsidP="00F206F1">
            <w:pPr>
              <w:spacing w:after="0"/>
              <w:jc w:val="center"/>
            </w:pPr>
            <w:r w:rsidRPr="00EB23E3">
              <w:rPr>
                <w:rFonts w:ascii="Garamond" w:hAnsi="Garamond"/>
              </w:rPr>
              <w:t>------------</w:t>
            </w:r>
          </w:p>
        </w:tc>
      </w:tr>
      <w:tr w:rsidR="00362672" w:rsidRPr="00EB23E3" w14:paraId="47278E84" w14:textId="77777777" w:rsidTr="00335B6C">
        <w:tc>
          <w:tcPr>
            <w:tcW w:w="1530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C05FCA" w14:textId="0B1F710C" w:rsidR="00362672" w:rsidRPr="00EB23E3" w:rsidRDefault="00362672" w:rsidP="00296B5E">
            <w:pPr>
              <w:widowControl w:val="0"/>
              <w:suppressAutoHyphens/>
              <w:snapToGrid w:val="0"/>
              <w:spacing w:before="100" w:beforeAutospacing="1" w:after="100" w:afterAutospacing="1" w:line="288" w:lineRule="auto"/>
              <w:jc w:val="center"/>
              <w:rPr>
                <w:rFonts w:ascii="Garamond" w:hAnsi="Garamond" w:cs="Times New Roman"/>
              </w:rPr>
            </w:pPr>
            <w:r w:rsidRPr="00EB23E3">
              <w:rPr>
                <w:rFonts w:ascii="Garamond" w:hAnsi="Garamond" w:cs="Times New Roman"/>
                <w:b/>
                <w:bCs/>
              </w:rPr>
              <w:lastRenderedPageBreak/>
              <w:t>SZKOLENIA</w:t>
            </w:r>
          </w:p>
        </w:tc>
      </w:tr>
      <w:tr w:rsidR="00EB23E3" w:rsidRPr="00EB23E3" w14:paraId="0BA56C4F"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33864"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51E73762" w14:textId="77777777" w:rsidR="00445192" w:rsidRPr="00EB23E3" w:rsidRDefault="00445192" w:rsidP="00F206F1">
            <w:pPr>
              <w:widowControl w:val="0"/>
              <w:suppressAutoHyphens/>
              <w:snapToGrid w:val="0"/>
              <w:spacing w:after="0" w:line="240" w:lineRule="auto"/>
              <w:jc w:val="both"/>
              <w:rPr>
                <w:rFonts w:ascii="Garamond" w:eastAsia="Calibri" w:hAnsi="Garamond" w:cs="Times New Roman"/>
                <w:lang w:eastAsia="ar-SA"/>
              </w:rPr>
            </w:pPr>
            <w:r w:rsidRPr="00EB23E3">
              <w:rPr>
                <w:rFonts w:ascii="Garamond" w:eastAsia="Calibri" w:hAnsi="Garamond" w:cs="Times New Roman"/>
                <w:lang w:eastAsia="ar-SA"/>
              </w:rPr>
              <w:t>Uwaga - należy przewidzieć podstawow</w:t>
            </w:r>
            <w:r w:rsidR="00DB38FA" w:rsidRPr="00EB23E3">
              <w:rPr>
                <w:rFonts w:ascii="Garamond" w:eastAsia="Calibri" w:hAnsi="Garamond" w:cs="Times New Roman"/>
                <w:lang w:eastAsia="ar-SA"/>
              </w:rPr>
              <w:t>e szkolenia w trakcie dostawy i </w:t>
            </w:r>
            <w:r w:rsidRPr="00EB23E3">
              <w:rPr>
                <w:rFonts w:ascii="Garamond" w:eastAsia="Calibri" w:hAnsi="Garamond" w:cs="Times New Roman"/>
                <w:lang w:eastAsia="ar-SA"/>
              </w:rPr>
              <w:t>instalacji urządzenia oraz drugą serię szkoleń w trakcie uruchamiania pracowni (termin poda pisemnie Zamawiający z min. 2 tygodniowym wyprzedzeniem).</w:t>
            </w:r>
          </w:p>
          <w:p w14:paraId="2E448963" w14:textId="77777777" w:rsidR="00445192" w:rsidRPr="00EB23E3" w:rsidRDefault="00445192" w:rsidP="00F206F1">
            <w:pPr>
              <w:widowControl w:val="0"/>
              <w:suppressAutoHyphens/>
              <w:snapToGrid w:val="0"/>
              <w:spacing w:after="0" w:line="240" w:lineRule="auto"/>
              <w:jc w:val="both"/>
              <w:rPr>
                <w:rFonts w:ascii="Garamond" w:eastAsia="Calibri" w:hAnsi="Garamond" w:cs="Times New Roman"/>
                <w:lang w:eastAsia="ar-SA"/>
              </w:rPr>
            </w:pPr>
            <w:r w:rsidRPr="00EB23E3">
              <w:rPr>
                <w:rFonts w:ascii="Garamond" w:eastAsia="Calibri" w:hAnsi="Garamond" w:cs="Times New Roman"/>
                <w:lang w:eastAsia="ar-SA"/>
              </w:rPr>
              <w:t>Ponadto - obowiązek stałego wsparcia aplikacyjnego w początkowym (do 6  -</w:t>
            </w:r>
            <w:proofErr w:type="spellStart"/>
            <w:r w:rsidRPr="00EB23E3">
              <w:rPr>
                <w:rFonts w:ascii="Garamond" w:eastAsia="Calibri" w:hAnsi="Garamond" w:cs="Times New Roman"/>
                <w:lang w:eastAsia="ar-SA"/>
              </w:rPr>
              <w:t>ciu</w:t>
            </w:r>
            <w:proofErr w:type="spellEnd"/>
            <w:r w:rsidRPr="00EB23E3">
              <w:rPr>
                <w:rFonts w:ascii="Garamond" w:eastAsia="Calibri" w:hAnsi="Garamond" w:cs="Times New Roman"/>
                <w:lang w:eastAsia="ar-SA"/>
              </w:rPr>
              <w:t xml:space="preserve"> miesięcy po oddaniu </w:t>
            </w:r>
            <w:r w:rsidR="00F206F1" w:rsidRPr="00EB23E3">
              <w:rPr>
                <w:rFonts w:ascii="Garamond" w:eastAsia="Calibri" w:hAnsi="Garamond" w:cs="Times New Roman"/>
                <w:lang w:eastAsia="ar-SA"/>
              </w:rPr>
              <w:t>pracowni</w:t>
            </w:r>
            <w:r w:rsidRPr="00EB23E3">
              <w:rPr>
                <w:rFonts w:ascii="Garamond" w:eastAsia="Calibri" w:hAnsi="Garamond" w:cs="Times New Roman"/>
                <w:lang w:eastAsia="ar-SA"/>
              </w:rPr>
              <w:t xml:space="preserve"> do eksploatacji) okresie pracy urządzeń (dodatkowe szkolenie, dodatkowa grupa osób, konsultacje, itp.)</w:t>
            </w:r>
            <w:r w:rsidR="00666DB8" w:rsidRPr="00EB23E3">
              <w:rPr>
                <w:rFonts w:ascii="Garamond" w:eastAsia="Calibri" w:hAnsi="Garamond" w:cs="Times New Roman"/>
                <w:lang w:eastAsia="ar-SA"/>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76C31" w14:textId="77777777" w:rsidR="00445192" w:rsidRPr="00EB23E3" w:rsidRDefault="00445192" w:rsidP="00F206F1">
            <w:pPr>
              <w:widowControl w:val="0"/>
              <w:suppressAutoHyphens/>
              <w:snapToGrid w:val="0"/>
              <w:spacing w:after="0" w:line="288" w:lineRule="auto"/>
              <w:jc w:val="center"/>
              <w:rPr>
                <w:rFonts w:ascii="Garamond" w:hAnsi="Garamond" w:cs="Times New Roman"/>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32DE4362" w14:textId="77777777" w:rsidR="00445192" w:rsidRPr="00EB23E3"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CBC731" w14:textId="77777777" w:rsidR="00445192" w:rsidRPr="00EB23E3" w:rsidRDefault="00445192" w:rsidP="00F206F1">
            <w:pPr>
              <w:spacing w:after="0"/>
              <w:jc w:val="center"/>
            </w:pPr>
            <w:r w:rsidRPr="00EB23E3">
              <w:rPr>
                <w:rFonts w:ascii="Garamond" w:hAnsi="Garamond"/>
              </w:rPr>
              <w:t>------------</w:t>
            </w:r>
          </w:p>
        </w:tc>
      </w:tr>
      <w:tr w:rsidR="00EB23E3" w:rsidRPr="00EB23E3" w14:paraId="4259863E"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8CD71"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722E5179" w14:textId="6F604738" w:rsidR="00445192" w:rsidRPr="00EB23E3" w:rsidRDefault="00445192" w:rsidP="006969D1">
            <w:pPr>
              <w:widowControl w:val="0"/>
              <w:suppressAutoHyphens/>
              <w:snapToGrid w:val="0"/>
              <w:spacing w:after="0" w:line="240" w:lineRule="auto"/>
              <w:jc w:val="both"/>
              <w:rPr>
                <w:rFonts w:ascii="Garamond" w:eastAsia="Calibri" w:hAnsi="Garamond" w:cs="Times New Roman"/>
                <w:lang w:eastAsia="ar-SA"/>
              </w:rPr>
            </w:pPr>
            <w:r w:rsidRPr="00EB23E3">
              <w:rPr>
                <w:rFonts w:ascii="Garamond" w:eastAsia="Calibri" w:hAnsi="Garamond" w:cs="Times New Roman"/>
                <w:lang w:eastAsia="ar-SA"/>
              </w:rPr>
              <w:t xml:space="preserve">Szkolenie dla personelu medycznego min. 10 osób przez minimum 15 dni,  technicznego min.  </w:t>
            </w:r>
            <w:r w:rsidR="006969D1">
              <w:rPr>
                <w:rFonts w:ascii="Garamond" w:eastAsia="Calibri" w:hAnsi="Garamond" w:cs="Times New Roman"/>
                <w:lang w:eastAsia="ar-SA"/>
              </w:rPr>
              <w:t>1</w:t>
            </w:r>
            <w:r w:rsidRPr="00EB23E3">
              <w:rPr>
                <w:rFonts w:ascii="Garamond" w:eastAsia="Calibri" w:hAnsi="Garamond" w:cs="Times New Roman"/>
                <w:lang w:eastAsia="ar-SA"/>
              </w:rPr>
              <w:t xml:space="preserve"> osob</w:t>
            </w:r>
            <w:r w:rsidR="006969D1">
              <w:rPr>
                <w:rFonts w:ascii="Garamond" w:eastAsia="Calibri" w:hAnsi="Garamond" w:cs="Times New Roman"/>
                <w:lang w:eastAsia="ar-SA"/>
              </w:rPr>
              <w:t>a</w:t>
            </w:r>
            <w:r w:rsidRPr="00EB23E3">
              <w:rPr>
                <w:rFonts w:ascii="Garamond" w:eastAsia="Calibri" w:hAnsi="Garamond" w:cs="Times New Roman"/>
                <w:lang w:eastAsia="ar-SA"/>
              </w:rPr>
              <w:t>, fizyków min 3 osoby</w:t>
            </w:r>
            <w:r w:rsidR="006969D1">
              <w:rPr>
                <w:rFonts w:ascii="Garamond" w:eastAsia="Calibri" w:hAnsi="Garamond" w:cs="Times New Roman"/>
                <w:lang w:eastAsia="ar-SA"/>
              </w:rPr>
              <w:t xml:space="preserve"> przez minimum 5 dni</w:t>
            </w:r>
            <w:r w:rsidRPr="00EB23E3">
              <w:rPr>
                <w:rFonts w:ascii="Garamond" w:eastAsia="Calibri" w:hAnsi="Garamond" w:cs="Times New Roman"/>
                <w:lang w:eastAsia="ar-SA"/>
              </w:rPr>
              <w:t xml:space="preserve">, informatycy min. 1 osoba. Dodatkowe szkolenie dla personelu medycznego w przypadku wyrażenia takiej potrzeby w wymiarze min. 5 dodatkowych dni.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87E99" w14:textId="77777777" w:rsidR="00445192" w:rsidRPr="00EB23E3" w:rsidRDefault="00445192" w:rsidP="00F206F1">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591DA64C" w14:textId="77777777" w:rsidR="00445192" w:rsidRPr="00EB23E3"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1818F0B" w14:textId="77777777" w:rsidR="00445192" w:rsidRPr="00EB23E3" w:rsidRDefault="00445192" w:rsidP="00F206F1">
            <w:pPr>
              <w:spacing w:after="0"/>
              <w:jc w:val="center"/>
            </w:pPr>
            <w:r w:rsidRPr="00EB23E3">
              <w:rPr>
                <w:rFonts w:ascii="Garamond" w:hAnsi="Garamond"/>
              </w:rPr>
              <w:t>------------</w:t>
            </w:r>
          </w:p>
        </w:tc>
      </w:tr>
      <w:tr w:rsidR="00EB23E3" w:rsidRPr="00EB23E3" w14:paraId="0B098727"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FCBEA" w14:textId="77777777" w:rsidR="0077267A" w:rsidRPr="00EB23E3" w:rsidRDefault="0077267A"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64BED694" w14:textId="6C06AA10" w:rsidR="0077267A" w:rsidRPr="00EB23E3" w:rsidRDefault="0077267A" w:rsidP="006969D1">
            <w:pPr>
              <w:widowControl w:val="0"/>
              <w:suppressAutoHyphens/>
              <w:snapToGrid w:val="0"/>
              <w:spacing w:after="0" w:line="240" w:lineRule="auto"/>
              <w:jc w:val="both"/>
              <w:rPr>
                <w:rFonts w:ascii="Garamond" w:eastAsia="Calibri" w:hAnsi="Garamond" w:cstheme="minorHAnsi"/>
                <w:lang w:eastAsia="ar-SA"/>
              </w:rPr>
            </w:pPr>
            <w:r w:rsidRPr="00EB23E3">
              <w:rPr>
                <w:rFonts w:ascii="Garamond" w:eastAsia="Calibri" w:hAnsi="Garamond" w:cstheme="minorHAnsi"/>
                <w:lang w:eastAsia="ar-SA"/>
              </w:rPr>
              <w:t xml:space="preserve">Szkolenie aplikacyjne obejmujące dostarczone oprogramowania w wymiarze min. </w:t>
            </w:r>
            <w:r w:rsidR="006969D1">
              <w:rPr>
                <w:rFonts w:ascii="Garamond" w:eastAsia="Calibri" w:hAnsi="Garamond" w:cstheme="minorHAnsi"/>
                <w:lang w:eastAsia="ar-SA"/>
              </w:rPr>
              <w:t>5</w:t>
            </w:r>
            <w:r w:rsidRPr="00EB23E3">
              <w:rPr>
                <w:rFonts w:ascii="Garamond" w:eastAsia="Calibri" w:hAnsi="Garamond" w:cstheme="minorHAnsi"/>
                <w:lang w:eastAsia="ar-SA"/>
              </w:rPr>
              <w:t xml:space="preserve"> dni robocz</w:t>
            </w:r>
            <w:r w:rsidR="006969D1">
              <w:rPr>
                <w:rFonts w:ascii="Garamond" w:eastAsia="Calibri" w:hAnsi="Garamond" w:cstheme="minorHAnsi"/>
                <w:lang w:eastAsia="ar-SA"/>
              </w:rPr>
              <w:t>ych</w:t>
            </w:r>
            <w:r w:rsidRPr="00EB23E3">
              <w:rPr>
                <w:rFonts w:ascii="Garamond" w:eastAsia="Calibri" w:hAnsi="Garamond" w:cstheme="minorHAnsi"/>
                <w:lang w:eastAsia="ar-SA"/>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ACE4D" w14:textId="77777777" w:rsidR="0077267A" w:rsidRPr="00EB23E3" w:rsidRDefault="0077267A" w:rsidP="00807A87">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53090DFA" w14:textId="77777777" w:rsidR="0077267A" w:rsidRPr="00EB23E3" w:rsidRDefault="0077267A" w:rsidP="00807A87">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6A1DE4" w14:textId="77777777" w:rsidR="0077267A" w:rsidRPr="00EB23E3" w:rsidRDefault="0077267A" w:rsidP="00807A87">
            <w:pPr>
              <w:spacing w:after="0"/>
              <w:jc w:val="center"/>
            </w:pPr>
            <w:r w:rsidRPr="00EB23E3">
              <w:rPr>
                <w:rFonts w:ascii="Garamond" w:hAnsi="Garamond"/>
              </w:rPr>
              <w:t>------------</w:t>
            </w:r>
          </w:p>
        </w:tc>
      </w:tr>
      <w:tr w:rsidR="00362672" w:rsidRPr="00EB23E3" w14:paraId="33B6F374" w14:textId="77777777" w:rsidTr="00335B6C">
        <w:trPr>
          <w:trHeight w:val="379"/>
        </w:trPr>
        <w:tc>
          <w:tcPr>
            <w:tcW w:w="1530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579333" w14:textId="200144C2" w:rsidR="00362672" w:rsidRPr="00EB23E3" w:rsidRDefault="00362672" w:rsidP="00F206F1">
            <w:pPr>
              <w:widowControl w:val="0"/>
              <w:suppressAutoHyphens/>
              <w:snapToGrid w:val="0"/>
              <w:spacing w:after="0" w:line="288" w:lineRule="auto"/>
              <w:jc w:val="center"/>
              <w:rPr>
                <w:rFonts w:ascii="Garamond" w:hAnsi="Garamond" w:cs="Times New Roman"/>
              </w:rPr>
            </w:pPr>
            <w:r w:rsidRPr="00EB23E3">
              <w:rPr>
                <w:rFonts w:ascii="Garamond" w:hAnsi="Garamond" w:cs="Times New Roman"/>
                <w:b/>
                <w:bCs/>
              </w:rPr>
              <w:t>DOKUMENTACJA</w:t>
            </w:r>
          </w:p>
        </w:tc>
      </w:tr>
      <w:tr w:rsidR="00EB23E3" w:rsidRPr="00EB23E3" w14:paraId="481EEB9D"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68083"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6A9CCD1F" w14:textId="77777777" w:rsidR="00445192" w:rsidRPr="00EB23E3" w:rsidRDefault="00445192" w:rsidP="00F206F1">
            <w:pPr>
              <w:widowControl w:val="0"/>
              <w:suppressAutoHyphens/>
              <w:autoSpaceDE w:val="0"/>
              <w:snapToGrid w:val="0"/>
              <w:spacing w:after="0" w:line="240" w:lineRule="auto"/>
              <w:jc w:val="both"/>
              <w:rPr>
                <w:rFonts w:ascii="Garamond" w:eastAsia="Calibri" w:hAnsi="Garamond" w:cs="Times New Roman"/>
                <w:lang w:eastAsia="ar-SA"/>
              </w:rPr>
            </w:pPr>
            <w:r w:rsidRPr="00EB23E3">
              <w:rPr>
                <w:rFonts w:ascii="Garamond" w:hAnsi="Garamond" w:cs="Times New Roman"/>
              </w:rPr>
              <w:t xml:space="preserve">Instrukcje obsługi w języku polskim </w:t>
            </w:r>
            <w:r w:rsidR="00E66AD8" w:rsidRPr="00EB23E3">
              <w:rPr>
                <w:rFonts w:ascii="Garamond" w:hAnsi="Garamond" w:cs="Times New Roman"/>
                <w:b/>
              </w:rPr>
              <w:t>lub angielskim</w:t>
            </w:r>
            <w:r w:rsidR="00E66AD8" w:rsidRPr="00EB23E3">
              <w:rPr>
                <w:rFonts w:ascii="Garamond" w:hAnsi="Garamond" w:cs="Times New Roman"/>
              </w:rPr>
              <w:t xml:space="preserve"> </w:t>
            </w:r>
            <w:r w:rsidRPr="00EB23E3">
              <w:rPr>
                <w:rFonts w:ascii="Garamond" w:hAnsi="Garamond" w:cs="Times New Roman"/>
              </w:rPr>
              <w:t>w formie elektronicznej i drukowanej (przekazane w momencie dostawy dla każdego egzemplarza.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760C8F" w14:textId="77777777" w:rsidR="00445192" w:rsidRPr="00EB23E3" w:rsidRDefault="00445192" w:rsidP="00F206F1">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77CC8BCF" w14:textId="77777777" w:rsidR="00445192" w:rsidRPr="00EB23E3"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1C776F" w14:textId="77777777" w:rsidR="00445192" w:rsidRPr="00EB23E3" w:rsidRDefault="00445192" w:rsidP="00F206F1">
            <w:pPr>
              <w:spacing w:after="0"/>
              <w:jc w:val="center"/>
            </w:pPr>
            <w:r w:rsidRPr="00EB23E3">
              <w:rPr>
                <w:rFonts w:ascii="Garamond" w:hAnsi="Garamond"/>
              </w:rPr>
              <w:t>------------</w:t>
            </w:r>
          </w:p>
        </w:tc>
      </w:tr>
      <w:tr w:rsidR="00EB23E3" w:rsidRPr="00EB23E3" w14:paraId="219ABA60"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1BD79"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60ECA30" w14:textId="77777777" w:rsidR="00445192" w:rsidRPr="00EB23E3" w:rsidRDefault="00445192" w:rsidP="00F206F1">
            <w:pPr>
              <w:widowControl w:val="0"/>
              <w:suppressAutoHyphens/>
              <w:snapToGrid w:val="0"/>
              <w:spacing w:after="0" w:line="240" w:lineRule="auto"/>
              <w:jc w:val="both"/>
              <w:rPr>
                <w:rFonts w:ascii="Garamond" w:eastAsia="Calibri" w:hAnsi="Garamond" w:cs="Times New Roman"/>
                <w:lang w:eastAsia="ar-SA"/>
              </w:rPr>
            </w:pPr>
            <w:r w:rsidRPr="00EB23E3">
              <w:rPr>
                <w:rFonts w:ascii="Garamond" w:hAnsi="Garamond" w:cs="Times New Roman"/>
              </w:rPr>
              <w:t>Wykonawca w ramach dostawy sprzętu zobowiązuje się dostarczyć komplet akcesoriów, okablowania, itp. asortyment</w:t>
            </w:r>
            <w:r w:rsidR="00F206F1" w:rsidRPr="00EB23E3">
              <w:rPr>
                <w:rFonts w:ascii="Garamond" w:hAnsi="Garamond" w:cs="Times New Roman"/>
              </w:rPr>
              <w:t>u niezbędnego do uruchomienia i </w:t>
            </w:r>
            <w:r w:rsidR="00666DB8" w:rsidRPr="00EB23E3">
              <w:rPr>
                <w:rFonts w:ascii="Garamond" w:hAnsi="Garamond" w:cs="Times New Roman"/>
              </w:rPr>
              <w:t>funkcjonowania aparatu.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6F5740" w14:textId="77777777" w:rsidR="00445192" w:rsidRPr="00EB23E3" w:rsidRDefault="00445192" w:rsidP="00F206F1">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6A72F47C" w14:textId="77777777" w:rsidR="00445192" w:rsidRPr="00EB23E3"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1A28C4" w14:textId="77777777" w:rsidR="00445192" w:rsidRPr="00EB23E3" w:rsidRDefault="00445192" w:rsidP="00F206F1">
            <w:pPr>
              <w:spacing w:after="0"/>
              <w:jc w:val="center"/>
            </w:pPr>
            <w:r w:rsidRPr="00EB23E3">
              <w:rPr>
                <w:rFonts w:ascii="Garamond" w:hAnsi="Garamond"/>
              </w:rPr>
              <w:t>------------</w:t>
            </w:r>
          </w:p>
        </w:tc>
      </w:tr>
      <w:tr w:rsidR="00EB23E3" w:rsidRPr="00EB23E3" w14:paraId="0D414A28" w14:textId="77777777" w:rsidTr="004E0BBA">
        <w:trPr>
          <w:trHeight w:val="1768"/>
        </w:trPr>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CC02E"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60956D3D" w14:textId="77777777" w:rsidR="00445192" w:rsidRPr="00EB23E3" w:rsidRDefault="00445192" w:rsidP="00F206F1">
            <w:pPr>
              <w:snapToGrid w:val="0"/>
              <w:spacing w:after="0" w:line="240" w:lineRule="auto"/>
              <w:jc w:val="both"/>
              <w:rPr>
                <w:rFonts w:ascii="Garamond" w:eastAsia="Calibri" w:hAnsi="Garamond" w:cs="Times New Roman"/>
                <w:lang w:eastAsia="ar-SA"/>
              </w:rPr>
            </w:pPr>
            <w:r w:rsidRPr="00EB23E3">
              <w:rPr>
                <w:rFonts w:ascii="Garamond" w:hAnsi="Garamond" w:cs="Times New Roman"/>
              </w:rPr>
              <w:t>Dokumentacja (lub tzw. lista kontrolna zawierająca wykaz części i czynności) dotycząca przeglądów technicznych w języku polskim (dostarczona przy dostawie).</w:t>
            </w:r>
          </w:p>
          <w:p w14:paraId="5F8CB6C4" w14:textId="77777777" w:rsidR="00445192" w:rsidRPr="00EB23E3" w:rsidRDefault="00445192" w:rsidP="00F206F1">
            <w:pPr>
              <w:widowControl w:val="0"/>
              <w:suppressAutoHyphens/>
              <w:snapToGrid w:val="0"/>
              <w:spacing w:after="0" w:line="240" w:lineRule="auto"/>
              <w:jc w:val="both"/>
              <w:rPr>
                <w:rFonts w:ascii="Garamond" w:eastAsia="Calibri" w:hAnsi="Garamond" w:cs="Times New Roman"/>
                <w:lang w:eastAsia="ar-SA"/>
              </w:rPr>
            </w:pPr>
            <w:r w:rsidRPr="00EB23E3">
              <w:rPr>
                <w:rFonts w:ascii="Garamond" w:hAnsi="Garamond" w:cs="Times New Roman"/>
              </w:rPr>
              <w:t>UWAGA – dokumentacja musi zapewnić co najmniej pełną diagnostykę urządzenia, wykonywanie drobnych napraw, regulacji, kalibracji, oraz przeglądów okresowych w standardzie wymaganym przez producenta.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4C75D7" w14:textId="77777777" w:rsidR="00445192" w:rsidRPr="00EB23E3" w:rsidRDefault="00445192" w:rsidP="00F206F1">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74517D83" w14:textId="77777777" w:rsidR="00445192" w:rsidRPr="00EB23E3"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490492" w14:textId="77777777" w:rsidR="00445192" w:rsidRPr="00EB23E3" w:rsidRDefault="00445192" w:rsidP="00F206F1">
            <w:pPr>
              <w:spacing w:after="0"/>
              <w:jc w:val="center"/>
            </w:pPr>
            <w:r w:rsidRPr="00EB23E3">
              <w:rPr>
                <w:rFonts w:ascii="Garamond" w:hAnsi="Garamond"/>
              </w:rPr>
              <w:t>------------</w:t>
            </w:r>
          </w:p>
        </w:tc>
      </w:tr>
      <w:tr w:rsidR="00EB23E3" w:rsidRPr="00EB23E3" w14:paraId="5E13E759"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C6906A"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14:paraId="089EE89C" w14:textId="77777777" w:rsidR="00445192" w:rsidRPr="00EB23E3" w:rsidRDefault="00445192" w:rsidP="00F206F1">
            <w:pPr>
              <w:widowControl w:val="0"/>
              <w:suppressAutoHyphens/>
              <w:snapToGrid w:val="0"/>
              <w:spacing w:after="0" w:line="240" w:lineRule="auto"/>
              <w:jc w:val="both"/>
              <w:rPr>
                <w:rFonts w:ascii="Garamond" w:eastAsia="Calibri" w:hAnsi="Garamond" w:cs="Times New Roman"/>
                <w:lang w:eastAsia="ar-SA"/>
              </w:rPr>
            </w:pPr>
            <w:r w:rsidRPr="00EB23E3">
              <w:rPr>
                <w:rFonts w:ascii="Garamond" w:hAnsi="Garamond" w:cs="Times New Roman"/>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E61B1" w14:textId="77777777" w:rsidR="00445192" w:rsidRPr="00EB23E3" w:rsidRDefault="00445192" w:rsidP="00F206F1">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0106A5E9" w14:textId="77777777" w:rsidR="00445192" w:rsidRPr="00EB23E3"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17909E" w14:textId="77777777" w:rsidR="00445192" w:rsidRPr="00EB23E3" w:rsidRDefault="00445192" w:rsidP="00F206F1">
            <w:pPr>
              <w:spacing w:after="0"/>
              <w:jc w:val="center"/>
            </w:pPr>
            <w:r w:rsidRPr="00EB23E3">
              <w:rPr>
                <w:rFonts w:ascii="Garamond" w:hAnsi="Garamond"/>
              </w:rPr>
              <w:t>------------</w:t>
            </w:r>
          </w:p>
        </w:tc>
      </w:tr>
      <w:tr w:rsidR="00EB23E3" w:rsidRPr="00EB23E3" w14:paraId="55473E00"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F2091"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FB12F58" w14:textId="77777777" w:rsidR="00445192" w:rsidRPr="00EB23E3" w:rsidRDefault="00445192" w:rsidP="00F206F1">
            <w:pPr>
              <w:widowControl w:val="0"/>
              <w:suppressAutoHyphens/>
              <w:spacing w:after="0" w:line="240" w:lineRule="auto"/>
              <w:jc w:val="both"/>
              <w:rPr>
                <w:rFonts w:ascii="Garamond" w:eastAsia="Calibri" w:hAnsi="Garamond" w:cs="Times New Roman"/>
                <w:lang w:eastAsia="ar-SA"/>
              </w:rPr>
            </w:pPr>
            <w:r w:rsidRPr="00EB23E3">
              <w:rPr>
                <w:rFonts w:ascii="Garamond" w:hAnsi="Garamond" w:cs="Times New Roman"/>
              </w:rPr>
              <w:t>Instrukcja konserwacji, mycia, dezynfekcji i sterylizacji dostarczona przy dostawie i wskazująca, że czynności te prawidłowo wykonane nie powodują utraty gwarancji.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2268D" w14:textId="77777777" w:rsidR="00445192" w:rsidRPr="00EB23E3" w:rsidRDefault="00445192" w:rsidP="00F206F1">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353DB20F" w14:textId="77777777" w:rsidR="00445192" w:rsidRPr="00EB23E3" w:rsidRDefault="00445192" w:rsidP="00F206F1">
            <w:pPr>
              <w:widowControl w:val="0"/>
              <w:suppressAutoHyphens/>
              <w:snapToGrid w:val="0"/>
              <w:spacing w:after="0" w:line="288" w:lineRule="auto"/>
              <w:jc w:val="both"/>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E4C431" w14:textId="77777777" w:rsidR="00445192" w:rsidRPr="00EB23E3" w:rsidRDefault="00445192" w:rsidP="00F206F1">
            <w:pPr>
              <w:spacing w:after="0"/>
              <w:jc w:val="center"/>
            </w:pPr>
            <w:r w:rsidRPr="00EB23E3">
              <w:rPr>
                <w:rFonts w:ascii="Garamond" w:hAnsi="Garamond"/>
              </w:rPr>
              <w:t>------------</w:t>
            </w:r>
          </w:p>
        </w:tc>
      </w:tr>
      <w:tr w:rsidR="00EB23E3" w:rsidRPr="00EB23E3" w14:paraId="38519F52"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27AAA"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2AC89E7B" w14:textId="77777777" w:rsidR="00445192" w:rsidRPr="00EB23E3" w:rsidRDefault="00445192" w:rsidP="00F206F1">
            <w:pPr>
              <w:spacing w:after="0" w:line="240" w:lineRule="auto"/>
              <w:jc w:val="both"/>
              <w:rPr>
                <w:rFonts w:ascii="Garamond" w:eastAsia="Calibri" w:hAnsi="Garamond" w:cs="Times New Roman"/>
                <w:lang w:eastAsia="ar-SA"/>
              </w:rPr>
            </w:pPr>
            <w:r w:rsidRPr="00EB23E3">
              <w:rPr>
                <w:rFonts w:ascii="Garamond" w:hAnsi="Garamond" w:cs="Times New Roman"/>
              </w:rPr>
              <w:t>Możliwość mycia i dezynfekcji  aparatów w oparciu o przedstawione przez wykonawcę zalecane preparaty myjące i dezynfekujące.</w:t>
            </w:r>
          </w:p>
          <w:p w14:paraId="6D749C8A" w14:textId="77777777" w:rsidR="00445192" w:rsidRPr="00EB23E3" w:rsidRDefault="00445192" w:rsidP="00F206F1">
            <w:pPr>
              <w:widowControl w:val="0"/>
              <w:suppressAutoHyphens/>
              <w:spacing w:after="0" w:line="240" w:lineRule="auto"/>
              <w:jc w:val="both"/>
              <w:rPr>
                <w:rFonts w:ascii="Garamond" w:eastAsia="Calibri" w:hAnsi="Garamond" w:cs="Times New Roman"/>
                <w:lang w:eastAsia="ar-SA"/>
              </w:rPr>
            </w:pPr>
            <w:r w:rsidRPr="00EB23E3">
              <w:rPr>
                <w:rFonts w:ascii="Garamond" w:hAnsi="Garamond" w:cs="Times New Roman"/>
              </w:rPr>
              <w:t>UWAGA – zalecane środki powinny zawierać nazwy związków chemicznych, a nie tylko nazwy handlowe preparatów.</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63B64" w14:textId="77777777" w:rsidR="00445192" w:rsidRPr="00EB23E3" w:rsidRDefault="00445192" w:rsidP="00F206F1">
            <w:pPr>
              <w:widowControl w:val="0"/>
              <w:suppressAutoHyphens/>
              <w:snapToGrid w:val="0"/>
              <w:spacing w:after="0" w:line="288" w:lineRule="auto"/>
              <w:jc w:val="center"/>
              <w:rPr>
                <w:rFonts w:ascii="Garamond" w:eastAsia="Calibri" w:hAnsi="Garamond" w:cs="Times New Roman"/>
                <w:lang w:eastAsia="ar-SA"/>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5D413C79" w14:textId="77777777" w:rsidR="00445192" w:rsidRPr="00EB23E3" w:rsidRDefault="00445192" w:rsidP="00F206F1">
            <w:pPr>
              <w:widowControl w:val="0"/>
              <w:suppressAutoHyphens/>
              <w:snapToGrid w:val="0"/>
              <w:spacing w:after="0" w:line="288" w:lineRule="auto"/>
              <w:jc w:val="both"/>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B9E34C" w14:textId="77777777" w:rsidR="00445192" w:rsidRPr="00EB23E3" w:rsidRDefault="00445192" w:rsidP="00F206F1">
            <w:pPr>
              <w:spacing w:after="0"/>
              <w:jc w:val="center"/>
            </w:pPr>
            <w:r w:rsidRPr="00EB23E3">
              <w:rPr>
                <w:rFonts w:ascii="Garamond" w:hAnsi="Garamond"/>
              </w:rPr>
              <w:t>------------</w:t>
            </w:r>
          </w:p>
        </w:tc>
      </w:tr>
      <w:tr w:rsidR="00EB23E3" w:rsidRPr="00EB23E3" w14:paraId="5D4E6BEB" w14:textId="77777777" w:rsidTr="004E0BBA">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59D5EC" w14:textId="77777777" w:rsidR="00445192" w:rsidRPr="00EB23E3"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7707D00" w14:textId="77777777" w:rsidR="00445192" w:rsidRPr="00EB23E3" w:rsidRDefault="00445192" w:rsidP="00F206F1">
            <w:pPr>
              <w:spacing w:after="0" w:line="240" w:lineRule="auto"/>
              <w:jc w:val="both"/>
              <w:rPr>
                <w:rFonts w:ascii="Garamond" w:hAnsi="Garamond" w:cs="Times New Roman"/>
              </w:rPr>
            </w:pPr>
            <w:r w:rsidRPr="00EB23E3">
              <w:rPr>
                <w:rFonts w:ascii="Garamond" w:hAnsi="Garamond" w:cs="Times New Roman"/>
              </w:rPr>
              <w:t>Z uwagi na fakt, iż przedmiot umowy finansowany jest ze środków Unii Europejskiej, faktura po dostawie  musi zawierać wymieniony sprzęt zgodny, co do nazwy, ze sprzętem wymienionym w opisie przedmiotu zamówienia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7840AB" w14:textId="77777777" w:rsidR="00445192" w:rsidRPr="00EB23E3" w:rsidRDefault="00445192" w:rsidP="00F206F1">
            <w:pPr>
              <w:widowControl w:val="0"/>
              <w:suppressAutoHyphens/>
              <w:snapToGrid w:val="0"/>
              <w:spacing w:after="0" w:line="288" w:lineRule="auto"/>
              <w:jc w:val="center"/>
              <w:rPr>
                <w:rFonts w:ascii="Garamond" w:hAnsi="Garamond" w:cs="Times New Roman"/>
              </w:rPr>
            </w:pPr>
            <w:r w:rsidRPr="00EB23E3">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14:paraId="3D55A787" w14:textId="77777777" w:rsidR="00445192" w:rsidRPr="00EB23E3" w:rsidRDefault="00445192" w:rsidP="00F206F1">
            <w:pPr>
              <w:widowControl w:val="0"/>
              <w:suppressAutoHyphens/>
              <w:snapToGrid w:val="0"/>
              <w:spacing w:after="0" w:line="288" w:lineRule="auto"/>
              <w:jc w:val="both"/>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A08C3DB" w14:textId="77777777" w:rsidR="00445192" w:rsidRPr="00EB23E3" w:rsidRDefault="00445192" w:rsidP="00F206F1">
            <w:pPr>
              <w:spacing w:after="0"/>
              <w:jc w:val="center"/>
            </w:pPr>
            <w:r w:rsidRPr="00EB23E3">
              <w:rPr>
                <w:rFonts w:ascii="Garamond" w:hAnsi="Garamond"/>
              </w:rPr>
              <w:t>------------</w:t>
            </w:r>
          </w:p>
        </w:tc>
      </w:tr>
    </w:tbl>
    <w:p w14:paraId="248EFB87" w14:textId="77777777" w:rsidR="004B5E68" w:rsidRPr="00EB23E3" w:rsidRDefault="004B5E68" w:rsidP="009E3CC5">
      <w:pPr>
        <w:spacing w:after="0" w:line="288" w:lineRule="auto"/>
        <w:jc w:val="both"/>
        <w:rPr>
          <w:rFonts w:ascii="Garamond" w:hAnsi="Garamond" w:cs="Times New Roman"/>
          <w:b/>
        </w:rPr>
      </w:pPr>
    </w:p>
    <w:sectPr w:rsidR="004B5E68" w:rsidRPr="00EB23E3" w:rsidSect="00E74BE0">
      <w:headerReference w:type="default" r:id="rId8"/>
      <w:footerReference w:type="default" r:id="rId9"/>
      <w:pgSz w:w="16838" w:h="11906" w:orient="landscape"/>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AF559" w14:textId="77777777" w:rsidR="00152338" w:rsidRDefault="00152338" w:rsidP="002B10C5">
      <w:pPr>
        <w:spacing w:after="0" w:line="240" w:lineRule="auto"/>
      </w:pPr>
      <w:r>
        <w:separator/>
      </w:r>
    </w:p>
  </w:endnote>
  <w:endnote w:type="continuationSeparator" w:id="0">
    <w:p w14:paraId="3E10ED08" w14:textId="77777777" w:rsidR="00152338" w:rsidRDefault="00152338"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00"/>
    <w:family w:val="auto"/>
    <w:pitch w:val="variable"/>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14:paraId="02606A2F" w14:textId="1ED7BF90" w:rsidR="000F225D" w:rsidRDefault="000F225D">
        <w:pPr>
          <w:pStyle w:val="Stopka"/>
          <w:jc w:val="right"/>
        </w:pPr>
        <w:r>
          <w:fldChar w:fldCharType="begin"/>
        </w:r>
        <w:r>
          <w:instrText>PAGE   \* MERGEFORMAT</w:instrText>
        </w:r>
        <w:r>
          <w:fldChar w:fldCharType="separate"/>
        </w:r>
        <w:r w:rsidR="00C02732">
          <w:rPr>
            <w:noProof/>
          </w:rPr>
          <w:t>3</w:t>
        </w:r>
        <w:r>
          <w:rPr>
            <w:noProof/>
          </w:rPr>
          <w:fldChar w:fldCharType="end"/>
        </w:r>
      </w:p>
    </w:sdtContent>
  </w:sdt>
  <w:p w14:paraId="47D644AC" w14:textId="77777777" w:rsidR="000F225D" w:rsidRDefault="000F22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87FAD" w14:textId="77777777" w:rsidR="00152338" w:rsidRDefault="00152338" w:rsidP="002B10C5">
      <w:pPr>
        <w:spacing w:after="0" w:line="240" w:lineRule="auto"/>
      </w:pPr>
      <w:r>
        <w:separator/>
      </w:r>
    </w:p>
  </w:footnote>
  <w:footnote w:type="continuationSeparator" w:id="0">
    <w:p w14:paraId="2620FAE1" w14:textId="77777777" w:rsidR="00152338" w:rsidRDefault="00152338"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DBB9A" w14:textId="77777777" w:rsidR="000F225D" w:rsidRDefault="000F225D" w:rsidP="007736BA">
    <w:pPr>
      <w:tabs>
        <w:tab w:val="center" w:pos="4536"/>
        <w:tab w:val="right" w:pos="14040"/>
      </w:tabs>
      <w:spacing w:after="0"/>
      <w:rPr>
        <w:rFonts w:ascii="Garamond" w:hAnsi="Garamond"/>
      </w:rPr>
    </w:pPr>
    <w:r>
      <w:rPr>
        <w:noProof/>
        <w:lang w:eastAsia="pl-PL"/>
      </w:rPr>
      <w:drawing>
        <wp:anchor distT="0" distB="0" distL="114300" distR="114300" simplePos="0" relativeHeight="251658752" behindDoc="0" locked="0" layoutInCell="1" allowOverlap="1" wp14:anchorId="28D959CF" wp14:editId="35571589">
          <wp:simplePos x="0" y="0"/>
          <wp:positionH relativeFrom="column">
            <wp:posOffset>684530</wp:posOffset>
          </wp:positionH>
          <wp:positionV relativeFrom="paragraph">
            <wp:posOffset>-120015</wp:posOffset>
          </wp:positionV>
          <wp:extent cx="7578090" cy="865505"/>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a:ln>
                    <a:noFill/>
                  </a:ln>
                </pic:spPr>
              </pic:pic>
            </a:graphicData>
          </a:graphic>
        </wp:anchor>
      </w:drawing>
    </w:r>
  </w:p>
  <w:p w14:paraId="2142D36C" w14:textId="1EF5F4D1" w:rsidR="000F225D" w:rsidRDefault="000F225D" w:rsidP="007736BA">
    <w:pPr>
      <w:tabs>
        <w:tab w:val="center" w:pos="4536"/>
        <w:tab w:val="right" w:pos="14040"/>
      </w:tabs>
      <w:spacing w:after="0"/>
      <w:rPr>
        <w:rFonts w:ascii="Garamond" w:hAnsi="Garamond"/>
      </w:rPr>
    </w:pPr>
    <w:r w:rsidRPr="007B77B0">
      <w:rPr>
        <w:rFonts w:ascii="Garamond" w:hAnsi="Garamond"/>
      </w:rPr>
      <w:t>NSSU.DFP.271</w:t>
    </w:r>
    <w:r>
      <w:rPr>
        <w:rFonts w:ascii="Garamond" w:hAnsi="Garamond"/>
      </w:rPr>
      <w:t>.11.2020.KK</w:t>
    </w:r>
    <w:r w:rsidRPr="007B77B0">
      <w:rPr>
        <w:rFonts w:ascii="Garamond" w:hAnsi="Garamond"/>
      </w:rPr>
      <w:t xml:space="preserve">                                       </w:t>
    </w:r>
    <w:r>
      <w:rPr>
        <w:rFonts w:ascii="Garamond" w:hAnsi="Garamond"/>
      </w:rPr>
      <w:t xml:space="preserve">        </w:t>
    </w:r>
    <w:r w:rsidRPr="007B77B0">
      <w:rPr>
        <w:rFonts w:ascii="Garamond" w:hAnsi="Garamond"/>
      </w:rPr>
      <w:t xml:space="preserve">  </w:t>
    </w:r>
    <w:r>
      <w:rPr>
        <w:rFonts w:ascii="Garamond" w:hAnsi="Garamond"/>
      </w:rPr>
      <w:t xml:space="preserve">                                                                                                               </w:t>
    </w:r>
    <w:r w:rsidRPr="009B3B77">
      <w:rPr>
        <w:rFonts w:ascii="Garamond" w:hAnsi="Garamond"/>
        <w:b/>
      </w:rPr>
      <w:t xml:space="preserve">  </w:t>
    </w:r>
    <w:r w:rsidRPr="00A352C6">
      <w:rPr>
        <w:rFonts w:ascii="Garamond" w:hAnsi="Garamond"/>
      </w:rPr>
      <w:t>Załącznik nr 1a do specyfikacji</w:t>
    </w:r>
  </w:p>
  <w:p w14:paraId="1BB58CDC" w14:textId="77777777" w:rsidR="000F225D" w:rsidRPr="00B15D8E" w:rsidRDefault="000F225D" w:rsidP="007736BA">
    <w:pPr>
      <w:tabs>
        <w:tab w:val="center" w:pos="4536"/>
        <w:tab w:val="right" w:pos="14040"/>
      </w:tabs>
      <w:spacing w:after="0"/>
      <w:jc w:val="right"/>
      <w:rPr>
        <w:rFonts w:ascii="Garamond" w:hAnsi="Garamond"/>
      </w:rPr>
    </w:pPr>
    <w:r>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64CEA"/>
    <w:multiLevelType w:val="hybridMultilevel"/>
    <w:tmpl w:val="CC72A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3290610"/>
    <w:multiLevelType w:val="multilevel"/>
    <w:tmpl w:val="0290C1D8"/>
    <w:lvl w:ilvl="0">
      <w:start w:val="1"/>
      <w:numFmt w:val="upperRoman"/>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decimal"/>
      <w:lvlText w:val="%2%3"/>
      <w:lvlJc w:val="left"/>
      <w:pPr>
        <w:tabs>
          <w:tab w:val="num" w:pos="0"/>
        </w:tabs>
        <w:ind w:left="0" w:firstLine="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311D6702"/>
    <w:multiLevelType w:val="hybridMultilevel"/>
    <w:tmpl w:val="D7DE0F4A"/>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9"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0" w15:restartNumberingAfterBreak="0">
    <w:nsid w:val="3AC8393F"/>
    <w:multiLevelType w:val="hybridMultilevel"/>
    <w:tmpl w:val="EF4A9A90"/>
    <w:lvl w:ilvl="0" w:tplc="C7F824CE">
      <w:numFmt w:val="bullet"/>
      <w:lvlText w:val="-"/>
      <w:lvlJc w:val="left"/>
      <w:pPr>
        <w:ind w:left="720" w:hanging="360"/>
      </w:pPr>
      <w:rPr>
        <w:rFonts w:ascii="Times New Roman" w:eastAsia="Andale Sans UI" w:hAnsi="Times New Roman" w:cs="Times New Roman" w:hint="default"/>
      </w:rPr>
    </w:lvl>
    <w:lvl w:ilvl="1" w:tplc="479A4188" w:tentative="1">
      <w:start w:val="1"/>
      <w:numFmt w:val="bullet"/>
      <w:lvlText w:val="o"/>
      <w:lvlJc w:val="left"/>
      <w:pPr>
        <w:ind w:left="1440" w:hanging="360"/>
      </w:pPr>
      <w:rPr>
        <w:rFonts w:ascii="Courier New" w:hAnsi="Courier New" w:cs="Courier New" w:hint="default"/>
      </w:rPr>
    </w:lvl>
    <w:lvl w:ilvl="2" w:tplc="90FC93B0" w:tentative="1">
      <w:start w:val="1"/>
      <w:numFmt w:val="bullet"/>
      <w:lvlText w:val=""/>
      <w:lvlJc w:val="left"/>
      <w:pPr>
        <w:ind w:left="2160" w:hanging="360"/>
      </w:pPr>
      <w:rPr>
        <w:rFonts w:ascii="Wingdings" w:hAnsi="Wingdings" w:hint="default"/>
      </w:rPr>
    </w:lvl>
    <w:lvl w:ilvl="3" w:tplc="5A4CAC2A" w:tentative="1">
      <w:start w:val="1"/>
      <w:numFmt w:val="bullet"/>
      <w:lvlText w:val=""/>
      <w:lvlJc w:val="left"/>
      <w:pPr>
        <w:ind w:left="2880" w:hanging="360"/>
      </w:pPr>
      <w:rPr>
        <w:rFonts w:ascii="Symbol" w:hAnsi="Symbol" w:hint="default"/>
      </w:rPr>
    </w:lvl>
    <w:lvl w:ilvl="4" w:tplc="3F7CE6B0" w:tentative="1">
      <w:start w:val="1"/>
      <w:numFmt w:val="bullet"/>
      <w:lvlText w:val="o"/>
      <w:lvlJc w:val="left"/>
      <w:pPr>
        <w:ind w:left="3600" w:hanging="360"/>
      </w:pPr>
      <w:rPr>
        <w:rFonts w:ascii="Courier New" w:hAnsi="Courier New" w:cs="Courier New" w:hint="default"/>
      </w:rPr>
    </w:lvl>
    <w:lvl w:ilvl="5" w:tplc="B526E7D6" w:tentative="1">
      <w:start w:val="1"/>
      <w:numFmt w:val="bullet"/>
      <w:lvlText w:val=""/>
      <w:lvlJc w:val="left"/>
      <w:pPr>
        <w:ind w:left="4320" w:hanging="360"/>
      </w:pPr>
      <w:rPr>
        <w:rFonts w:ascii="Wingdings" w:hAnsi="Wingdings" w:hint="default"/>
      </w:rPr>
    </w:lvl>
    <w:lvl w:ilvl="6" w:tplc="B42A239C" w:tentative="1">
      <w:start w:val="1"/>
      <w:numFmt w:val="bullet"/>
      <w:lvlText w:val=""/>
      <w:lvlJc w:val="left"/>
      <w:pPr>
        <w:ind w:left="5040" w:hanging="360"/>
      </w:pPr>
      <w:rPr>
        <w:rFonts w:ascii="Symbol" w:hAnsi="Symbol" w:hint="default"/>
      </w:rPr>
    </w:lvl>
    <w:lvl w:ilvl="7" w:tplc="6F58E92A" w:tentative="1">
      <w:start w:val="1"/>
      <w:numFmt w:val="bullet"/>
      <w:lvlText w:val="o"/>
      <w:lvlJc w:val="left"/>
      <w:pPr>
        <w:ind w:left="5760" w:hanging="360"/>
      </w:pPr>
      <w:rPr>
        <w:rFonts w:ascii="Courier New" w:hAnsi="Courier New" w:cs="Courier New" w:hint="default"/>
      </w:rPr>
    </w:lvl>
    <w:lvl w:ilvl="8" w:tplc="77381418" w:tentative="1">
      <w:start w:val="1"/>
      <w:numFmt w:val="bullet"/>
      <w:lvlText w:val=""/>
      <w:lvlJc w:val="left"/>
      <w:pPr>
        <w:ind w:left="6480" w:hanging="360"/>
      </w:pPr>
      <w:rPr>
        <w:rFonts w:ascii="Wingdings" w:hAnsi="Wingdings" w:hint="default"/>
      </w:rPr>
    </w:lvl>
  </w:abstractNum>
  <w:abstractNum w:abstractNumId="11" w15:restartNumberingAfterBreak="0">
    <w:nsid w:val="3FB83044"/>
    <w:multiLevelType w:val="hybridMultilevel"/>
    <w:tmpl w:val="DEACFE8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D9F1447"/>
    <w:multiLevelType w:val="hybridMultilevel"/>
    <w:tmpl w:val="2656FA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D317DC"/>
    <w:multiLevelType w:val="hybridMultilevel"/>
    <w:tmpl w:val="0C7C3B42"/>
    <w:lvl w:ilvl="0" w:tplc="04150001">
      <w:start w:val="1"/>
      <w:numFmt w:val="bullet"/>
      <w:lvlText w:val=""/>
      <w:lvlJc w:val="left"/>
      <w:pPr>
        <w:ind w:left="720" w:hanging="360"/>
      </w:pPr>
      <w:rPr>
        <w:rFonts w:ascii="Symbol" w:hAnsi="Symbol" w:hint="default"/>
      </w:rPr>
    </w:lvl>
    <w:lvl w:ilvl="1" w:tplc="D49A9712">
      <w:numFmt w:val="bullet"/>
      <w:lvlText w:val="•"/>
      <w:lvlJc w:val="left"/>
      <w:pPr>
        <w:ind w:left="1440" w:hanging="360"/>
      </w:pPr>
      <w:rPr>
        <w:rFonts w:ascii="Garamond" w:eastAsia="Times New Roman" w:hAnsi="Garamond" w:cs="Helvetic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E413C53"/>
    <w:multiLevelType w:val="hybridMultilevel"/>
    <w:tmpl w:val="60E83826"/>
    <w:lvl w:ilvl="0" w:tplc="9574023A">
      <w:start w:val="1"/>
      <w:numFmt w:val="decimal"/>
      <w:lvlText w:val="%1."/>
      <w:lvlJc w:val="left"/>
      <w:pPr>
        <w:ind w:left="502" w:hanging="332"/>
      </w:pPr>
      <w:rPr>
        <w:rFonts w:hint="default"/>
      </w:rPr>
    </w:lvl>
    <w:lvl w:ilvl="1" w:tplc="C53C15B4" w:tentative="1">
      <w:start w:val="1"/>
      <w:numFmt w:val="bullet"/>
      <w:lvlText w:val="o"/>
      <w:lvlJc w:val="left"/>
      <w:pPr>
        <w:ind w:left="1440" w:hanging="360"/>
      </w:pPr>
      <w:rPr>
        <w:rFonts w:ascii="Courier New" w:hAnsi="Courier New" w:cs="Courier New" w:hint="default"/>
      </w:rPr>
    </w:lvl>
    <w:lvl w:ilvl="2" w:tplc="082A9DF6" w:tentative="1">
      <w:start w:val="1"/>
      <w:numFmt w:val="bullet"/>
      <w:lvlText w:val=""/>
      <w:lvlJc w:val="left"/>
      <w:pPr>
        <w:ind w:left="2160" w:hanging="360"/>
      </w:pPr>
      <w:rPr>
        <w:rFonts w:ascii="Wingdings" w:hAnsi="Wingdings" w:hint="default"/>
      </w:rPr>
    </w:lvl>
    <w:lvl w:ilvl="3" w:tplc="55004456" w:tentative="1">
      <w:start w:val="1"/>
      <w:numFmt w:val="bullet"/>
      <w:lvlText w:val=""/>
      <w:lvlJc w:val="left"/>
      <w:pPr>
        <w:ind w:left="2880" w:hanging="360"/>
      </w:pPr>
      <w:rPr>
        <w:rFonts w:ascii="Symbol" w:hAnsi="Symbol" w:hint="default"/>
      </w:rPr>
    </w:lvl>
    <w:lvl w:ilvl="4" w:tplc="0A304B3A" w:tentative="1">
      <w:start w:val="1"/>
      <w:numFmt w:val="bullet"/>
      <w:lvlText w:val="o"/>
      <w:lvlJc w:val="left"/>
      <w:pPr>
        <w:ind w:left="3600" w:hanging="360"/>
      </w:pPr>
      <w:rPr>
        <w:rFonts w:ascii="Courier New" w:hAnsi="Courier New" w:cs="Courier New" w:hint="default"/>
      </w:rPr>
    </w:lvl>
    <w:lvl w:ilvl="5" w:tplc="3FC4B156" w:tentative="1">
      <w:start w:val="1"/>
      <w:numFmt w:val="bullet"/>
      <w:lvlText w:val=""/>
      <w:lvlJc w:val="left"/>
      <w:pPr>
        <w:ind w:left="4320" w:hanging="360"/>
      </w:pPr>
      <w:rPr>
        <w:rFonts w:ascii="Wingdings" w:hAnsi="Wingdings" w:hint="default"/>
      </w:rPr>
    </w:lvl>
    <w:lvl w:ilvl="6" w:tplc="B0B21018" w:tentative="1">
      <w:start w:val="1"/>
      <w:numFmt w:val="bullet"/>
      <w:lvlText w:val=""/>
      <w:lvlJc w:val="left"/>
      <w:pPr>
        <w:ind w:left="5040" w:hanging="360"/>
      </w:pPr>
      <w:rPr>
        <w:rFonts w:ascii="Symbol" w:hAnsi="Symbol" w:hint="default"/>
      </w:rPr>
    </w:lvl>
    <w:lvl w:ilvl="7" w:tplc="D36C91EA" w:tentative="1">
      <w:start w:val="1"/>
      <w:numFmt w:val="bullet"/>
      <w:lvlText w:val="o"/>
      <w:lvlJc w:val="left"/>
      <w:pPr>
        <w:ind w:left="5760" w:hanging="360"/>
      </w:pPr>
      <w:rPr>
        <w:rFonts w:ascii="Courier New" w:hAnsi="Courier New" w:cs="Courier New" w:hint="default"/>
      </w:rPr>
    </w:lvl>
    <w:lvl w:ilvl="8" w:tplc="3F66AD0C" w:tentative="1">
      <w:start w:val="1"/>
      <w:numFmt w:val="bullet"/>
      <w:lvlText w:val=""/>
      <w:lvlJc w:val="left"/>
      <w:pPr>
        <w:ind w:left="6480" w:hanging="360"/>
      </w:pPr>
      <w:rPr>
        <w:rFonts w:ascii="Wingdings" w:hAnsi="Wingdings" w:hint="default"/>
      </w:rPr>
    </w:lvl>
  </w:abstractNum>
  <w:abstractNum w:abstractNumId="17" w15:restartNumberingAfterBreak="0">
    <w:nsid w:val="74BB7E1A"/>
    <w:multiLevelType w:val="hybridMultilevel"/>
    <w:tmpl w:val="3426FDB0"/>
    <w:lvl w:ilvl="0" w:tplc="E364348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3"/>
  </w:num>
  <w:num w:numId="5">
    <w:abstractNumId w:val="12"/>
  </w:num>
  <w:num w:numId="6">
    <w:abstractNumId w:val="6"/>
  </w:num>
  <w:num w:numId="7">
    <w:abstractNumId w:val="7"/>
  </w:num>
  <w:num w:numId="8">
    <w:abstractNumId w:val="11"/>
  </w:num>
  <w:num w:numId="9">
    <w:abstractNumId w:val="14"/>
  </w:num>
  <w:num w:numId="10">
    <w:abstractNumId w:val="10"/>
  </w:num>
  <w:num w:numId="11">
    <w:abstractNumId w:val="16"/>
  </w:num>
  <w:num w:numId="12">
    <w:abstractNumId w:val="5"/>
  </w:num>
  <w:num w:numId="13">
    <w:abstractNumId w:val="15"/>
  </w:num>
  <w:num w:numId="14">
    <w:abstractNumId w:val="8"/>
  </w:num>
  <w:num w:numId="1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0675E"/>
    <w:rsid w:val="0001281C"/>
    <w:rsid w:val="0001385B"/>
    <w:rsid w:val="00013FDF"/>
    <w:rsid w:val="0001521D"/>
    <w:rsid w:val="00016B84"/>
    <w:rsid w:val="000248E3"/>
    <w:rsid w:val="000311BC"/>
    <w:rsid w:val="00034059"/>
    <w:rsid w:val="00041DE9"/>
    <w:rsid w:val="0004509F"/>
    <w:rsid w:val="00054950"/>
    <w:rsid w:val="00055CDA"/>
    <w:rsid w:val="00056487"/>
    <w:rsid w:val="00057885"/>
    <w:rsid w:val="00060616"/>
    <w:rsid w:val="00060FCB"/>
    <w:rsid w:val="00062621"/>
    <w:rsid w:val="00066B94"/>
    <w:rsid w:val="00066FAE"/>
    <w:rsid w:val="00072BFB"/>
    <w:rsid w:val="0007368F"/>
    <w:rsid w:val="00076696"/>
    <w:rsid w:val="000771E3"/>
    <w:rsid w:val="000800FB"/>
    <w:rsid w:val="000804AE"/>
    <w:rsid w:val="00082567"/>
    <w:rsid w:val="00084091"/>
    <w:rsid w:val="000872C6"/>
    <w:rsid w:val="00087698"/>
    <w:rsid w:val="000A01C5"/>
    <w:rsid w:val="000A1E39"/>
    <w:rsid w:val="000A42E2"/>
    <w:rsid w:val="000A48C4"/>
    <w:rsid w:val="000B2866"/>
    <w:rsid w:val="000B5D4C"/>
    <w:rsid w:val="000C1812"/>
    <w:rsid w:val="000C38A6"/>
    <w:rsid w:val="000C4898"/>
    <w:rsid w:val="000D0267"/>
    <w:rsid w:val="000D6834"/>
    <w:rsid w:val="000E296E"/>
    <w:rsid w:val="000E7AA7"/>
    <w:rsid w:val="000F225D"/>
    <w:rsid w:val="001008FC"/>
    <w:rsid w:val="001025A2"/>
    <w:rsid w:val="00103DD1"/>
    <w:rsid w:val="00104F3E"/>
    <w:rsid w:val="00106FA1"/>
    <w:rsid w:val="00126403"/>
    <w:rsid w:val="0014375A"/>
    <w:rsid w:val="00143D34"/>
    <w:rsid w:val="00152338"/>
    <w:rsid w:val="00153000"/>
    <w:rsid w:val="00165312"/>
    <w:rsid w:val="00172E1E"/>
    <w:rsid w:val="00175480"/>
    <w:rsid w:val="00176627"/>
    <w:rsid w:val="00184320"/>
    <w:rsid w:val="00192E1B"/>
    <w:rsid w:val="00195D24"/>
    <w:rsid w:val="001A1E6E"/>
    <w:rsid w:val="001B63DE"/>
    <w:rsid w:val="001C1165"/>
    <w:rsid w:val="001C3DA1"/>
    <w:rsid w:val="001C4F1C"/>
    <w:rsid w:val="001C5AC0"/>
    <w:rsid w:val="001C6E8C"/>
    <w:rsid w:val="001D0FCB"/>
    <w:rsid w:val="001D2408"/>
    <w:rsid w:val="001D5419"/>
    <w:rsid w:val="001E4228"/>
    <w:rsid w:val="001F741A"/>
    <w:rsid w:val="00202B95"/>
    <w:rsid w:val="00207AB7"/>
    <w:rsid w:val="00216F3D"/>
    <w:rsid w:val="002170B8"/>
    <w:rsid w:val="00224229"/>
    <w:rsid w:val="00226290"/>
    <w:rsid w:val="0022632B"/>
    <w:rsid w:val="00226C7E"/>
    <w:rsid w:val="00235F9F"/>
    <w:rsid w:val="002418CF"/>
    <w:rsid w:val="002423E5"/>
    <w:rsid w:val="00242754"/>
    <w:rsid w:val="00251E10"/>
    <w:rsid w:val="002524FB"/>
    <w:rsid w:val="00257B9B"/>
    <w:rsid w:val="00267FE5"/>
    <w:rsid w:val="0027279D"/>
    <w:rsid w:val="002800C7"/>
    <w:rsid w:val="00280416"/>
    <w:rsid w:val="00284390"/>
    <w:rsid w:val="002900CD"/>
    <w:rsid w:val="00296B5E"/>
    <w:rsid w:val="002A2FEE"/>
    <w:rsid w:val="002A3774"/>
    <w:rsid w:val="002A4155"/>
    <w:rsid w:val="002A482D"/>
    <w:rsid w:val="002B1075"/>
    <w:rsid w:val="002B10C5"/>
    <w:rsid w:val="002B30BE"/>
    <w:rsid w:val="002C06E6"/>
    <w:rsid w:val="002C14EC"/>
    <w:rsid w:val="002C4253"/>
    <w:rsid w:val="002D1E5F"/>
    <w:rsid w:val="002E0A9E"/>
    <w:rsid w:val="002E12EA"/>
    <w:rsid w:val="002E24CC"/>
    <w:rsid w:val="002E7641"/>
    <w:rsid w:val="002F0898"/>
    <w:rsid w:val="002F31C0"/>
    <w:rsid w:val="002F369C"/>
    <w:rsid w:val="002F38C4"/>
    <w:rsid w:val="002F61EC"/>
    <w:rsid w:val="002F7673"/>
    <w:rsid w:val="00311F5B"/>
    <w:rsid w:val="003143F2"/>
    <w:rsid w:val="0031723C"/>
    <w:rsid w:val="00320A17"/>
    <w:rsid w:val="00335B6C"/>
    <w:rsid w:val="00336BBF"/>
    <w:rsid w:val="00341380"/>
    <w:rsid w:val="00344C82"/>
    <w:rsid w:val="0034727E"/>
    <w:rsid w:val="0035006A"/>
    <w:rsid w:val="003502EB"/>
    <w:rsid w:val="003522A0"/>
    <w:rsid w:val="00362672"/>
    <w:rsid w:val="00362F6A"/>
    <w:rsid w:val="00364B33"/>
    <w:rsid w:val="003708DE"/>
    <w:rsid w:val="00371746"/>
    <w:rsid w:val="003816D4"/>
    <w:rsid w:val="00381848"/>
    <w:rsid w:val="0038320E"/>
    <w:rsid w:val="00386BDE"/>
    <w:rsid w:val="003870C0"/>
    <w:rsid w:val="00391E2F"/>
    <w:rsid w:val="003A0764"/>
    <w:rsid w:val="003A4B24"/>
    <w:rsid w:val="003A6329"/>
    <w:rsid w:val="003B0E21"/>
    <w:rsid w:val="003C2684"/>
    <w:rsid w:val="003C335E"/>
    <w:rsid w:val="003C7496"/>
    <w:rsid w:val="003E06FB"/>
    <w:rsid w:val="003F0DA5"/>
    <w:rsid w:val="00420195"/>
    <w:rsid w:val="00431206"/>
    <w:rsid w:val="00431532"/>
    <w:rsid w:val="00431C8C"/>
    <w:rsid w:val="00435CF6"/>
    <w:rsid w:val="00437A3A"/>
    <w:rsid w:val="00444EC2"/>
    <w:rsid w:val="00445192"/>
    <w:rsid w:val="004502D2"/>
    <w:rsid w:val="00450F7E"/>
    <w:rsid w:val="004537A6"/>
    <w:rsid w:val="00467F28"/>
    <w:rsid w:val="00482C2F"/>
    <w:rsid w:val="00485124"/>
    <w:rsid w:val="0048522C"/>
    <w:rsid w:val="004866DD"/>
    <w:rsid w:val="0049301E"/>
    <w:rsid w:val="0049308C"/>
    <w:rsid w:val="00493B93"/>
    <w:rsid w:val="004950AC"/>
    <w:rsid w:val="00497C28"/>
    <w:rsid w:val="004A0D6F"/>
    <w:rsid w:val="004A3423"/>
    <w:rsid w:val="004A3639"/>
    <w:rsid w:val="004A4815"/>
    <w:rsid w:val="004A6199"/>
    <w:rsid w:val="004B5E68"/>
    <w:rsid w:val="004E0BBA"/>
    <w:rsid w:val="004E1BD9"/>
    <w:rsid w:val="004F0C7E"/>
    <w:rsid w:val="004F7BBF"/>
    <w:rsid w:val="005024AE"/>
    <w:rsid w:val="00502703"/>
    <w:rsid w:val="00505CFB"/>
    <w:rsid w:val="00512333"/>
    <w:rsid w:val="0051366A"/>
    <w:rsid w:val="00517C4B"/>
    <w:rsid w:val="00520FFB"/>
    <w:rsid w:val="00523411"/>
    <w:rsid w:val="00524932"/>
    <w:rsid w:val="005338B4"/>
    <w:rsid w:val="005459FF"/>
    <w:rsid w:val="00547A88"/>
    <w:rsid w:val="00551382"/>
    <w:rsid w:val="0055762C"/>
    <w:rsid w:val="005800E3"/>
    <w:rsid w:val="00580875"/>
    <w:rsid w:val="005832D3"/>
    <w:rsid w:val="00586915"/>
    <w:rsid w:val="005942D8"/>
    <w:rsid w:val="00595A76"/>
    <w:rsid w:val="005A0BDA"/>
    <w:rsid w:val="005A1ECB"/>
    <w:rsid w:val="005A233B"/>
    <w:rsid w:val="005C2DEE"/>
    <w:rsid w:val="005C6D9B"/>
    <w:rsid w:val="005D1281"/>
    <w:rsid w:val="005D2BBB"/>
    <w:rsid w:val="005E776A"/>
    <w:rsid w:val="006004BC"/>
    <w:rsid w:val="006061A9"/>
    <w:rsid w:val="0060722C"/>
    <w:rsid w:val="00607607"/>
    <w:rsid w:val="00617503"/>
    <w:rsid w:val="00617EC5"/>
    <w:rsid w:val="00627C03"/>
    <w:rsid w:val="00627FFC"/>
    <w:rsid w:val="006309BF"/>
    <w:rsid w:val="006369E0"/>
    <w:rsid w:val="0063728E"/>
    <w:rsid w:val="0064248F"/>
    <w:rsid w:val="00642648"/>
    <w:rsid w:val="00647301"/>
    <w:rsid w:val="0065015B"/>
    <w:rsid w:val="006564D1"/>
    <w:rsid w:val="0065730E"/>
    <w:rsid w:val="00666DB8"/>
    <w:rsid w:val="00671655"/>
    <w:rsid w:val="006740E7"/>
    <w:rsid w:val="0068069A"/>
    <w:rsid w:val="00682BFE"/>
    <w:rsid w:val="006862D4"/>
    <w:rsid w:val="00686896"/>
    <w:rsid w:val="0069576A"/>
    <w:rsid w:val="006969D1"/>
    <w:rsid w:val="006A0D8E"/>
    <w:rsid w:val="006A2EF6"/>
    <w:rsid w:val="006C132C"/>
    <w:rsid w:val="006C32E1"/>
    <w:rsid w:val="006C47A4"/>
    <w:rsid w:val="006D0B52"/>
    <w:rsid w:val="006D6E00"/>
    <w:rsid w:val="006D7265"/>
    <w:rsid w:val="006E0567"/>
    <w:rsid w:val="006E09BB"/>
    <w:rsid w:val="006F5985"/>
    <w:rsid w:val="007027AA"/>
    <w:rsid w:val="0071222D"/>
    <w:rsid w:val="00716F0E"/>
    <w:rsid w:val="007171D0"/>
    <w:rsid w:val="007202F1"/>
    <w:rsid w:val="0072407F"/>
    <w:rsid w:val="00727AEC"/>
    <w:rsid w:val="00734CA4"/>
    <w:rsid w:val="00736F93"/>
    <w:rsid w:val="007475D7"/>
    <w:rsid w:val="0075569A"/>
    <w:rsid w:val="007558DC"/>
    <w:rsid w:val="00765F04"/>
    <w:rsid w:val="00770419"/>
    <w:rsid w:val="0077267A"/>
    <w:rsid w:val="007736BA"/>
    <w:rsid w:val="00782143"/>
    <w:rsid w:val="00782EE6"/>
    <w:rsid w:val="00783410"/>
    <w:rsid w:val="007854FD"/>
    <w:rsid w:val="00796FAA"/>
    <w:rsid w:val="00797794"/>
    <w:rsid w:val="007B3574"/>
    <w:rsid w:val="007B4693"/>
    <w:rsid w:val="007B54D7"/>
    <w:rsid w:val="007B7079"/>
    <w:rsid w:val="007B79FB"/>
    <w:rsid w:val="007B7DDF"/>
    <w:rsid w:val="007D07FA"/>
    <w:rsid w:val="007D17D9"/>
    <w:rsid w:val="007D2398"/>
    <w:rsid w:val="007D4BAC"/>
    <w:rsid w:val="007D67E6"/>
    <w:rsid w:val="007E6BAE"/>
    <w:rsid w:val="007F0E56"/>
    <w:rsid w:val="008028E8"/>
    <w:rsid w:val="00807A87"/>
    <w:rsid w:val="00810E9D"/>
    <w:rsid w:val="00814963"/>
    <w:rsid w:val="008235EE"/>
    <w:rsid w:val="00827157"/>
    <w:rsid w:val="00840B29"/>
    <w:rsid w:val="00863207"/>
    <w:rsid w:val="0086425E"/>
    <w:rsid w:val="00875763"/>
    <w:rsid w:val="00877102"/>
    <w:rsid w:val="00880DF9"/>
    <w:rsid w:val="00880EDF"/>
    <w:rsid w:val="00883592"/>
    <w:rsid w:val="0088571B"/>
    <w:rsid w:val="008A1564"/>
    <w:rsid w:val="008A483B"/>
    <w:rsid w:val="008A7268"/>
    <w:rsid w:val="008C156B"/>
    <w:rsid w:val="008C2260"/>
    <w:rsid w:val="008D17D5"/>
    <w:rsid w:val="008D310E"/>
    <w:rsid w:val="008D47D4"/>
    <w:rsid w:val="008D5F8C"/>
    <w:rsid w:val="008E2325"/>
    <w:rsid w:val="008E4B96"/>
    <w:rsid w:val="008E55E1"/>
    <w:rsid w:val="008E66EC"/>
    <w:rsid w:val="008F243F"/>
    <w:rsid w:val="0090157B"/>
    <w:rsid w:val="009170F5"/>
    <w:rsid w:val="0092126D"/>
    <w:rsid w:val="009319E1"/>
    <w:rsid w:val="0093379E"/>
    <w:rsid w:val="00946CE8"/>
    <w:rsid w:val="0095296B"/>
    <w:rsid w:val="00956DF2"/>
    <w:rsid w:val="00956E03"/>
    <w:rsid w:val="0096229F"/>
    <w:rsid w:val="0096265F"/>
    <w:rsid w:val="0097793F"/>
    <w:rsid w:val="00980A6D"/>
    <w:rsid w:val="00984712"/>
    <w:rsid w:val="009A0423"/>
    <w:rsid w:val="009A4AA4"/>
    <w:rsid w:val="009B0ED9"/>
    <w:rsid w:val="009B1180"/>
    <w:rsid w:val="009D1653"/>
    <w:rsid w:val="009D4817"/>
    <w:rsid w:val="009E0F73"/>
    <w:rsid w:val="009E24CF"/>
    <w:rsid w:val="009E3CC5"/>
    <w:rsid w:val="009E40EE"/>
    <w:rsid w:val="009E6FC0"/>
    <w:rsid w:val="009F35AF"/>
    <w:rsid w:val="009F3C8B"/>
    <w:rsid w:val="009F7A4D"/>
    <w:rsid w:val="00A00CB9"/>
    <w:rsid w:val="00A122C5"/>
    <w:rsid w:val="00A13FAD"/>
    <w:rsid w:val="00A25FF3"/>
    <w:rsid w:val="00A327C1"/>
    <w:rsid w:val="00A37445"/>
    <w:rsid w:val="00A42D42"/>
    <w:rsid w:val="00A446C3"/>
    <w:rsid w:val="00A53346"/>
    <w:rsid w:val="00A5394D"/>
    <w:rsid w:val="00A73174"/>
    <w:rsid w:val="00A8133F"/>
    <w:rsid w:val="00A827FC"/>
    <w:rsid w:val="00A83419"/>
    <w:rsid w:val="00A844D2"/>
    <w:rsid w:val="00A87C4A"/>
    <w:rsid w:val="00A96693"/>
    <w:rsid w:val="00AA0699"/>
    <w:rsid w:val="00AA2399"/>
    <w:rsid w:val="00AA23E1"/>
    <w:rsid w:val="00AA4EE4"/>
    <w:rsid w:val="00AB766E"/>
    <w:rsid w:val="00AC503C"/>
    <w:rsid w:val="00AC58D8"/>
    <w:rsid w:val="00AD0D46"/>
    <w:rsid w:val="00AD7FF2"/>
    <w:rsid w:val="00AE2F12"/>
    <w:rsid w:val="00AE7DF8"/>
    <w:rsid w:val="00AF0EF1"/>
    <w:rsid w:val="00AF7709"/>
    <w:rsid w:val="00B04C7A"/>
    <w:rsid w:val="00B0567D"/>
    <w:rsid w:val="00B10C37"/>
    <w:rsid w:val="00B20E51"/>
    <w:rsid w:val="00B22ABD"/>
    <w:rsid w:val="00B3244F"/>
    <w:rsid w:val="00B33D13"/>
    <w:rsid w:val="00B41708"/>
    <w:rsid w:val="00B50BD6"/>
    <w:rsid w:val="00B52E15"/>
    <w:rsid w:val="00B55E4A"/>
    <w:rsid w:val="00B72884"/>
    <w:rsid w:val="00B73515"/>
    <w:rsid w:val="00B772EF"/>
    <w:rsid w:val="00B818D6"/>
    <w:rsid w:val="00B8498C"/>
    <w:rsid w:val="00B935A3"/>
    <w:rsid w:val="00B936EF"/>
    <w:rsid w:val="00BA1AE0"/>
    <w:rsid w:val="00BB1D6A"/>
    <w:rsid w:val="00BB2E2F"/>
    <w:rsid w:val="00BD18F2"/>
    <w:rsid w:val="00BD6659"/>
    <w:rsid w:val="00BE322B"/>
    <w:rsid w:val="00BE4344"/>
    <w:rsid w:val="00BE592F"/>
    <w:rsid w:val="00BE7B7B"/>
    <w:rsid w:val="00BF1A8B"/>
    <w:rsid w:val="00BF4AEE"/>
    <w:rsid w:val="00C00E29"/>
    <w:rsid w:val="00C01B70"/>
    <w:rsid w:val="00C02732"/>
    <w:rsid w:val="00C04783"/>
    <w:rsid w:val="00C047E7"/>
    <w:rsid w:val="00C05B52"/>
    <w:rsid w:val="00C076A4"/>
    <w:rsid w:val="00C10E44"/>
    <w:rsid w:val="00C22922"/>
    <w:rsid w:val="00C2669F"/>
    <w:rsid w:val="00C35F1F"/>
    <w:rsid w:val="00C40A57"/>
    <w:rsid w:val="00C47259"/>
    <w:rsid w:val="00C527E7"/>
    <w:rsid w:val="00C560F8"/>
    <w:rsid w:val="00C62F9D"/>
    <w:rsid w:val="00C644C8"/>
    <w:rsid w:val="00C64C0B"/>
    <w:rsid w:val="00C7287F"/>
    <w:rsid w:val="00C75220"/>
    <w:rsid w:val="00C75781"/>
    <w:rsid w:val="00C80418"/>
    <w:rsid w:val="00C876ED"/>
    <w:rsid w:val="00CA50BE"/>
    <w:rsid w:val="00CA5762"/>
    <w:rsid w:val="00CA5F5E"/>
    <w:rsid w:val="00CA6260"/>
    <w:rsid w:val="00CA6C44"/>
    <w:rsid w:val="00CB0072"/>
    <w:rsid w:val="00CC2594"/>
    <w:rsid w:val="00CC3415"/>
    <w:rsid w:val="00CC45DC"/>
    <w:rsid w:val="00CD64E3"/>
    <w:rsid w:val="00CD75E8"/>
    <w:rsid w:val="00CE0BA3"/>
    <w:rsid w:val="00CF6F25"/>
    <w:rsid w:val="00D05587"/>
    <w:rsid w:val="00D15608"/>
    <w:rsid w:val="00D15F1D"/>
    <w:rsid w:val="00D15F72"/>
    <w:rsid w:val="00D34F76"/>
    <w:rsid w:val="00D36707"/>
    <w:rsid w:val="00D37A69"/>
    <w:rsid w:val="00D425B3"/>
    <w:rsid w:val="00D43706"/>
    <w:rsid w:val="00D45F1A"/>
    <w:rsid w:val="00D517EB"/>
    <w:rsid w:val="00D52450"/>
    <w:rsid w:val="00D5341C"/>
    <w:rsid w:val="00D66281"/>
    <w:rsid w:val="00D665FD"/>
    <w:rsid w:val="00D73EB9"/>
    <w:rsid w:val="00D75954"/>
    <w:rsid w:val="00D84C62"/>
    <w:rsid w:val="00D93C7F"/>
    <w:rsid w:val="00D951ED"/>
    <w:rsid w:val="00DA0C22"/>
    <w:rsid w:val="00DA12A3"/>
    <w:rsid w:val="00DA19D0"/>
    <w:rsid w:val="00DA1FA2"/>
    <w:rsid w:val="00DA6B04"/>
    <w:rsid w:val="00DA6B35"/>
    <w:rsid w:val="00DB0A5C"/>
    <w:rsid w:val="00DB14BF"/>
    <w:rsid w:val="00DB1E72"/>
    <w:rsid w:val="00DB38FA"/>
    <w:rsid w:val="00DC3723"/>
    <w:rsid w:val="00DC7F16"/>
    <w:rsid w:val="00DD0B34"/>
    <w:rsid w:val="00DD103B"/>
    <w:rsid w:val="00DD15AF"/>
    <w:rsid w:val="00DD79D5"/>
    <w:rsid w:val="00DE5058"/>
    <w:rsid w:val="00DF3D22"/>
    <w:rsid w:val="00E03900"/>
    <w:rsid w:val="00E046E0"/>
    <w:rsid w:val="00E05263"/>
    <w:rsid w:val="00E12CDB"/>
    <w:rsid w:val="00E12E0E"/>
    <w:rsid w:val="00E130F6"/>
    <w:rsid w:val="00E14636"/>
    <w:rsid w:val="00E14C92"/>
    <w:rsid w:val="00E17221"/>
    <w:rsid w:val="00E34336"/>
    <w:rsid w:val="00E350B5"/>
    <w:rsid w:val="00E362F9"/>
    <w:rsid w:val="00E45109"/>
    <w:rsid w:val="00E455F0"/>
    <w:rsid w:val="00E50293"/>
    <w:rsid w:val="00E50DAF"/>
    <w:rsid w:val="00E52687"/>
    <w:rsid w:val="00E55FC3"/>
    <w:rsid w:val="00E63A8E"/>
    <w:rsid w:val="00E640D8"/>
    <w:rsid w:val="00E642B6"/>
    <w:rsid w:val="00E66AD8"/>
    <w:rsid w:val="00E66B7B"/>
    <w:rsid w:val="00E74BE0"/>
    <w:rsid w:val="00E77525"/>
    <w:rsid w:val="00E92C90"/>
    <w:rsid w:val="00EA1CB1"/>
    <w:rsid w:val="00EA6DEC"/>
    <w:rsid w:val="00EA793A"/>
    <w:rsid w:val="00EB23E3"/>
    <w:rsid w:val="00EB3C74"/>
    <w:rsid w:val="00EC0A02"/>
    <w:rsid w:val="00EC1077"/>
    <w:rsid w:val="00EC18E8"/>
    <w:rsid w:val="00EC1F91"/>
    <w:rsid w:val="00EC3B90"/>
    <w:rsid w:val="00EC6DB9"/>
    <w:rsid w:val="00EC7C3F"/>
    <w:rsid w:val="00ED4EAD"/>
    <w:rsid w:val="00ED690C"/>
    <w:rsid w:val="00EE21FA"/>
    <w:rsid w:val="00EF0AFB"/>
    <w:rsid w:val="00EF2E97"/>
    <w:rsid w:val="00EF32CB"/>
    <w:rsid w:val="00F02CBE"/>
    <w:rsid w:val="00F03AC7"/>
    <w:rsid w:val="00F07735"/>
    <w:rsid w:val="00F1379E"/>
    <w:rsid w:val="00F1522D"/>
    <w:rsid w:val="00F206F1"/>
    <w:rsid w:val="00F20783"/>
    <w:rsid w:val="00F30E9A"/>
    <w:rsid w:val="00F34EF1"/>
    <w:rsid w:val="00F366A0"/>
    <w:rsid w:val="00F4327A"/>
    <w:rsid w:val="00F443BC"/>
    <w:rsid w:val="00F44721"/>
    <w:rsid w:val="00F44F89"/>
    <w:rsid w:val="00F47490"/>
    <w:rsid w:val="00F5244F"/>
    <w:rsid w:val="00F53474"/>
    <w:rsid w:val="00F54C9E"/>
    <w:rsid w:val="00F55CF0"/>
    <w:rsid w:val="00F56F8E"/>
    <w:rsid w:val="00F62EE0"/>
    <w:rsid w:val="00F64A43"/>
    <w:rsid w:val="00F6543F"/>
    <w:rsid w:val="00F65B8E"/>
    <w:rsid w:val="00F66A5B"/>
    <w:rsid w:val="00F8408D"/>
    <w:rsid w:val="00F843E5"/>
    <w:rsid w:val="00F85114"/>
    <w:rsid w:val="00F9044D"/>
    <w:rsid w:val="00F94C6D"/>
    <w:rsid w:val="00F95254"/>
    <w:rsid w:val="00FA2BC1"/>
    <w:rsid w:val="00FA47B5"/>
    <w:rsid w:val="00FA5ED4"/>
    <w:rsid w:val="00FA685D"/>
    <w:rsid w:val="00FB0188"/>
    <w:rsid w:val="00FB1ED6"/>
    <w:rsid w:val="00FB5C4C"/>
    <w:rsid w:val="00FB6410"/>
    <w:rsid w:val="00FB6DA2"/>
    <w:rsid w:val="00FB6F85"/>
    <w:rsid w:val="00FD28ED"/>
    <w:rsid w:val="00FD7244"/>
    <w:rsid w:val="00FD7E38"/>
    <w:rsid w:val="00FE286F"/>
    <w:rsid w:val="00FF171F"/>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2FFF9"/>
  <w15:docId w15:val="{C6E914E1-995E-48D3-A009-BC34FEAF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793A"/>
  </w:style>
  <w:style w:type="paragraph" w:styleId="Nagwek1">
    <w:name w:val="heading 1"/>
    <w:basedOn w:val="Normalny"/>
    <w:next w:val="Normalny"/>
    <w:link w:val="Nagwek1Znak"/>
    <w:uiPriority w:val="9"/>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qFormat/>
    <w:rsid w:val="000311BC"/>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List Paragraph,Akapit z listą3"/>
    <w:basedOn w:val="Normalny"/>
    <w:link w:val="AkapitzlistZnak"/>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List Paragraph Znak,Akapit z listą3 Znak"/>
    <w:link w:val="Akapitzlist"/>
    <w:locked/>
    <w:rsid w:val="004B5E68"/>
    <w:rPr>
      <w:rFonts w:ascii="Calibri" w:eastAsia="Calibri" w:hAnsi="Calibri" w:cs="Times New Roman"/>
    </w:rPr>
  </w:style>
  <w:style w:type="character" w:customStyle="1" w:styleId="Nagwek6Znak">
    <w:name w:val="Nagłówek 6 Znak"/>
    <w:basedOn w:val="Domylnaczcionkaakapitu"/>
    <w:link w:val="Nagwek6"/>
    <w:rsid w:val="000311BC"/>
    <w:rPr>
      <w:rFonts w:ascii="Times New Roman" w:eastAsia="Times New Roman" w:hAnsi="Times New Roman" w:cs="Times New Roman"/>
      <w:b/>
      <w:bCs/>
      <w:kern w:val="1"/>
      <w:lang w:eastAsia="ar-SA"/>
    </w:rPr>
  </w:style>
  <w:style w:type="character" w:customStyle="1" w:styleId="ListParagraphChar">
    <w:name w:val="List Paragraph Char"/>
    <w:aliases w:val="sw tekst Char"/>
    <w:locked/>
    <w:rsid w:val="0049301E"/>
    <w:rPr>
      <w:rFonts w:ascii="Calibri" w:eastAsia="SimSun" w:hAnsi="Calibri"/>
      <w:sz w:val="22"/>
      <w:szCs w:val="22"/>
      <w:lang w:val="pl-PL" w:eastAsia="zh-CN"/>
    </w:rPr>
  </w:style>
  <w:style w:type="paragraph" w:styleId="HTML-wstpniesformatowany">
    <w:name w:val="HTML Preformatted"/>
    <w:basedOn w:val="Normalny"/>
    <w:link w:val="HTML-wstpniesformatowanyZnak"/>
    <w:uiPriority w:val="99"/>
    <w:unhideWhenUsed/>
    <w:rsid w:val="00493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49301E"/>
    <w:rPr>
      <w:rFonts w:ascii="Courier New" w:eastAsia="Times New Roman" w:hAnsi="Courier New" w:cs="Courier New"/>
      <w:sz w:val="20"/>
      <w:szCs w:val="20"/>
      <w:lang w:eastAsia="pl-PL"/>
    </w:rPr>
  </w:style>
  <w:style w:type="paragraph" w:customStyle="1" w:styleId="Bezodstpw1">
    <w:name w:val="Bez odstępów1"/>
    <w:rsid w:val="00D517EB"/>
    <w:pPr>
      <w:spacing w:after="0" w:line="240" w:lineRule="auto"/>
    </w:pPr>
    <w:rPr>
      <w:rFonts w:ascii="Arial" w:eastAsia="Times New Roman" w:hAnsi="Arial" w:cs="Arial"/>
      <w:sz w:val="24"/>
      <w:szCs w:val="24"/>
    </w:rPr>
  </w:style>
  <w:style w:type="paragraph" w:styleId="Zwykytekst">
    <w:name w:val="Plain Text"/>
    <w:basedOn w:val="Normalny"/>
    <w:link w:val="ZwykytekstZnak"/>
    <w:uiPriority w:val="99"/>
    <w:unhideWhenUsed/>
    <w:rsid w:val="00EF2E97"/>
    <w:pPr>
      <w:spacing w:after="0" w:line="240" w:lineRule="auto"/>
    </w:pPr>
    <w:rPr>
      <w:rFonts w:ascii="Calibri" w:hAnsi="Calibri" w:cs="Calibri"/>
    </w:rPr>
  </w:style>
  <w:style w:type="character" w:customStyle="1" w:styleId="ZwykytekstZnak">
    <w:name w:val="Zwykły tekst Znak"/>
    <w:basedOn w:val="Domylnaczcionkaakapitu"/>
    <w:link w:val="Zwykytekst"/>
    <w:uiPriority w:val="99"/>
    <w:rsid w:val="00EF2E9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67391741">
      <w:bodyDiv w:val="1"/>
      <w:marLeft w:val="0"/>
      <w:marRight w:val="0"/>
      <w:marTop w:val="0"/>
      <w:marBottom w:val="0"/>
      <w:divBdr>
        <w:top w:val="none" w:sz="0" w:space="0" w:color="auto"/>
        <w:left w:val="none" w:sz="0" w:space="0" w:color="auto"/>
        <w:bottom w:val="none" w:sz="0" w:space="0" w:color="auto"/>
        <w:right w:val="none" w:sz="0" w:space="0" w:color="auto"/>
      </w:divBdr>
    </w:div>
    <w:div w:id="424113283">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04054601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B29F3-DD9B-4B5C-B2D0-D4E609EB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7120</Words>
  <Characters>42726</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Katarzyna Kowalczyk</cp:lastModifiedBy>
  <cp:revision>8</cp:revision>
  <cp:lastPrinted>2018-04-03T10:52:00Z</cp:lastPrinted>
  <dcterms:created xsi:type="dcterms:W3CDTF">2020-05-21T05:36:00Z</dcterms:created>
  <dcterms:modified xsi:type="dcterms:W3CDTF">2020-05-21T12:34:00Z</dcterms:modified>
</cp:coreProperties>
</file>