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FDF7FB" w14:textId="77777777" w:rsidR="00F44CB3" w:rsidRPr="00AC2198" w:rsidRDefault="00F44CB3" w:rsidP="00AC2198">
      <w:pPr>
        <w:spacing w:after="0" w:line="240" w:lineRule="auto"/>
        <w:rPr>
          <w:rFonts w:cstheme="minorHAnsi"/>
          <w:sz w:val="20"/>
          <w:szCs w:val="20"/>
        </w:rPr>
      </w:pPr>
    </w:p>
    <w:tbl>
      <w:tblPr>
        <w:tblStyle w:val="Tabela-Siatka1"/>
        <w:tblW w:w="0" w:type="auto"/>
        <w:jc w:val="center"/>
        <w:tblLook w:val="04A0" w:firstRow="1" w:lastRow="0" w:firstColumn="1" w:lastColumn="0" w:noHBand="0" w:noVBand="1"/>
      </w:tblPr>
      <w:tblGrid>
        <w:gridCol w:w="13994"/>
      </w:tblGrid>
      <w:tr w:rsidR="00F44CB3" w:rsidRPr="00AC2198" w14:paraId="5AAA3192" w14:textId="77777777" w:rsidTr="00B25F9D">
        <w:trPr>
          <w:trHeight w:val="406"/>
          <w:jc w:val="center"/>
        </w:trPr>
        <w:tc>
          <w:tcPr>
            <w:tcW w:w="13994" w:type="dxa"/>
            <w:shd w:val="clear" w:color="auto" w:fill="D9D9D9" w:themeFill="background1" w:themeFillShade="D9"/>
            <w:vAlign w:val="center"/>
          </w:tcPr>
          <w:p w14:paraId="031F1661" w14:textId="77777777" w:rsidR="00F44CB3" w:rsidRPr="00AC2198" w:rsidRDefault="00F44CB3" w:rsidP="00F44CB3">
            <w:pPr>
              <w:suppressAutoHyphens/>
              <w:autoSpaceDN w:val="0"/>
              <w:spacing w:line="288" w:lineRule="auto"/>
              <w:jc w:val="center"/>
              <w:rPr>
                <w:b/>
                <w:kern w:val="3"/>
                <w:lang w:eastAsia="zh-CN"/>
              </w:rPr>
            </w:pPr>
            <w:bookmarkStart w:id="0" w:name="_Hlk6143199"/>
            <w:r w:rsidRPr="00AC2198">
              <w:rPr>
                <w:b/>
                <w:kern w:val="3"/>
                <w:lang w:eastAsia="zh-CN"/>
              </w:rPr>
              <w:t>OPIS PRZEDMIOTU ZAMÓWIENIA</w:t>
            </w:r>
          </w:p>
        </w:tc>
      </w:tr>
      <w:tr w:rsidR="00F44CB3" w:rsidRPr="00AC2198" w14:paraId="06D061E7" w14:textId="77777777" w:rsidTr="00B25F9D">
        <w:trPr>
          <w:trHeight w:val="643"/>
          <w:jc w:val="center"/>
        </w:trPr>
        <w:tc>
          <w:tcPr>
            <w:tcW w:w="13994" w:type="dxa"/>
            <w:shd w:val="clear" w:color="auto" w:fill="F2F2F2" w:themeFill="background1" w:themeFillShade="F2"/>
            <w:vAlign w:val="center"/>
          </w:tcPr>
          <w:p w14:paraId="4E3C9FEF" w14:textId="77777777" w:rsidR="00A86DAE" w:rsidRPr="00AC2198" w:rsidRDefault="001A47B6" w:rsidP="005D2A5E">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Część 7</w:t>
            </w:r>
            <w:r w:rsidR="00AC2198">
              <w:rPr>
                <w:rFonts w:eastAsia="Lucida Sans Unicode"/>
                <w:b/>
                <w:kern w:val="3"/>
                <w:lang w:eastAsia="zh-CN" w:bidi="hi-IN"/>
              </w:rPr>
              <w:t xml:space="preserve"> </w:t>
            </w:r>
            <w:r w:rsidR="005D2A5E">
              <w:rPr>
                <w:rFonts w:eastAsia="Lucida Sans Unicode"/>
                <w:b/>
                <w:kern w:val="3"/>
                <w:lang w:eastAsia="zh-CN" w:bidi="hi-IN"/>
              </w:rPr>
              <w:t>–</w:t>
            </w:r>
            <w:r w:rsidR="00A86DAE" w:rsidRPr="00AC2198">
              <w:rPr>
                <w:rFonts w:eastAsia="Lucida Sans Unicode"/>
                <w:b/>
                <w:kern w:val="3"/>
                <w:lang w:eastAsia="zh-CN" w:bidi="hi-IN"/>
              </w:rPr>
              <w:t xml:space="preserve"> </w:t>
            </w:r>
            <w:r>
              <w:rPr>
                <w:rFonts w:eastAsia="Lucida Sans Unicode"/>
                <w:b/>
                <w:kern w:val="3"/>
                <w:lang w:eastAsia="zh-CN" w:bidi="hi-IN"/>
              </w:rPr>
              <w:t>Z</w:t>
            </w:r>
            <w:r w:rsidRPr="001A47B6">
              <w:rPr>
                <w:rFonts w:eastAsia="Lucida Sans Unicode"/>
                <w:b/>
                <w:kern w:val="3"/>
                <w:lang w:eastAsia="zh-CN" w:bidi="hi-IN"/>
              </w:rPr>
              <w:t>estaw narzędzi (oddział i poradnia)</w:t>
            </w:r>
            <w:r>
              <w:rPr>
                <w:rFonts w:eastAsia="Lucida Sans Unicode"/>
                <w:b/>
                <w:kern w:val="3"/>
                <w:lang w:eastAsia="zh-CN" w:bidi="hi-IN"/>
              </w:rPr>
              <w:t xml:space="preserve"> - 1 zestaw</w:t>
            </w:r>
          </w:p>
        </w:tc>
      </w:tr>
    </w:tbl>
    <w:p w14:paraId="034898BD" w14:textId="77777777" w:rsidR="00F44CB3" w:rsidRPr="00AC2198" w:rsidRDefault="00F44CB3" w:rsidP="00F44CB3">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13183885" w14:textId="77777777" w:rsidR="00F44CB3" w:rsidRPr="00AC2198" w:rsidRDefault="00F44CB3" w:rsidP="00F44CB3">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u w:val="single"/>
          <w:lang w:eastAsia="zh-CN" w:bidi="hi-IN"/>
        </w:rPr>
        <w:t>Uwagi i objaśnienia</w:t>
      </w:r>
      <w:r w:rsidRPr="00AC2198">
        <w:rPr>
          <w:rFonts w:ascii="Times New Roman" w:eastAsia="Lucida Sans Unicode" w:hAnsi="Times New Roman" w:cs="Times New Roman"/>
          <w:kern w:val="3"/>
          <w:sz w:val="20"/>
          <w:szCs w:val="20"/>
          <w:lang w:eastAsia="zh-CN" w:bidi="hi-IN"/>
        </w:rPr>
        <w:t>:</w:t>
      </w:r>
    </w:p>
    <w:p w14:paraId="233D0017"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76393E8E"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Parametry o określonych warunkach liczbowych ( „=&gt;”  lub „&lt;=” ) są</w:t>
      </w:r>
      <w:r w:rsidR="005D2A5E">
        <w:rPr>
          <w:rFonts w:ascii="Times New Roman" w:eastAsia="Lucida Sans Unicode" w:hAnsi="Times New Roman" w:cs="Times New Roman"/>
          <w:kern w:val="3"/>
          <w:sz w:val="20"/>
          <w:szCs w:val="20"/>
          <w:lang w:eastAsia="zh-CN" w:bidi="hi-IN"/>
        </w:rPr>
        <w:t xml:space="preserve"> również</w:t>
      </w:r>
      <w:r w:rsidRPr="00AC2198">
        <w:rPr>
          <w:rFonts w:ascii="Times New Roman" w:eastAsia="Lucida Sans Unicode" w:hAnsi="Times New Roman" w:cs="Times New Roman"/>
          <w:kern w:val="3"/>
          <w:sz w:val="20"/>
          <w:szCs w:val="20"/>
          <w:lang w:eastAsia="zh-CN" w:bidi="hi-IN"/>
        </w:rPr>
        <w:t xml:space="preserve"> warunkami granicznymi, których niespełnienie spowoduje odrzucenie oferty.</w:t>
      </w:r>
    </w:p>
    <w:p w14:paraId="0D21C360"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Wartość podana przy w/w oznaczeniach oznacza wartość wymaganą.</w:t>
      </w:r>
    </w:p>
    <w:p w14:paraId="63510207"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35C7C3AD"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AC2198">
        <w:rPr>
          <w:rFonts w:ascii="Times New Roman" w:eastAsia="Lucida Sans Unicode" w:hAnsi="Times New Roman" w:cs="Times New Roman"/>
          <w:kern w:val="3"/>
          <w:sz w:val="20"/>
          <w:szCs w:val="20"/>
          <w:lang w:eastAsia="zh-CN" w:bidi="hi-IN"/>
        </w:rPr>
        <w:t>rekondycjonowanym</w:t>
      </w:r>
      <w:proofErr w:type="spellEnd"/>
      <w:r w:rsidRPr="00AC2198">
        <w:rPr>
          <w:rFonts w:ascii="Times New Roman" w:eastAsia="Lucida Sans Unicode" w:hAnsi="Times New Roman" w:cs="Times New Roman"/>
          <w:kern w:val="3"/>
          <w:sz w:val="20"/>
          <w:szCs w:val="20"/>
          <w:lang w:eastAsia="zh-CN" w:bidi="hi-IN"/>
        </w:rPr>
        <w:t>, powystawowym i nie był wykorzystywany wcześniej przez innego użytkownika.</w:t>
      </w:r>
    </w:p>
    <w:p w14:paraId="4BAA845C" w14:textId="77777777" w:rsidR="00AC2198" w:rsidRPr="00AC2198" w:rsidRDefault="00B12A8E" w:rsidP="005022B8">
      <w:pPr>
        <w:pStyle w:val="Akapitzlist"/>
        <w:numPr>
          <w:ilvl w:val="0"/>
          <w:numId w:val="1"/>
        </w:numPr>
        <w:spacing w:after="120"/>
        <w:ind w:left="714" w:hanging="357"/>
        <w:contextualSpacing w:val="0"/>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G</w:t>
      </w:r>
      <w:r w:rsidR="003C6DEF" w:rsidRPr="00AC2198">
        <w:rPr>
          <w:rFonts w:ascii="Times New Roman" w:eastAsia="Lucida Sans Unicode" w:hAnsi="Times New Roman" w:cs="Times New Roman"/>
          <w:kern w:val="3"/>
          <w:sz w:val="20"/>
          <w:szCs w:val="20"/>
          <w:lang w:eastAsia="zh-CN" w:bidi="hi-IN"/>
        </w:rPr>
        <w:t>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67A4A652" w14:textId="77777777" w:rsidR="008D0538" w:rsidRPr="00AC2198" w:rsidRDefault="008D0538" w:rsidP="005022B8">
      <w:pPr>
        <w:pStyle w:val="Akapitzlist"/>
        <w:numPr>
          <w:ilvl w:val="0"/>
          <w:numId w:val="1"/>
        </w:numPr>
        <w:spacing w:after="120"/>
        <w:ind w:left="714" w:hanging="357"/>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328D7D05"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7901EB80"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Nazwa i typ: ...............................................................................</w:t>
      </w:r>
    </w:p>
    <w:p w14:paraId="59B480AA"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Producent / kraj produkcji: .........................................................</w:t>
      </w:r>
    </w:p>
    <w:p w14:paraId="7CB8DAA3"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Rok produkcji: …....................................................</w:t>
      </w:r>
    </w:p>
    <w:p w14:paraId="5AA89A19" w14:textId="77777777" w:rsidR="00AC2198" w:rsidRDefault="00AC2198">
      <w:pPr>
        <w:rPr>
          <w:rFonts w:ascii="Century Gothic" w:eastAsia="Times New Roman" w:hAnsi="Century Gothic" w:cs="Arial"/>
          <w:b/>
          <w:bCs/>
        </w:rPr>
      </w:pPr>
      <w:r>
        <w:rPr>
          <w:rFonts w:ascii="Century Gothic" w:eastAsia="Times New Roman" w:hAnsi="Century Gothic" w:cs="Arial"/>
          <w:b/>
          <w:bCs/>
        </w:rPr>
        <w:br w:type="page"/>
      </w:r>
    </w:p>
    <w:p w14:paraId="112C86BA" w14:textId="77777777" w:rsidR="00AC2198" w:rsidRPr="00AC2198" w:rsidRDefault="00AC2198" w:rsidP="00AC2198">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071"/>
        <w:gridCol w:w="3686"/>
        <w:gridCol w:w="3474"/>
      </w:tblGrid>
      <w:tr w:rsidR="00AC2198" w:rsidRPr="00AC2198" w14:paraId="5066C6EE" w14:textId="77777777" w:rsidTr="003E0817">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743958A5" w14:textId="77777777" w:rsidR="00AC2198" w:rsidRPr="00AC2198" w:rsidRDefault="00AC2198" w:rsidP="005D2A5E">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rsidRPr="00AC2198">
              <w:rPr>
                <w:rFonts w:ascii="Century Gothic" w:eastAsia="Calibri" w:hAnsi="Century Gothic" w:cs="Times New Roman"/>
                <w:sz w:val="20"/>
                <w:szCs w:val="20"/>
              </w:rPr>
              <w:t xml:space="preserve"> </w:t>
            </w:r>
            <w:r>
              <w:t xml:space="preserve"> </w:t>
            </w:r>
            <w:r w:rsidR="005D2A5E">
              <w:t xml:space="preserve"> </w:t>
            </w:r>
            <w:r w:rsidR="001A47B6">
              <w:t xml:space="preserve"> </w:t>
            </w:r>
            <w:r w:rsidR="001A47B6">
              <w:rPr>
                <w:rFonts w:ascii="Century Gothic" w:eastAsia="Times New Roman" w:hAnsi="Century Gothic" w:cs="Times New Roman"/>
                <w:b/>
                <w:sz w:val="20"/>
                <w:szCs w:val="20"/>
              </w:rPr>
              <w:t>Z</w:t>
            </w:r>
            <w:r w:rsidR="001A47B6" w:rsidRPr="001A47B6">
              <w:rPr>
                <w:rFonts w:ascii="Century Gothic" w:eastAsia="Times New Roman" w:hAnsi="Century Gothic" w:cs="Times New Roman"/>
                <w:b/>
                <w:sz w:val="20"/>
                <w:szCs w:val="20"/>
              </w:rPr>
              <w:t>estaw narzędzi (oddział i poradnia)</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570AB24B"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AC2198" w:rsidRPr="00AC2198" w14:paraId="24654114" w14:textId="77777777" w:rsidTr="005D2A5E">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11EA7094" w14:textId="77777777" w:rsidR="00AC2198" w:rsidRPr="00AC2198" w:rsidRDefault="00AC2198" w:rsidP="005D2A5E">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t>
            </w:r>
          </w:p>
        </w:tc>
        <w:tc>
          <w:tcPr>
            <w:tcW w:w="3071" w:type="dxa"/>
            <w:tcBorders>
              <w:top w:val="nil"/>
              <w:left w:val="single" w:sz="8" w:space="0" w:color="auto"/>
              <w:bottom w:val="single" w:sz="8" w:space="0" w:color="auto"/>
              <w:right w:val="single" w:sz="8" w:space="0" w:color="auto"/>
            </w:tcBorders>
            <w:vAlign w:val="center"/>
          </w:tcPr>
          <w:p w14:paraId="69EDA89E" w14:textId="77777777" w:rsidR="00AC2198" w:rsidRPr="00AC2198" w:rsidRDefault="00C17049" w:rsidP="00AC2198">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Ilość</w:t>
            </w:r>
            <w:r w:rsidR="00AC2198" w:rsidRPr="00AC2198">
              <w:rPr>
                <w:rFonts w:ascii="Century Gothic" w:eastAsia="Times New Roman" w:hAnsi="Century Gothic" w:cs="Times New Roman"/>
                <w:bCs/>
                <w:sz w:val="20"/>
                <w:szCs w:val="20"/>
              </w:rPr>
              <w:t xml:space="preserve"> sprzętu:</w:t>
            </w:r>
          </w:p>
        </w:tc>
        <w:tc>
          <w:tcPr>
            <w:tcW w:w="3686" w:type="dxa"/>
            <w:tcBorders>
              <w:top w:val="nil"/>
              <w:left w:val="single" w:sz="8" w:space="0" w:color="auto"/>
              <w:bottom w:val="single" w:sz="8" w:space="0" w:color="auto"/>
              <w:right w:val="single" w:sz="8" w:space="0" w:color="auto"/>
            </w:tcBorders>
            <w:vAlign w:val="center"/>
          </w:tcPr>
          <w:p w14:paraId="5D6AA0D8" w14:textId="77777777" w:rsidR="00AC2198" w:rsidRPr="00AC2198" w:rsidRDefault="00AC2198" w:rsidP="005D2A5E">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Cena jednostkowa brutto</w:t>
            </w:r>
            <w:r w:rsidR="00F24DAA">
              <w:rPr>
                <w:rFonts w:ascii="Century Gothic" w:eastAsia="Times New Roman" w:hAnsi="Century Gothic" w:cs="Times New Roman"/>
                <w:bCs/>
                <w:sz w:val="20"/>
                <w:szCs w:val="20"/>
              </w:rPr>
              <w:t xml:space="preserve"> </w:t>
            </w:r>
            <w:r w:rsidR="005D2A5E">
              <w:rPr>
                <w:rFonts w:ascii="Century Gothic" w:eastAsia="Times New Roman" w:hAnsi="Century Gothic" w:cs="Times New Roman"/>
                <w:bCs/>
                <w:sz w:val="20"/>
                <w:szCs w:val="20"/>
              </w:rPr>
              <w:t xml:space="preserve">sprzętu </w:t>
            </w:r>
            <w:r w:rsidRPr="00AC2198">
              <w:rPr>
                <w:rFonts w:ascii="Century Gothic" w:eastAsia="Times New Roman" w:hAnsi="Century Gothic" w:cs="Times New Roman"/>
                <w:bCs/>
                <w:sz w:val="20"/>
                <w:szCs w:val="20"/>
              </w:rPr>
              <w:t>(zł):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5EA96A70"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30C57D57" w14:textId="77777777" w:rsidTr="005D2A5E">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5B7E4F71" w14:textId="77777777" w:rsidR="00AC2198" w:rsidRPr="00AC2198" w:rsidRDefault="00AC2198" w:rsidP="00AC2198">
            <w:pPr>
              <w:spacing w:after="0" w:line="240" w:lineRule="auto"/>
              <w:rPr>
                <w:rFonts w:ascii="Century Gothic" w:eastAsia="Times New Roman" w:hAnsi="Century Gothic" w:cs="Times New Roman"/>
                <w:b/>
                <w:bCs/>
                <w:sz w:val="20"/>
                <w:szCs w:val="20"/>
              </w:rPr>
            </w:pPr>
          </w:p>
        </w:tc>
        <w:tc>
          <w:tcPr>
            <w:tcW w:w="3071" w:type="dxa"/>
            <w:tcBorders>
              <w:top w:val="nil"/>
              <w:left w:val="single" w:sz="8" w:space="0" w:color="auto"/>
              <w:bottom w:val="single" w:sz="8" w:space="0" w:color="auto"/>
              <w:right w:val="single" w:sz="8" w:space="0" w:color="auto"/>
            </w:tcBorders>
            <w:vAlign w:val="center"/>
          </w:tcPr>
          <w:p w14:paraId="17BA7E37" w14:textId="77777777" w:rsidR="00AC2198" w:rsidRPr="00AC2198" w:rsidRDefault="005D2A5E" w:rsidP="00AC2198">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 zestaw</w:t>
            </w:r>
          </w:p>
        </w:tc>
        <w:tc>
          <w:tcPr>
            <w:tcW w:w="3686" w:type="dxa"/>
            <w:tcBorders>
              <w:top w:val="nil"/>
              <w:left w:val="single" w:sz="8" w:space="0" w:color="auto"/>
              <w:bottom w:val="single" w:sz="8" w:space="0" w:color="auto"/>
              <w:right w:val="single" w:sz="8" w:space="0" w:color="auto"/>
            </w:tcBorders>
            <w:vAlign w:val="center"/>
          </w:tcPr>
          <w:p w14:paraId="6888C77D" w14:textId="77777777" w:rsidR="00AC2198" w:rsidRPr="00AC2198" w:rsidRDefault="00AC2198" w:rsidP="00AC2198">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6259F980"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76A9A64C" w14:textId="77777777" w:rsidTr="003E0817">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3664448"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w:t>
            </w:r>
            <w:r w:rsidR="005D2A5E">
              <w:rPr>
                <w:rFonts w:ascii="Century Gothic" w:eastAsia="Times New Roman" w:hAnsi="Century Gothic" w:cs="Times New Roman"/>
                <w:bCs/>
                <w:sz w:val="20"/>
                <w:szCs w:val="20"/>
              </w:rPr>
              <w:t xml:space="preserve"> dostawy,</w:t>
            </w:r>
            <w:r w:rsidRPr="00AC2198">
              <w:rPr>
                <w:rFonts w:ascii="Century Gothic" w:eastAsia="Times New Roman" w:hAnsi="Century Gothic" w:cs="Times New Roman"/>
                <w:bCs/>
                <w:sz w:val="20"/>
                <w:szCs w:val="20"/>
              </w:rPr>
              <w:t xml:space="preserve">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556312F"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5728D59C" w14:textId="77777777" w:rsidTr="003E0817">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55DA3B9"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545EE29F"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0A960787" w14:textId="77777777" w:rsidTr="003E0817">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497B86F"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5B8B5057"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bl>
    <w:p w14:paraId="38AB8B6D" w14:textId="77777777" w:rsidR="00AC2198" w:rsidRPr="00AC2198" w:rsidRDefault="00AC2198">
      <w:pPr>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br w:type="page"/>
      </w:r>
    </w:p>
    <w:p w14:paraId="2810B615"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r w:rsidRPr="003E0817">
        <w:rPr>
          <w:rFonts w:ascii="Century Gothic" w:eastAsia="Times New Roman" w:hAnsi="Century Gothic" w:cs="Arial"/>
          <w:b/>
          <w:bCs/>
          <w:kern w:val="2"/>
          <w:sz w:val="20"/>
          <w:szCs w:val="20"/>
          <w:lang w:eastAsia="pl-PL"/>
        </w:rPr>
        <w:lastRenderedPageBreak/>
        <w:t>PARAMETRY TECHNICZNE I EKSPLOATACYJNE</w:t>
      </w:r>
    </w:p>
    <w:p w14:paraId="2426032C"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110"/>
        <w:gridCol w:w="709"/>
        <w:gridCol w:w="1842"/>
        <w:gridCol w:w="4535"/>
        <w:gridCol w:w="2836"/>
      </w:tblGrid>
      <w:tr w:rsidR="003E0817" w:rsidRPr="003E0817" w14:paraId="38DA513A" w14:textId="77777777" w:rsidTr="003E0817">
        <w:tc>
          <w:tcPr>
            <w:tcW w:w="534" w:type="dxa"/>
            <w:tcBorders>
              <w:top w:val="single" w:sz="4" w:space="0" w:color="auto"/>
              <w:left w:val="single" w:sz="4" w:space="0" w:color="auto"/>
              <w:bottom w:val="single" w:sz="4" w:space="0" w:color="auto"/>
              <w:right w:val="single" w:sz="4" w:space="0" w:color="auto"/>
            </w:tcBorders>
            <w:hideMark/>
          </w:tcPr>
          <w:p w14:paraId="615463A8" w14:textId="77777777" w:rsidR="003E0817" w:rsidRPr="003E0817" w:rsidRDefault="003E0817" w:rsidP="001A47B6">
            <w:pPr>
              <w:widowControl w:val="0"/>
              <w:suppressAutoHyphens/>
              <w:spacing w:after="0" w:line="240" w:lineRule="auto"/>
              <w:rPr>
                <w:rFonts w:ascii="Century Gothic" w:eastAsia="Times New Roman" w:hAnsi="Century Gothic" w:cs="Arial"/>
                <w:b/>
                <w:bCs/>
                <w:kern w:val="2"/>
                <w:sz w:val="16"/>
                <w:szCs w:val="16"/>
                <w:lang w:eastAsia="pl-PL"/>
              </w:rPr>
            </w:pPr>
            <w:r w:rsidRPr="003E0817">
              <w:rPr>
                <w:rFonts w:ascii="Century Gothic" w:eastAsia="Times New Roman" w:hAnsi="Century Gothic" w:cs="Arial"/>
                <w:b/>
                <w:bCs/>
                <w:kern w:val="2"/>
                <w:sz w:val="16"/>
                <w:szCs w:val="16"/>
                <w:lang w:eastAsia="pl-PL"/>
              </w:rPr>
              <w:t>l.p.</w:t>
            </w:r>
          </w:p>
        </w:tc>
        <w:tc>
          <w:tcPr>
            <w:tcW w:w="4110" w:type="dxa"/>
            <w:tcBorders>
              <w:top w:val="single" w:sz="4" w:space="0" w:color="auto"/>
              <w:left w:val="single" w:sz="4" w:space="0" w:color="auto"/>
              <w:right w:val="single" w:sz="4" w:space="0" w:color="auto"/>
            </w:tcBorders>
            <w:hideMark/>
          </w:tcPr>
          <w:p w14:paraId="7D801877" w14:textId="77777777" w:rsidR="003E0817" w:rsidRPr="003E0817" w:rsidRDefault="003E0817" w:rsidP="001A47B6">
            <w:pPr>
              <w:widowControl w:val="0"/>
              <w:suppressAutoHyphens/>
              <w:spacing w:after="0" w:line="240" w:lineRule="auto"/>
              <w:jc w:val="center"/>
              <w:rPr>
                <w:rFonts w:ascii="Century Gothic" w:eastAsia="Times New Roman" w:hAnsi="Century Gothic" w:cs="Arial"/>
                <w:b/>
                <w:bCs/>
                <w:kern w:val="2"/>
                <w:sz w:val="16"/>
                <w:szCs w:val="16"/>
                <w:lang w:eastAsia="pl-PL"/>
              </w:rPr>
            </w:pPr>
            <w:r w:rsidRPr="003E0817">
              <w:rPr>
                <w:rFonts w:ascii="Century Gothic" w:eastAsia="Times New Roman" w:hAnsi="Century Gothic" w:cs="Arial"/>
                <w:b/>
                <w:bCs/>
                <w:kern w:val="2"/>
                <w:sz w:val="16"/>
                <w:szCs w:val="16"/>
                <w:lang w:eastAsia="pl-PL"/>
              </w:rPr>
              <w:t>Wyrób/parametr</w:t>
            </w:r>
          </w:p>
        </w:tc>
        <w:tc>
          <w:tcPr>
            <w:tcW w:w="709" w:type="dxa"/>
            <w:tcBorders>
              <w:top w:val="single" w:sz="4" w:space="0" w:color="auto"/>
              <w:left w:val="single" w:sz="4" w:space="0" w:color="auto"/>
              <w:right w:val="single" w:sz="4" w:space="0" w:color="auto"/>
            </w:tcBorders>
          </w:tcPr>
          <w:p w14:paraId="363797C6" w14:textId="77777777" w:rsidR="003E0817" w:rsidRPr="003E0817" w:rsidRDefault="003E0817" w:rsidP="001A47B6">
            <w:pPr>
              <w:widowControl w:val="0"/>
              <w:suppressAutoHyphens/>
              <w:spacing w:after="0" w:line="240" w:lineRule="auto"/>
              <w:jc w:val="center"/>
              <w:rPr>
                <w:rFonts w:ascii="Century Gothic" w:eastAsia="Times New Roman" w:hAnsi="Century Gothic" w:cs="Arial"/>
                <w:b/>
                <w:bCs/>
                <w:kern w:val="2"/>
                <w:sz w:val="16"/>
                <w:szCs w:val="16"/>
                <w:lang w:eastAsia="pl-PL"/>
              </w:rPr>
            </w:pPr>
            <w:r w:rsidRPr="003E0817">
              <w:rPr>
                <w:rFonts w:ascii="Century Gothic" w:eastAsia="Times New Roman" w:hAnsi="Century Gothic" w:cs="Arial"/>
                <w:b/>
                <w:bCs/>
                <w:kern w:val="2"/>
                <w:sz w:val="16"/>
                <w:szCs w:val="16"/>
                <w:lang w:eastAsia="pl-PL"/>
              </w:rPr>
              <w:t>Ilość szt.</w:t>
            </w:r>
          </w:p>
        </w:tc>
        <w:tc>
          <w:tcPr>
            <w:tcW w:w="1842" w:type="dxa"/>
            <w:tcBorders>
              <w:top w:val="single" w:sz="4" w:space="0" w:color="auto"/>
              <w:left w:val="single" w:sz="4" w:space="0" w:color="auto"/>
              <w:bottom w:val="single" w:sz="4" w:space="0" w:color="auto"/>
              <w:right w:val="single" w:sz="4" w:space="0" w:color="auto"/>
            </w:tcBorders>
            <w:hideMark/>
          </w:tcPr>
          <w:p w14:paraId="0DC65B3A" w14:textId="77777777" w:rsidR="003E0817" w:rsidRPr="003E0817" w:rsidRDefault="003E0817" w:rsidP="001A47B6">
            <w:pPr>
              <w:widowControl w:val="0"/>
              <w:suppressAutoHyphens/>
              <w:spacing w:after="0" w:line="240" w:lineRule="auto"/>
              <w:jc w:val="center"/>
              <w:rPr>
                <w:rFonts w:ascii="Century Gothic" w:eastAsia="Times New Roman" w:hAnsi="Century Gothic" w:cs="Arial"/>
                <w:b/>
                <w:bCs/>
                <w:kern w:val="2"/>
                <w:sz w:val="16"/>
                <w:szCs w:val="16"/>
                <w:lang w:eastAsia="pl-PL"/>
              </w:rPr>
            </w:pPr>
            <w:r>
              <w:rPr>
                <w:rFonts w:ascii="Century Gothic" w:eastAsia="Times New Roman" w:hAnsi="Century Gothic" w:cs="Arial"/>
                <w:b/>
                <w:bCs/>
                <w:kern w:val="2"/>
                <w:sz w:val="16"/>
                <w:szCs w:val="16"/>
                <w:lang w:eastAsia="pl-PL"/>
              </w:rPr>
              <w:t>P</w:t>
            </w:r>
            <w:r w:rsidRPr="003E0817">
              <w:rPr>
                <w:rFonts w:ascii="Century Gothic" w:eastAsia="Times New Roman" w:hAnsi="Century Gothic" w:cs="Arial"/>
                <w:b/>
                <w:bCs/>
                <w:kern w:val="2"/>
                <w:sz w:val="16"/>
                <w:szCs w:val="16"/>
                <w:lang w:eastAsia="pl-PL"/>
              </w:rPr>
              <w:t>arametr wymagany</w:t>
            </w:r>
          </w:p>
        </w:tc>
        <w:tc>
          <w:tcPr>
            <w:tcW w:w="4535" w:type="dxa"/>
            <w:tcBorders>
              <w:top w:val="single" w:sz="4" w:space="0" w:color="auto"/>
              <w:left w:val="single" w:sz="4" w:space="0" w:color="auto"/>
              <w:bottom w:val="single" w:sz="4" w:space="0" w:color="auto"/>
              <w:right w:val="single" w:sz="4" w:space="0" w:color="auto"/>
            </w:tcBorders>
          </w:tcPr>
          <w:p w14:paraId="0DA680D0" w14:textId="77777777" w:rsidR="003E0817" w:rsidRDefault="003E0817" w:rsidP="001A47B6">
            <w:pPr>
              <w:widowControl w:val="0"/>
              <w:suppressAutoHyphens/>
              <w:spacing w:after="0" w:line="240" w:lineRule="auto"/>
              <w:jc w:val="center"/>
              <w:rPr>
                <w:rFonts w:ascii="Century Gothic" w:eastAsia="Times New Roman" w:hAnsi="Century Gothic" w:cs="Arial"/>
                <w:b/>
                <w:bCs/>
                <w:kern w:val="2"/>
                <w:sz w:val="16"/>
                <w:szCs w:val="16"/>
                <w:lang w:eastAsia="pl-PL"/>
              </w:rPr>
            </w:pPr>
            <w:r>
              <w:rPr>
                <w:rFonts w:ascii="Century Gothic" w:eastAsia="Times New Roman" w:hAnsi="Century Gothic" w:cs="Arial"/>
                <w:b/>
                <w:bCs/>
                <w:kern w:val="2"/>
                <w:sz w:val="16"/>
                <w:szCs w:val="16"/>
                <w:lang w:eastAsia="pl-PL"/>
              </w:rPr>
              <w:t>P</w:t>
            </w:r>
            <w:r w:rsidRPr="003E0817">
              <w:rPr>
                <w:rFonts w:ascii="Century Gothic" w:eastAsia="Times New Roman" w:hAnsi="Century Gothic" w:cs="Arial"/>
                <w:b/>
                <w:bCs/>
                <w:kern w:val="2"/>
                <w:sz w:val="16"/>
                <w:szCs w:val="16"/>
                <w:lang w:eastAsia="pl-PL"/>
              </w:rPr>
              <w:t>arametr oferowany</w:t>
            </w:r>
            <w:r w:rsidR="00201021">
              <w:rPr>
                <w:rFonts w:ascii="Century Gothic" w:eastAsia="Times New Roman" w:hAnsi="Century Gothic" w:cs="Arial"/>
                <w:b/>
                <w:bCs/>
                <w:kern w:val="2"/>
                <w:sz w:val="16"/>
                <w:szCs w:val="16"/>
                <w:lang w:eastAsia="pl-PL"/>
              </w:rPr>
              <w:t xml:space="preserve"> ; numer katalogowy</w:t>
            </w:r>
          </w:p>
          <w:p w14:paraId="47A85CA4" w14:textId="77777777" w:rsidR="00201021" w:rsidRPr="003E0817" w:rsidRDefault="00201021" w:rsidP="001A47B6">
            <w:pPr>
              <w:widowControl w:val="0"/>
              <w:suppressAutoHyphens/>
              <w:spacing w:after="0" w:line="240" w:lineRule="auto"/>
              <w:jc w:val="center"/>
              <w:rPr>
                <w:rFonts w:ascii="Century Gothic" w:eastAsia="Times New Roman" w:hAnsi="Century Gothic" w:cs="Arial"/>
                <w:b/>
                <w:bCs/>
                <w:kern w:val="2"/>
                <w:sz w:val="16"/>
                <w:szCs w:val="16"/>
                <w:lang w:eastAsia="pl-PL"/>
              </w:rPr>
            </w:pPr>
            <w:r>
              <w:rPr>
                <w:rFonts w:ascii="Century Gothic" w:eastAsia="Times New Roman" w:hAnsi="Century Gothic" w:cs="Arial"/>
                <w:b/>
                <w:bCs/>
                <w:kern w:val="2"/>
                <w:sz w:val="16"/>
                <w:szCs w:val="16"/>
                <w:lang w:eastAsia="pl-PL"/>
              </w:rPr>
              <w:t>(podać)</w:t>
            </w:r>
          </w:p>
        </w:tc>
        <w:tc>
          <w:tcPr>
            <w:tcW w:w="2836" w:type="dxa"/>
            <w:tcBorders>
              <w:top w:val="single" w:sz="4" w:space="0" w:color="auto"/>
              <w:left w:val="single" w:sz="4" w:space="0" w:color="auto"/>
              <w:bottom w:val="single" w:sz="4" w:space="0" w:color="auto"/>
              <w:right w:val="single" w:sz="4" w:space="0" w:color="auto"/>
            </w:tcBorders>
            <w:hideMark/>
          </w:tcPr>
          <w:p w14:paraId="20F6D872" w14:textId="77777777" w:rsidR="003E0817" w:rsidRPr="003E0817" w:rsidRDefault="003E0817" w:rsidP="001A47B6">
            <w:pPr>
              <w:widowControl w:val="0"/>
              <w:suppressAutoHyphens/>
              <w:spacing w:after="0" w:line="240" w:lineRule="auto"/>
              <w:jc w:val="center"/>
              <w:rPr>
                <w:rFonts w:ascii="Century Gothic" w:eastAsia="Times New Roman" w:hAnsi="Century Gothic" w:cs="Arial"/>
                <w:b/>
                <w:bCs/>
                <w:kern w:val="2"/>
                <w:sz w:val="16"/>
                <w:szCs w:val="16"/>
                <w:lang w:eastAsia="pl-PL"/>
              </w:rPr>
            </w:pPr>
            <w:r w:rsidRPr="003E0817">
              <w:rPr>
                <w:rFonts w:ascii="Century Gothic" w:eastAsia="Times New Roman" w:hAnsi="Century Gothic" w:cs="Arial"/>
                <w:b/>
                <w:bCs/>
                <w:kern w:val="2"/>
                <w:sz w:val="16"/>
                <w:szCs w:val="16"/>
                <w:lang w:eastAsia="pl-PL"/>
              </w:rPr>
              <w:t>Sposób oceny parametru</w:t>
            </w:r>
          </w:p>
        </w:tc>
      </w:tr>
      <w:tr w:rsidR="001A47B6" w:rsidRPr="003E0817" w14:paraId="2D80672F" w14:textId="77777777" w:rsidTr="001A47B6">
        <w:tc>
          <w:tcPr>
            <w:tcW w:w="534" w:type="dxa"/>
            <w:tcBorders>
              <w:top w:val="single" w:sz="4" w:space="0" w:color="auto"/>
              <w:left w:val="single" w:sz="4" w:space="0" w:color="auto"/>
              <w:bottom w:val="single" w:sz="4" w:space="0" w:color="auto"/>
              <w:right w:val="single" w:sz="4" w:space="0" w:color="auto"/>
            </w:tcBorders>
            <w:shd w:val="clear" w:color="auto" w:fill="auto"/>
          </w:tcPr>
          <w:p w14:paraId="2A6AE04F" w14:textId="77777777" w:rsidR="001A47B6" w:rsidRPr="003E0817" w:rsidRDefault="001A47B6"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right w:val="single" w:sz="4" w:space="0" w:color="auto"/>
            </w:tcBorders>
            <w:shd w:val="clear" w:color="auto" w:fill="auto"/>
          </w:tcPr>
          <w:p w14:paraId="612C000D" w14:textId="77777777" w:rsidR="001A47B6" w:rsidRPr="001A47B6" w:rsidRDefault="001A47B6" w:rsidP="001A47B6">
            <w:pPr>
              <w:spacing w:after="0" w:line="240" w:lineRule="auto"/>
              <w:rPr>
                <w:rFonts w:ascii="Century Gothic" w:eastAsia="Times New Roman" w:hAnsi="Century Gothic" w:cs="Tahoma"/>
                <w:b/>
                <w:color w:val="000000"/>
                <w:sz w:val="16"/>
                <w:szCs w:val="16"/>
              </w:rPr>
            </w:pPr>
            <w:r w:rsidRPr="001A47B6">
              <w:rPr>
                <w:rFonts w:ascii="Century Gothic" w:eastAsia="Times New Roman" w:hAnsi="Century Gothic" w:cs="Tahoma"/>
                <w:b/>
                <w:color w:val="000000"/>
                <w:sz w:val="16"/>
                <w:szCs w:val="16"/>
              </w:rPr>
              <w:t>Wymogi ogólne (uwaga - dopuszczalna tolerancja rozmiarów: +/- 2 [%])</w:t>
            </w:r>
          </w:p>
        </w:tc>
        <w:tc>
          <w:tcPr>
            <w:tcW w:w="709" w:type="dxa"/>
            <w:tcBorders>
              <w:left w:val="single" w:sz="4" w:space="0" w:color="auto"/>
              <w:right w:val="single" w:sz="4" w:space="0" w:color="auto"/>
            </w:tcBorders>
            <w:shd w:val="clear" w:color="auto" w:fill="auto"/>
          </w:tcPr>
          <w:p w14:paraId="700AEC41" w14:textId="77777777" w:rsidR="001A47B6" w:rsidRPr="001A47B6" w:rsidRDefault="001A47B6" w:rsidP="001A47B6">
            <w:pPr>
              <w:spacing w:after="0" w:line="240" w:lineRule="auto"/>
              <w:jc w:val="center"/>
              <w:rPr>
                <w:rFonts w:ascii="Century Gothic" w:eastAsia="Times New Roman" w:hAnsi="Century Gothic" w:cs="Tahoma"/>
                <w:b/>
                <w:color w:val="000000"/>
                <w:sz w:val="16"/>
                <w:szCs w:val="16"/>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E166B47" w14:textId="77777777" w:rsidR="001A47B6" w:rsidRPr="001A47B6" w:rsidRDefault="001A47B6" w:rsidP="001A47B6">
            <w:pPr>
              <w:spacing w:after="0" w:line="240" w:lineRule="auto"/>
              <w:jc w:val="center"/>
              <w:rPr>
                <w:rFonts w:ascii="Century Gothic" w:eastAsia="Times New Roman" w:hAnsi="Century Gothic" w:cs="Arial"/>
                <w:b/>
                <w:bCs/>
                <w:sz w:val="16"/>
                <w:szCs w:val="16"/>
              </w:rPr>
            </w:pPr>
          </w:p>
        </w:tc>
        <w:tc>
          <w:tcPr>
            <w:tcW w:w="4535" w:type="dxa"/>
            <w:tcBorders>
              <w:top w:val="single" w:sz="4" w:space="0" w:color="auto"/>
              <w:left w:val="single" w:sz="4" w:space="0" w:color="auto"/>
              <w:bottom w:val="single" w:sz="4" w:space="0" w:color="auto"/>
              <w:right w:val="single" w:sz="4" w:space="0" w:color="auto"/>
            </w:tcBorders>
            <w:shd w:val="clear" w:color="auto" w:fill="auto"/>
          </w:tcPr>
          <w:p w14:paraId="6D1E71C2" w14:textId="77777777" w:rsidR="001A47B6" w:rsidRPr="001A47B6" w:rsidRDefault="001A47B6" w:rsidP="001A47B6">
            <w:pPr>
              <w:spacing w:after="0" w:line="240" w:lineRule="auto"/>
              <w:jc w:val="center"/>
              <w:rPr>
                <w:rFonts w:ascii="Century Gothic" w:eastAsia="Times New Roman" w:hAnsi="Century Gothic" w:cs="Arial"/>
                <w:b/>
                <w:bCs/>
                <w:sz w:val="16"/>
                <w:szCs w:val="16"/>
              </w:rPr>
            </w:pPr>
          </w:p>
        </w:tc>
        <w:tc>
          <w:tcPr>
            <w:tcW w:w="2836" w:type="dxa"/>
            <w:tcBorders>
              <w:top w:val="single" w:sz="4" w:space="0" w:color="auto"/>
              <w:left w:val="single" w:sz="4" w:space="0" w:color="auto"/>
              <w:bottom w:val="single" w:sz="4" w:space="0" w:color="auto"/>
              <w:right w:val="single" w:sz="4" w:space="0" w:color="auto"/>
            </w:tcBorders>
            <w:shd w:val="clear" w:color="auto" w:fill="auto"/>
          </w:tcPr>
          <w:p w14:paraId="43FF2021" w14:textId="77777777" w:rsidR="001A47B6" w:rsidRPr="001A47B6" w:rsidRDefault="001A47B6" w:rsidP="001A47B6">
            <w:pPr>
              <w:spacing w:after="0" w:line="240" w:lineRule="auto"/>
              <w:jc w:val="center"/>
              <w:rPr>
                <w:rFonts w:ascii="Century Gothic" w:eastAsia="Times New Roman" w:hAnsi="Century Gothic" w:cs="Arial"/>
                <w:b/>
                <w:bCs/>
                <w:sz w:val="16"/>
                <w:szCs w:val="16"/>
              </w:rPr>
            </w:pPr>
          </w:p>
        </w:tc>
      </w:tr>
      <w:tr w:rsidR="001A47B6" w:rsidRPr="003E0817" w14:paraId="66F39090" w14:textId="77777777" w:rsidTr="001A47B6">
        <w:tc>
          <w:tcPr>
            <w:tcW w:w="534" w:type="dxa"/>
            <w:tcBorders>
              <w:top w:val="single" w:sz="4" w:space="0" w:color="auto"/>
              <w:left w:val="single" w:sz="4" w:space="0" w:color="auto"/>
              <w:bottom w:val="single" w:sz="4" w:space="0" w:color="auto"/>
              <w:right w:val="single" w:sz="4" w:space="0" w:color="auto"/>
            </w:tcBorders>
          </w:tcPr>
          <w:p w14:paraId="32033DB5" w14:textId="77777777" w:rsidR="001A47B6" w:rsidRPr="003E0817" w:rsidRDefault="001A47B6"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right w:val="single" w:sz="4" w:space="0" w:color="auto"/>
            </w:tcBorders>
          </w:tcPr>
          <w:p w14:paraId="4163151B" w14:textId="77777777" w:rsidR="001A47B6" w:rsidRPr="001A47B6" w:rsidRDefault="001A47B6" w:rsidP="001A47B6">
            <w:pPr>
              <w:spacing w:after="0" w:line="240" w:lineRule="auto"/>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PINCETA CHIRURGICZNA PROSTA TYP WAUGH (lub równoważna) - KOŃCÓWKA ROBOCZA 1/2 ZĄBKI DŁUGOŚĆ 180 MM DELIKATNA</w:t>
            </w:r>
          </w:p>
        </w:tc>
        <w:tc>
          <w:tcPr>
            <w:tcW w:w="709" w:type="dxa"/>
            <w:tcBorders>
              <w:left w:val="single" w:sz="4" w:space="0" w:color="auto"/>
              <w:right w:val="single" w:sz="4" w:space="0" w:color="auto"/>
            </w:tcBorders>
          </w:tcPr>
          <w:p w14:paraId="112D8A2C" w14:textId="77777777" w:rsidR="001A47B6" w:rsidRPr="001A47B6" w:rsidRDefault="001A47B6" w:rsidP="001A47B6">
            <w:pPr>
              <w:spacing w:after="0" w:line="240" w:lineRule="auto"/>
              <w:jc w:val="center"/>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1B1A79E7" w14:textId="77777777" w:rsidR="001A47B6" w:rsidRPr="001A47B6" w:rsidRDefault="001A47B6" w:rsidP="001A47B6">
            <w:p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61C34412"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1B174660"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 - -</w:t>
            </w:r>
          </w:p>
        </w:tc>
      </w:tr>
      <w:tr w:rsidR="001A47B6" w:rsidRPr="003E0817" w14:paraId="55E47469" w14:textId="77777777" w:rsidTr="001A47B6">
        <w:tc>
          <w:tcPr>
            <w:tcW w:w="534" w:type="dxa"/>
            <w:tcBorders>
              <w:top w:val="single" w:sz="4" w:space="0" w:color="auto"/>
              <w:left w:val="single" w:sz="4" w:space="0" w:color="auto"/>
              <w:bottom w:val="single" w:sz="4" w:space="0" w:color="auto"/>
              <w:right w:val="single" w:sz="4" w:space="0" w:color="auto"/>
            </w:tcBorders>
          </w:tcPr>
          <w:p w14:paraId="28FDCD4A" w14:textId="77777777" w:rsidR="001A47B6" w:rsidRPr="003E0817" w:rsidRDefault="001A47B6"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BB955B8" w14:textId="77777777" w:rsidR="001A47B6" w:rsidRPr="001A47B6" w:rsidRDefault="001A47B6" w:rsidP="001A47B6">
            <w:pPr>
              <w:spacing w:after="0" w:line="240" w:lineRule="auto"/>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KLESZCZYKI NACZYNIOWE TYP PEAN  (lub równoważna) - PROSTE DŁUGOŚĆ 130 MM SMUKŁY WZÓR SKOK ZĄBKÓW 0,7MM</w:t>
            </w:r>
          </w:p>
        </w:tc>
        <w:tc>
          <w:tcPr>
            <w:tcW w:w="709" w:type="dxa"/>
            <w:tcBorders>
              <w:left w:val="single" w:sz="4" w:space="0" w:color="auto"/>
              <w:bottom w:val="single" w:sz="4" w:space="0" w:color="auto"/>
              <w:right w:val="single" w:sz="4" w:space="0" w:color="auto"/>
            </w:tcBorders>
          </w:tcPr>
          <w:p w14:paraId="001A326A" w14:textId="77777777" w:rsidR="001A47B6" w:rsidRPr="001A47B6" w:rsidRDefault="001A47B6" w:rsidP="001A47B6">
            <w:pPr>
              <w:spacing w:after="0" w:line="240" w:lineRule="auto"/>
              <w:jc w:val="center"/>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080CB353" w14:textId="77777777" w:rsidR="001A47B6" w:rsidRPr="001A47B6" w:rsidRDefault="001A47B6" w:rsidP="001A47B6">
            <w:p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6A482E13"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6E1C7C96"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 - -</w:t>
            </w:r>
          </w:p>
        </w:tc>
      </w:tr>
      <w:tr w:rsidR="001A47B6" w:rsidRPr="003E0817" w14:paraId="36641713" w14:textId="77777777" w:rsidTr="001A47B6">
        <w:tc>
          <w:tcPr>
            <w:tcW w:w="534" w:type="dxa"/>
            <w:tcBorders>
              <w:top w:val="single" w:sz="4" w:space="0" w:color="auto"/>
              <w:left w:val="single" w:sz="4" w:space="0" w:color="auto"/>
              <w:bottom w:val="single" w:sz="4" w:space="0" w:color="auto"/>
              <w:right w:val="single" w:sz="4" w:space="0" w:color="auto"/>
            </w:tcBorders>
          </w:tcPr>
          <w:p w14:paraId="3852CBF8" w14:textId="77777777" w:rsidR="001A47B6" w:rsidRPr="003E0817" w:rsidRDefault="001A47B6"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5B67AB2E" w14:textId="77777777" w:rsidR="001A47B6" w:rsidRPr="001A47B6" w:rsidRDefault="001A47B6" w:rsidP="001A47B6">
            <w:pPr>
              <w:spacing w:after="0" w:line="240" w:lineRule="auto"/>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KLESZCZYKI NACZYNIOWE TYP ROCHESTER-PEAN (lub równoważna)  - PROSTE DŁUGOŚĆ 185 MM SKOK ZĄBKÓW 0,9 MM</w:t>
            </w:r>
          </w:p>
        </w:tc>
        <w:tc>
          <w:tcPr>
            <w:tcW w:w="709" w:type="dxa"/>
            <w:tcBorders>
              <w:left w:val="single" w:sz="4" w:space="0" w:color="auto"/>
              <w:bottom w:val="single" w:sz="4" w:space="0" w:color="auto"/>
              <w:right w:val="single" w:sz="4" w:space="0" w:color="auto"/>
            </w:tcBorders>
          </w:tcPr>
          <w:p w14:paraId="331EE57E" w14:textId="77777777" w:rsidR="001A47B6" w:rsidRPr="001A47B6" w:rsidRDefault="001A47B6" w:rsidP="001A47B6">
            <w:pPr>
              <w:spacing w:after="0" w:line="240" w:lineRule="auto"/>
              <w:jc w:val="center"/>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4356EE30" w14:textId="77777777" w:rsidR="001A47B6" w:rsidRPr="001A47B6" w:rsidRDefault="001A47B6" w:rsidP="001A47B6">
            <w:p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78FC71FD"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07ADECDA"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 - -</w:t>
            </w:r>
          </w:p>
        </w:tc>
      </w:tr>
      <w:tr w:rsidR="001A47B6" w:rsidRPr="003E0817" w14:paraId="03710549" w14:textId="77777777" w:rsidTr="001A47B6">
        <w:tc>
          <w:tcPr>
            <w:tcW w:w="534" w:type="dxa"/>
            <w:tcBorders>
              <w:top w:val="single" w:sz="4" w:space="0" w:color="auto"/>
              <w:left w:val="single" w:sz="4" w:space="0" w:color="auto"/>
              <w:bottom w:val="single" w:sz="4" w:space="0" w:color="auto"/>
              <w:right w:val="single" w:sz="4" w:space="0" w:color="auto"/>
            </w:tcBorders>
          </w:tcPr>
          <w:p w14:paraId="38D6105D" w14:textId="77777777" w:rsidR="001A47B6" w:rsidRPr="003E0817" w:rsidRDefault="001A47B6"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73E9F2C" w14:textId="77777777" w:rsidR="001A47B6" w:rsidRPr="001A47B6" w:rsidRDefault="001A47B6" w:rsidP="001A47B6">
            <w:pPr>
              <w:spacing w:after="0" w:line="240" w:lineRule="auto"/>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KLESZCZYKI NACZYNIOWE TYP KOCHER (lub równoważna) - PROSTE DŁUGOŚĆ 145 MM KOŃCÓWKA ROBOCZA 1X2 ZĄBKI SKOK ZĄBKÓW 0,8 MM ZŁĄCZE ŚRUBOWE</w:t>
            </w:r>
          </w:p>
        </w:tc>
        <w:tc>
          <w:tcPr>
            <w:tcW w:w="709" w:type="dxa"/>
            <w:tcBorders>
              <w:left w:val="single" w:sz="4" w:space="0" w:color="auto"/>
              <w:bottom w:val="single" w:sz="4" w:space="0" w:color="auto"/>
              <w:right w:val="single" w:sz="4" w:space="0" w:color="auto"/>
            </w:tcBorders>
          </w:tcPr>
          <w:p w14:paraId="086D173B" w14:textId="77777777" w:rsidR="001A47B6" w:rsidRPr="001A47B6" w:rsidRDefault="001A47B6" w:rsidP="001A47B6">
            <w:pPr>
              <w:spacing w:after="0" w:line="240" w:lineRule="auto"/>
              <w:jc w:val="center"/>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5C20E768" w14:textId="77777777" w:rsidR="001A47B6" w:rsidRPr="001A47B6" w:rsidRDefault="001A47B6" w:rsidP="001A47B6">
            <w:p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755A6ABA"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28BD5BA1"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 - -</w:t>
            </w:r>
          </w:p>
        </w:tc>
      </w:tr>
      <w:tr w:rsidR="001A47B6" w:rsidRPr="003E0817" w14:paraId="4CC86386" w14:textId="77777777" w:rsidTr="001A47B6">
        <w:tc>
          <w:tcPr>
            <w:tcW w:w="534" w:type="dxa"/>
            <w:tcBorders>
              <w:top w:val="single" w:sz="4" w:space="0" w:color="auto"/>
              <w:left w:val="single" w:sz="4" w:space="0" w:color="auto"/>
              <w:bottom w:val="single" w:sz="4" w:space="0" w:color="auto"/>
              <w:right w:val="single" w:sz="4" w:space="0" w:color="auto"/>
            </w:tcBorders>
          </w:tcPr>
          <w:p w14:paraId="21E4742C" w14:textId="77777777" w:rsidR="001A47B6" w:rsidRPr="003E0817" w:rsidRDefault="001A47B6"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54498DBB" w14:textId="77777777" w:rsidR="001A47B6" w:rsidRPr="001A47B6" w:rsidRDefault="001A47B6" w:rsidP="001A47B6">
            <w:pPr>
              <w:spacing w:after="0" w:line="240" w:lineRule="auto"/>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KLESZCZYKI NACZYNIOWE TYP HEISS (lub równoważna) - ODGIĘTE DŁUGOŚĆ 195 MM DELIKATNE SKOK ZĄBKÓW 0,7 MM</w:t>
            </w:r>
          </w:p>
        </w:tc>
        <w:tc>
          <w:tcPr>
            <w:tcW w:w="709" w:type="dxa"/>
            <w:tcBorders>
              <w:left w:val="single" w:sz="4" w:space="0" w:color="auto"/>
              <w:bottom w:val="single" w:sz="4" w:space="0" w:color="auto"/>
              <w:right w:val="single" w:sz="4" w:space="0" w:color="auto"/>
            </w:tcBorders>
          </w:tcPr>
          <w:p w14:paraId="24CF1F4B" w14:textId="77777777" w:rsidR="001A47B6" w:rsidRPr="001A47B6" w:rsidRDefault="001A47B6" w:rsidP="001A47B6">
            <w:pPr>
              <w:spacing w:after="0" w:line="240" w:lineRule="auto"/>
              <w:jc w:val="center"/>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38F04A5A" w14:textId="77777777" w:rsidR="001A47B6" w:rsidRPr="001A47B6" w:rsidRDefault="001A47B6" w:rsidP="001A47B6">
            <w:p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75612AD2"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2BB4A91C"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 - -</w:t>
            </w:r>
          </w:p>
        </w:tc>
      </w:tr>
      <w:tr w:rsidR="001A47B6" w:rsidRPr="003E0817" w14:paraId="36BBC97F" w14:textId="77777777" w:rsidTr="001A47B6">
        <w:tc>
          <w:tcPr>
            <w:tcW w:w="534" w:type="dxa"/>
            <w:tcBorders>
              <w:top w:val="single" w:sz="4" w:space="0" w:color="auto"/>
              <w:left w:val="single" w:sz="4" w:space="0" w:color="auto"/>
              <w:bottom w:val="single" w:sz="4" w:space="0" w:color="auto"/>
              <w:right w:val="single" w:sz="4" w:space="0" w:color="auto"/>
            </w:tcBorders>
          </w:tcPr>
          <w:p w14:paraId="3E9EE90A" w14:textId="77777777" w:rsidR="001A47B6" w:rsidRPr="003E0817" w:rsidRDefault="001A47B6"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715F0AE8" w14:textId="77777777" w:rsidR="001A47B6" w:rsidRPr="001A47B6" w:rsidRDefault="001A47B6" w:rsidP="001A47B6">
            <w:pPr>
              <w:spacing w:after="0" w:line="240" w:lineRule="auto"/>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KLESZCZYKI PREPARACYJNE DO PODWIĄZEK TYP BABY-MIXTER (lub równoważna)  - ODGIĘTE DŁUGOŚĆ 140 MM SKOK ZĄBKÓW 0,5 MM</w:t>
            </w:r>
          </w:p>
        </w:tc>
        <w:tc>
          <w:tcPr>
            <w:tcW w:w="709" w:type="dxa"/>
            <w:tcBorders>
              <w:left w:val="single" w:sz="4" w:space="0" w:color="auto"/>
              <w:bottom w:val="single" w:sz="4" w:space="0" w:color="auto"/>
              <w:right w:val="single" w:sz="4" w:space="0" w:color="auto"/>
            </w:tcBorders>
          </w:tcPr>
          <w:p w14:paraId="66326429" w14:textId="77777777" w:rsidR="001A47B6" w:rsidRPr="001A47B6" w:rsidRDefault="001A47B6" w:rsidP="001A47B6">
            <w:pPr>
              <w:spacing w:after="0" w:line="240" w:lineRule="auto"/>
              <w:jc w:val="center"/>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363958BB" w14:textId="77777777" w:rsidR="001A47B6" w:rsidRPr="001A47B6" w:rsidRDefault="001A47B6" w:rsidP="001A47B6">
            <w:p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510DBD9F"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173065BD"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 - -</w:t>
            </w:r>
          </w:p>
        </w:tc>
      </w:tr>
      <w:tr w:rsidR="001A47B6" w:rsidRPr="003E0817" w14:paraId="475D5E4F" w14:textId="77777777" w:rsidTr="001A47B6">
        <w:tc>
          <w:tcPr>
            <w:tcW w:w="534" w:type="dxa"/>
            <w:tcBorders>
              <w:top w:val="single" w:sz="4" w:space="0" w:color="auto"/>
              <w:left w:val="single" w:sz="4" w:space="0" w:color="auto"/>
              <w:bottom w:val="single" w:sz="4" w:space="0" w:color="auto"/>
              <w:right w:val="single" w:sz="4" w:space="0" w:color="auto"/>
            </w:tcBorders>
          </w:tcPr>
          <w:p w14:paraId="5D2DCBB3" w14:textId="77777777" w:rsidR="001A47B6" w:rsidRPr="003E0817" w:rsidRDefault="001A47B6"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0EC8591" w14:textId="77777777" w:rsidR="001A47B6" w:rsidRPr="001A47B6" w:rsidRDefault="001A47B6" w:rsidP="001A47B6">
            <w:pPr>
              <w:spacing w:after="0" w:line="240" w:lineRule="auto"/>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KLESZCZYKI NACZYNIOWE TYP HALSTED (lub równoważna)  - ODGIĘTE DŁUGOŚĆ 215 MM DELIKATNE</w:t>
            </w:r>
          </w:p>
        </w:tc>
        <w:tc>
          <w:tcPr>
            <w:tcW w:w="709" w:type="dxa"/>
            <w:tcBorders>
              <w:left w:val="single" w:sz="4" w:space="0" w:color="auto"/>
              <w:bottom w:val="single" w:sz="4" w:space="0" w:color="auto"/>
              <w:right w:val="single" w:sz="4" w:space="0" w:color="auto"/>
            </w:tcBorders>
          </w:tcPr>
          <w:p w14:paraId="4CCCE8F6" w14:textId="77777777" w:rsidR="001A47B6" w:rsidRPr="001A47B6" w:rsidRDefault="001A47B6" w:rsidP="001A47B6">
            <w:pPr>
              <w:spacing w:after="0" w:line="240" w:lineRule="auto"/>
              <w:jc w:val="center"/>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6C1204AC" w14:textId="77777777" w:rsidR="001A47B6" w:rsidRPr="001A47B6" w:rsidRDefault="001A47B6" w:rsidP="001A47B6">
            <w:p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0A4A3C7D"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5CFF4094"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 - -</w:t>
            </w:r>
          </w:p>
        </w:tc>
      </w:tr>
      <w:tr w:rsidR="001A47B6" w:rsidRPr="003E0817" w14:paraId="75BD8DD1" w14:textId="77777777" w:rsidTr="001A47B6">
        <w:tc>
          <w:tcPr>
            <w:tcW w:w="534" w:type="dxa"/>
            <w:tcBorders>
              <w:top w:val="single" w:sz="4" w:space="0" w:color="auto"/>
              <w:left w:val="single" w:sz="4" w:space="0" w:color="auto"/>
              <w:bottom w:val="single" w:sz="4" w:space="0" w:color="auto"/>
              <w:right w:val="single" w:sz="4" w:space="0" w:color="auto"/>
            </w:tcBorders>
          </w:tcPr>
          <w:p w14:paraId="63F7CFCB" w14:textId="77777777" w:rsidR="001A47B6" w:rsidRPr="003E0817" w:rsidRDefault="001A47B6"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34EB8972" w14:textId="77777777" w:rsidR="001A47B6" w:rsidRPr="001A47B6" w:rsidRDefault="001A47B6" w:rsidP="001A47B6">
            <w:pPr>
              <w:spacing w:after="0" w:line="240" w:lineRule="auto"/>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IMADŁO CHIRURGICZNE TYP CRILE-MURRAY  (lub równoważna)  - DŁUGOŚĆ 150 MM Z ZAPADKA DOLNA SZCZĘKI PROSTE Z NACIĘCIAMI KRZYŻOWYMI 0,5 MM</w:t>
            </w:r>
          </w:p>
        </w:tc>
        <w:tc>
          <w:tcPr>
            <w:tcW w:w="709" w:type="dxa"/>
            <w:tcBorders>
              <w:left w:val="single" w:sz="4" w:space="0" w:color="auto"/>
              <w:bottom w:val="single" w:sz="4" w:space="0" w:color="auto"/>
              <w:right w:val="single" w:sz="4" w:space="0" w:color="auto"/>
            </w:tcBorders>
          </w:tcPr>
          <w:p w14:paraId="4B04A711" w14:textId="77777777" w:rsidR="001A47B6" w:rsidRPr="001A47B6" w:rsidRDefault="001A47B6" w:rsidP="001A47B6">
            <w:pPr>
              <w:spacing w:after="0" w:line="240" w:lineRule="auto"/>
              <w:jc w:val="center"/>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10</w:t>
            </w:r>
          </w:p>
        </w:tc>
        <w:tc>
          <w:tcPr>
            <w:tcW w:w="1842" w:type="dxa"/>
            <w:tcBorders>
              <w:top w:val="single" w:sz="4" w:space="0" w:color="auto"/>
              <w:left w:val="single" w:sz="4" w:space="0" w:color="auto"/>
              <w:bottom w:val="single" w:sz="4" w:space="0" w:color="auto"/>
              <w:right w:val="single" w:sz="4" w:space="0" w:color="auto"/>
            </w:tcBorders>
          </w:tcPr>
          <w:p w14:paraId="0C8A0A0D" w14:textId="77777777" w:rsidR="001A47B6" w:rsidRPr="001A47B6" w:rsidRDefault="001A47B6" w:rsidP="001A47B6">
            <w:p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26B04427"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5333652F"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 - -</w:t>
            </w:r>
          </w:p>
        </w:tc>
      </w:tr>
      <w:tr w:rsidR="001A47B6" w:rsidRPr="003E0817" w14:paraId="58F041B8" w14:textId="77777777" w:rsidTr="001A47B6">
        <w:tc>
          <w:tcPr>
            <w:tcW w:w="534" w:type="dxa"/>
            <w:tcBorders>
              <w:top w:val="single" w:sz="4" w:space="0" w:color="auto"/>
              <w:left w:val="single" w:sz="4" w:space="0" w:color="auto"/>
              <w:bottom w:val="single" w:sz="4" w:space="0" w:color="auto"/>
              <w:right w:val="single" w:sz="4" w:space="0" w:color="auto"/>
            </w:tcBorders>
          </w:tcPr>
          <w:p w14:paraId="03F691A7" w14:textId="77777777" w:rsidR="001A47B6" w:rsidRPr="003E0817" w:rsidRDefault="001A47B6"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53E5790" w14:textId="77777777" w:rsidR="001A47B6" w:rsidRPr="001A47B6" w:rsidRDefault="001A47B6" w:rsidP="001A47B6">
            <w:pPr>
              <w:spacing w:after="0" w:line="240" w:lineRule="auto"/>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IMADŁO CHIRURGICZNE TYP HEGAR-MAYO (lub równoważna)  - Z ZAPADKĄ DŁUGOŚĆ 150 MM CZĘŚĆ ROBOCZA Z TWARDĄ WKŁADKĄ SZCZĘKI ZĄBKOWANE KRZYŻOWO SKOK 0,5 MM</w:t>
            </w:r>
          </w:p>
        </w:tc>
        <w:tc>
          <w:tcPr>
            <w:tcW w:w="709" w:type="dxa"/>
            <w:tcBorders>
              <w:left w:val="single" w:sz="4" w:space="0" w:color="auto"/>
              <w:bottom w:val="single" w:sz="4" w:space="0" w:color="auto"/>
              <w:right w:val="single" w:sz="4" w:space="0" w:color="auto"/>
            </w:tcBorders>
          </w:tcPr>
          <w:p w14:paraId="63B1E303" w14:textId="77777777" w:rsidR="001A47B6" w:rsidRPr="001A47B6" w:rsidRDefault="001A47B6" w:rsidP="001A47B6">
            <w:pPr>
              <w:spacing w:after="0" w:line="240" w:lineRule="auto"/>
              <w:jc w:val="center"/>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3A5ED0AB" w14:textId="77777777" w:rsidR="001A47B6" w:rsidRPr="001A47B6" w:rsidRDefault="001A47B6" w:rsidP="001A47B6">
            <w:p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6277FD25"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30376A28"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 - -</w:t>
            </w:r>
          </w:p>
        </w:tc>
      </w:tr>
      <w:tr w:rsidR="001A47B6" w:rsidRPr="003E0817" w14:paraId="40E5AC80" w14:textId="77777777" w:rsidTr="001A47B6">
        <w:tc>
          <w:tcPr>
            <w:tcW w:w="534" w:type="dxa"/>
            <w:tcBorders>
              <w:top w:val="single" w:sz="4" w:space="0" w:color="auto"/>
              <w:left w:val="single" w:sz="4" w:space="0" w:color="auto"/>
              <w:bottom w:val="single" w:sz="4" w:space="0" w:color="auto"/>
              <w:right w:val="single" w:sz="4" w:space="0" w:color="auto"/>
            </w:tcBorders>
          </w:tcPr>
          <w:p w14:paraId="14160ABC" w14:textId="77777777" w:rsidR="001A47B6" w:rsidRPr="003E0817" w:rsidRDefault="001A47B6"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CA68E70" w14:textId="77777777" w:rsidR="001A47B6" w:rsidRPr="001A47B6" w:rsidRDefault="001A47B6" w:rsidP="001A47B6">
            <w:pPr>
              <w:spacing w:after="0" w:line="240" w:lineRule="auto"/>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NOŻYCZKI  PREPARACYJNE  ODGIĘTE TYP METZENBAUM (lub równoważna)  - DŁUGOŚĆ 145 MM OSTRZA TĘPO TEPE UTWARDZONE Z TWARDĄ WKŁADKĄ ZŁOTE UCHA</w:t>
            </w:r>
          </w:p>
        </w:tc>
        <w:tc>
          <w:tcPr>
            <w:tcW w:w="709" w:type="dxa"/>
            <w:tcBorders>
              <w:left w:val="single" w:sz="4" w:space="0" w:color="auto"/>
              <w:bottom w:val="single" w:sz="4" w:space="0" w:color="auto"/>
              <w:right w:val="single" w:sz="4" w:space="0" w:color="auto"/>
            </w:tcBorders>
          </w:tcPr>
          <w:p w14:paraId="0CB324C0" w14:textId="77777777" w:rsidR="001A47B6" w:rsidRPr="001A47B6" w:rsidRDefault="001A47B6" w:rsidP="001A47B6">
            <w:pPr>
              <w:spacing w:after="0" w:line="240" w:lineRule="auto"/>
              <w:jc w:val="center"/>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4F9586DB" w14:textId="77777777" w:rsidR="001A47B6" w:rsidRPr="001A47B6" w:rsidRDefault="001A47B6" w:rsidP="001A47B6">
            <w:p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366366BC"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1E6918B5"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 - -</w:t>
            </w:r>
          </w:p>
        </w:tc>
      </w:tr>
      <w:tr w:rsidR="001A47B6" w:rsidRPr="003E0817" w14:paraId="426BCF1B" w14:textId="77777777" w:rsidTr="001A47B6">
        <w:tc>
          <w:tcPr>
            <w:tcW w:w="534" w:type="dxa"/>
            <w:tcBorders>
              <w:top w:val="single" w:sz="4" w:space="0" w:color="auto"/>
              <w:left w:val="single" w:sz="4" w:space="0" w:color="auto"/>
              <w:bottom w:val="single" w:sz="4" w:space="0" w:color="auto"/>
              <w:right w:val="single" w:sz="4" w:space="0" w:color="auto"/>
            </w:tcBorders>
          </w:tcPr>
          <w:p w14:paraId="46176EAF" w14:textId="77777777" w:rsidR="001A47B6" w:rsidRPr="003E0817" w:rsidRDefault="001A47B6"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BFE14A8" w14:textId="77777777" w:rsidR="001A47B6" w:rsidRPr="001A47B6" w:rsidRDefault="001A47B6" w:rsidP="001A47B6">
            <w:pPr>
              <w:spacing w:after="0" w:line="240" w:lineRule="auto"/>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NOŻYCZKI  PREPARACYJNE ODGIĘTE TYP POTTS (lub równoważna)  - DŁUGOŚĆ 180 MM</w:t>
            </w:r>
          </w:p>
        </w:tc>
        <w:tc>
          <w:tcPr>
            <w:tcW w:w="709" w:type="dxa"/>
            <w:tcBorders>
              <w:left w:val="single" w:sz="4" w:space="0" w:color="auto"/>
              <w:bottom w:val="single" w:sz="4" w:space="0" w:color="auto"/>
              <w:right w:val="single" w:sz="4" w:space="0" w:color="auto"/>
            </w:tcBorders>
          </w:tcPr>
          <w:p w14:paraId="2D6B25C8" w14:textId="77777777" w:rsidR="001A47B6" w:rsidRPr="001A47B6" w:rsidRDefault="001A47B6" w:rsidP="001A47B6">
            <w:pPr>
              <w:spacing w:after="0" w:line="240" w:lineRule="auto"/>
              <w:jc w:val="center"/>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02953EB4" w14:textId="77777777" w:rsidR="001A47B6" w:rsidRPr="001A47B6" w:rsidRDefault="001A47B6" w:rsidP="001A47B6">
            <w:p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32933916"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5501D596"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 - -</w:t>
            </w:r>
          </w:p>
        </w:tc>
      </w:tr>
      <w:tr w:rsidR="001A47B6" w:rsidRPr="003E0817" w14:paraId="2E4BA5ED" w14:textId="77777777" w:rsidTr="001A47B6">
        <w:tc>
          <w:tcPr>
            <w:tcW w:w="534" w:type="dxa"/>
            <w:tcBorders>
              <w:top w:val="single" w:sz="4" w:space="0" w:color="auto"/>
              <w:left w:val="single" w:sz="4" w:space="0" w:color="auto"/>
              <w:bottom w:val="single" w:sz="4" w:space="0" w:color="auto"/>
              <w:right w:val="single" w:sz="4" w:space="0" w:color="auto"/>
            </w:tcBorders>
          </w:tcPr>
          <w:p w14:paraId="3CF52310" w14:textId="77777777" w:rsidR="001A47B6" w:rsidRPr="003E0817" w:rsidRDefault="001A47B6"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34EF801" w14:textId="77777777" w:rsidR="001A47B6" w:rsidRPr="001A47B6" w:rsidRDefault="001A47B6" w:rsidP="001A47B6">
            <w:pPr>
              <w:spacing w:after="0" w:line="240" w:lineRule="auto"/>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NOŻYCZKI CHIRURGICZNE ODGIĘTE TYP MAYO (lub równoważna)  - DŁUGOŚĆ 155 MM OSTRZA TĘPO TĘPE</w:t>
            </w:r>
          </w:p>
        </w:tc>
        <w:tc>
          <w:tcPr>
            <w:tcW w:w="709" w:type="dxa"/>
            <w:tcBorders>
              <w:left w:val="single" w:sz="4" w:space="0" w:color="auto"/>
              <w:bottom w:val="single" w:sz="4" w:space="0" w:color="auto"/>
              <w:right w:val="single" w:sz="4" w:space="0" w:color="auto"/>
            </w:tcBorders>
          </w:tcPr>
          <w:p w14:paraId="278CF404" w14:textId="77777777" w:rsidR="001A47B6" w:rsidRPr="001A47B6" w:rsidRDefault="001A47B6" w:rsidP="001A47B6">
            <w:pPr>
              <w:spacing w:after="0" w:line="240" w:lineRule="auto"/>
              <w:jc w:val="center"/>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6579F306" w14:textId="77777777" w:rsidR="001A47B6" w:rsidRPr="001A47B6" w:rsidRDefault="001A47B6" w:rsidP="001A47B6">
            <w:p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126D2884"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00B802AF"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 - -</w:t>
            </w:r>
          </w:p>
        </w:tc>
      </w:tr>
      <w:tr w:rsidR="001A47B6" w:rsidRPr="003E0817" w14:paraId="50D0C2F5" w14:textId="77777777" w:rsidTr="001A47B6">
        <w:tc>
          <w:tcPr>
            <w:tcW w:w="534" w:type="dxa"/>
            <w:tcBorders>
              <w:top w:val="single" w:sz="4" w:space="0" w:color="auto"/>
              <w:left w:val="single" w:sz="4" w:space="0" w:color="auto"/>
              <w:bottom w:val="single" w:sz="4" w:space="0" w:color="auto"/>
              <w:right w:val="single" w:sz="4" w:space="0" w:color="auto"/>
            </w:tcBorders>
          </w:tcPr>
          <w:p w14:paraId="27295156" w14:textId="77777777" w:rsidR="001A47B6" w:rsidRPr="003E0817" w:rsidRDefault="001A47B6"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77222638" w14:textId="77777777" w:rsidR="001A47B6" w:rsidRPr="001A47B6" w:rsidRDefault="001A47B6" w:rsidP="001A47B6">
            <w:pPr>
              <w:spacing w:after="0" w:line="240" w:lineRule="auto"/>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KLESZCZYKI JELITOWE TYP BOYS-ALLIS (lub równoważna)  - DŁUGOŚĆ 155 MM PROSTE 5 X 6 ZĄBKÓW ZĄBKI OSTRE</w:t>
            </w:r>
          </w:p>
        </w:tc>
        <w:tc>
          <w:tcPr>
            <w:tcW w:w="709" w:type="dxa"/>
            <w:tcBorders>
              <w:left w:val="single" w:sz="4" w:space="0" w:color="auto"/>
              <w:bottom w:val="single" w:sz="4" w:space="0" w:color="auto"/>
              <w:right w:val="single" w:sz="4" w:space="0" w:color="auto"/>
            </w:tcBorders>
          </w:tcPr>
          <w:p w14:paraId="74212FF5" w14:textId="77777777" w:rsidR="001A47B6" w:rsidRPr="001A47B6" w:rsidRDefault="001A47B6" w:rsidP="001A47B6">
            <w:pPr>
              <w:spacing w:after="0" w:line="240" w:lineRule="auto"/>
              <w:jc w:val="center"/>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3839CB1B" w14:textId="77777777" w:rsidR="001A47B6" w:rsidRPr="001A47B6" w:rsidRDefault="001A47B6" w:rsidP="001A47B6">
            <w:p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1C31A374"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3758480C"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 - -</w:t>
            </w:r>
          </w:p>
        </w:tc>
      </w:tr>
      <w:tr w:rsidR="001A47B6" w:rsidRPr="003E0817" w14:paraId="17312D47" w14:textId="77777777" w:rsidTr="001A47B6">
        <w:tc>
          <w:tcPr>
            <w:tcW w:w="534" w:type="dxa"/>
            <w:tcBorders>
              <w:top w:val="single" w:sz="4" w:space="0" w:color="auto"/>
              <w:left w:val="single" w:sz="4" w:space="0" w:color="auto"/>
              <w:bottom w:val="single" w:sz="4" w:space="0" w:color="auto"/>
              <w:right w:val="single" w:sz="4" w:space="0" w:color="auto"/>
            </w:tcBorders>
          </w:tcPr>
          <w:p w14:paraId="73D41F98" w14:textId="77777777" w:rsidR="001A47B6" w:rsidRPr="003E0817" w:rsidRDefault="001A47B6"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BCD0E52" w14:textId="77777777" w:rsidR="001A47B6" w:rsidRPr="001A47B6" w:rsidRDefault="001A47B6" w:rsidP="001A47B6">
            <w:pPr>
              <w:spacing w:after="0" w:line="240" w:lineRule="auto"/>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KLESZCZE Z PRZEKŁADNIĄ CZOŁOWE DO CIĘCIA DRUTU KIRSCHNERA (lub równoważna)  - DŁ. 215 MM 8 1/2" OSTRZA NAPAWANE TWARDYM METALEM MAKSYMALNA ŚREDNICA DRUTU 2,5 MM KOŃCE RAMION ZŁOCONE</w:t>
            </w:r>
          </w:p>
        </w:tc>
        <w:tc>
          <w:tcPr>
            <w:tcW w:w="709" w:type="dxa"/>
            <w:tcBorders>
              <w:left w:val="single" w:sz="4" w:space="0" w:color="auto"/>
              <w:bottom w:val="single" w:sz="4" w:space="0" w:color="auto"/>
              <w:right w:val="single" w:sz="4" w:space="0" w:color="auto"/>
            </w:tcBorders>
          </w:tcPr>
          <w:p w14:paraId="74AB1C41" w14:textId="77777777" w:rsidR="001A47B6" w:rsidRPr="001A47B6" w:rsidRDefault="001A47B6" w:rsidP="001A47B6">
            <w:pPr>
              <w:spacing w:after="0" w:line="240" w:lineRule="auto"/>
              <w:jc w:val="center"/>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6367D9DB" w14:textId="77777777" w:rsidR="001A47B6" w:rsidRPr="001A47B6" w:rsidRDefault="001A47B6" w:rsidP="001A47B6">
            <w:p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221D844C"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61691400"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 - -</w:t>
            </w:r>
          </w:p>
        </w:tc>
      </w:tr>
      <w:tr w:rsidR="001A47B6" w:rsidRPr="003E0817" w14:paraId="6EEF1C1F" w14:textId="77777777" w:rsidTr="001A47B6">
        <w:tc>
          <w:tcPr>
            <w:tcW w:w="534" w:type="dxa"/>
            <w:tcBorders>
              <w:top w:val="single" w:sz="4" w:space="0" w:color="auto"/>
              <w:left w:val="single" w:sz="4" w:space="0" w:color="auto"/>
              <w:bottom w:val="single" w:sz="4" w:space="0" w:color="auto"/>
              <w:right w:val="single" w:sz="4" w:space="0" w:color="auto"/>
            </w:tcBorders>
          </w:tcPr>
          <w:p w14:paraId="54A2B823" w14:textId="77777777" w:rsidR="001A47B6" w:rsidRPr="003E0817" w:rsidRDefault="001A47B6"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17EEB2A" w14:textId="77777777" w:rsidR="001A47B6" w:rsidRPr="001A47B6" w:rsidRDefault="001A47B6" w:rsidP="001A47B6">
            <w:pPr>
              <w:spacing w:after="0" w:line="240" w:lineRule="auto"/>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KLESZCZE PŁASKIE DOGINAJĄCE DRUT WZ.MARBURG (lub równoważna), DŁ.140MM</w:t>
            </w:r>
          </w:p>
        </w:tc>
        <w:tc>
          <w:tcPr>
            <w:tcW w:w="709" w:type="dxa"/>
            <w:tcBorders>
              <w:left w:val="single" w:sz="4" w:space="0" w:color="auto"/>
              <w:bottom w:val="single" w:sz="4" w:space="0" w:color="auto"/>
              <w:right w:val="single" w:sz="4" w:space="0" w:color="auto"/>
            </w:tcBorders>
          </w:tcPr>
          <w:p w14:paraId="7D105291" w14:textId="77777777" w:rsidR="001A47B6" w:rsidRPr="001A47B6" w:rsidRDefault="001A47B6" w:rsidP="001A47B6">
            <w:pPr>
              <w:spacing w:after="0" w:line="240" w:lineRule="auto"/>
              <w:jc w:val="center"/>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763C7A3D" w14:textId="77777777" w:rsidR="001A47B6" w:rsidRPr="001A47B6" w:rsidRDefault="001A47B6" w:rsidP="001A47B6">
            <w:p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092A5B64"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3900CE17"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 - -</w:t>
            </w:r>
          </w:p>
        </w:tc>
      </w:tr>
      <w:tr w:rsidR="001A47B6" w:rsidRPr="003E0817" w14:paraId="628BF5A4" w14:textId="77777777" w:rsidTr="001A47B6">
        <w:tc>
          <w:tcPr>
            <w:tcW w:w="534" w:type="dxa"/>
            <w:tcBorders>
              <w:top w:val="single" w:sz="4" w:space="0" w:color="auto"/>
              <w:left w:val="single" w:sz="4" w:space="0" w:color="auto"/>
              <w:bottom w:val="single" w:sz="4" w:space="0" w:color="auto"/>
              <w:right w:val="single" w:sz="4" w:space="0" w:color="auto"/>
            </w:tcBorders>
          </w:tcPr>
          <w:p w14:paraId="6616D44F" w14:textId="77777777" w:rsidR="001A47B6" w:rsidRPr="003E0817" w:rsidRDefault="001A47B6"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4DBCF11" w14:textId="77777777" w:rsidR="001A47B6" w:rsidRPr="001A47B6" w:rsidRDefault="001A47B6" w:rsidP="001A47B6">
            <w:pPr>
              <w:spacing w:after="0" w:line="240" w:lineRule="auto"/>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UCHWYT SKALPELA NR 3 DŁUGOŚĆ 125 MM</w:t>
            </w:r>
          </w:p>
        </w:tc>
        <w:tc>
          <w:tcPr>
            <w:tcW w:w="709" w:type="dxa"/>
            <w:tcBorders>
              <w:left w:val="single" w:sz="4" w:space="0" w:color="auto"/>
              <w:bottom w:val="single" w:sz="4" w:space="0" w:color="auto"/>
              <w:right w:val="single" w:sz="4" w:space="0" w:color="auto"/>
            </w:tcBorders>
          </w:tcPr>
          <w:p w14:paraId="4FA37606" w14:textId="77777777" w:rsidR="001A47B6" w:rsidRPr="001A47B6" w:rsidRDefault="001A47B6" w:rsidP="001A47B6">
            <w:pPr>
              <w:spacing w:after="0" w:line="240" w:lineRule="auto"/>
              <w:jc w:val="center"/>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4CF39C85" w14:textId="77777777" w:rsidR="001A47B6" w:rsidRPr="001A47B6" w:rsidRDefault="001A47B6" w:rsidP="001A47B6">
            <w:p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38C87A13"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7E0009FC"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 - -</w:t>
            </w:r>
          </w:p>
        </w:tc>
      </w:tr>
      <w:tr w:rsidR="001A47B6" w:rsidRPr="003E0817" w14:paraId="0182E5C5" w14:textId="77777777" w:rsidTr="001A47B6">
        <w:tc>
          <w:tcPr>
            <w:tcW w:w="534" w:type="dxa"/>
            <w:tcBorders>
              <w:top w:val="single" w:sz="4" w:space="0" w:color="auto"/>
              <w:left w:val="single" w:sz="4" w:space="0" w:color="auto"/>
              <w:bottom w:val="single" w:sz="4" w:space="0" w:color="auto"/>
              <w:right w:val="single" w:sz="4" w:space="0" w:color="auto"/>
            </w:tcBorders>
          </w:tcPr>
          <w:p w14:paraId="2E5B8067" w14:textId="77777777" w:rsidR="001A47B6" w:rsidRPr="003E0817" w:rsidRDefault="001A47B6"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759B182" w14:textId="77777777" w:rsidR="001A47B6" w:rsidRPr="001A47B6" w:rsidRDefault="001A47B6" w:rsidP="001A47B6">
            <w:pPr>
              <w:spacing w:after="0" w:line="240" w:lineRule="auto"/>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UCHWYT SKALPELA NR 4 DŁUGOŚĆ 135 MM</w:t>
            </w:r>
          </w:p>
        </w:tc>
        <w:tc>
          <w:tcPr>
            <w:tcW w:w="709" w:type="dxa"/>
            <w:tcBorders>
              <w:left w:val="single" w:sz="4" w:space="0" w:color="auto"/>
              <w:bottom w:val="single" w:sz="4" w:space="0" w:color="auto"/>
              <w:right w:val="single" w:sz="4" w:space="0" w:color="auto"/>
            </w:tcBorders>
          </w:tcPr>
          <w:p w14:paraId="16FB83A6" w14:textId="77777777" w:rsidR="001A47B6" w:rsidRPr="001A47B6" w:rsidRDefault="001A47B6" w:rsidP="001A47B6">
            <w:pPr>
              <w:spacing w:after="0" w:line="240" w:lineRule="auto"/>
              <w:jc w:val="center"/>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49F62C5B" w14:textId="77777777" w:rsidR="001A47B6" w:rsidRPr="001A47B6" w:rsidRDefault="001A47B6" w:rsidP="001A47B6">
            <w:p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0410699E"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04B07B9D"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 - -</w:t>
            </w:r>
          </w:p>
        </w:tc>
      </w:tr>
      <w:tr w:rsidR="001A47B6" w:rsidRPr="003E0817" w14:paraId="2AFAD6E9" w14:textId="77777777" w:rsidTr="001A47B6">
        <w:tc>
          <w:tcPr>
            <w:tcW w:w="534" w:type="dxa"/>
            <w:tcBorders>
              <w:top w:val="single" w:sz="4" w:space="0" w:color="auto"/>
              <w:left w:val="single" w:sz="4" w:space="0" w:color="auto"/>
              <w:bottom w:val="single" w:sz="4" w:space="0" w:color="auto"/>
              <w:right w:val="single" w:sz="4" w:space="0" w:color="auto"/>
            </w:tcBorders>
          </w:tcPr>
          <w:p w14:paraId="15B55EBB" w14:textId="77777777" w:rsidR="001A47B6" w:rsidRPr="003E0817" w:rsidRDefault="001A47B6"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9FFED32" w14:textId="77777777" w:rsidR="001A47B6" w:rsidRPr="001A47B6" w:rsidRDefault="001A47B6" w:rsidP="001A47B6">
            <w:pPr>
              <w:spacing w:after="0" w:line="240" w:lineRule="auto"/>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PINCETA CHIRURGICZNA STANDARD PROSTA KOŃCÓWKA ROBOCZA 1/2 ZĄBKI DŁUGOŚĆ 130 MM</w:t>
            </w:r>
          </w:p>
        </w:tc>
        <w:tc>
          <w:tcPr>
            <w:tcW w:w="709" w:type="dxa"/>
            <w:tcBorders>
              <w:left w:val="single" w:sz="4" w:space="0" w:color="auto"/>
              <w:bottom w:val="single" w:sz="4" w:space="0" w:color="auto"/>
              <w:right w:val="single" w:sz="4" w:space="0" w:color="auto"/>
            </w:tcBorders>
          </w:tcPr>
          <w:p w14:paraId="1A3B8486" w14:textId="77777777" w:rsidR="001A47B6" w:rsidRPr="001A47B6" w:rsidRDefault="001A47B6" w:rsidP="001A47B6">
            <w:pPr>
              <w:spacing w:after="0" w:line="240" w:lineRule="auto"/>
              <w:jc w:val="center"/>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7857D34E" w14:textId="77777777" w:rsidR="001A47B6" w:rsidRPr="001A47B6" w:rsidRDefault="001A47B6" w:rsidP="001A47B6">
            <w:p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5C52543D"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5D76A092"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 - -</w:t>
            </w:r>
          </w:p>
        </w:tc>
      </w:tr>
      <w:tr w:rsidR="001A47B6" w:rsidRPr="003E0817" w14:paraId="15DD97B9" w14:textId="77777777" w:rsidTr="001A47B6">
        <w:tc>
          <w:tcPr>
            <w:tcW w:w="534" w:type="dxa"/>
            <w:tcBorders>
              <w:top w:val="single" w:sz="4" w:space="0" w:color="auto"/>
              <w:left w:val="single" w:sz="4" w:space="0" w:color="auto"/>
              <w:bottom w:val="single" w:sz="4" w:space="0" w:color="auto"/>
              <w:right w:val="single" w:sz="4" w:space="0" w:color="auto"/>
            </w:tcBorders>
          </w:tcPr>
          <w:p w14:paraId="74136243" w14:textId="77777777" w:rsidR="001A47B6" w:rsidRPr="003E0817" w:rsidRDefault="001A47B6"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6AD9855" w14:textId="77777777" w:rsidR="001A47B6" w:rsidRPr="001A47B6" w:rsidRDefault="001A47B6" w:rsidP="001A47B6">
            <w:pPr>
              <w:spacing w:after="0" w:line="240" w:lineRule="auto"/>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PINCETA CHIRURGICZNA STANDARD PROSTA KOŃCÓWKA ROBOCZA 1/2 ZĄBKI DŁUGOŚĆ 160 MM</w:t>
            </w:r>
          </w:p>
        </w:tc>
        <w:tc>
          <w:tcPr>
            <w:tcW w:w="709" w:type="dxa"/>
            <w:tcBorders>
              <w:left w:val="single" w:sz="4" w:space="0" w:color="auto"/>
              <w:bottom w:val="single" w:sz="4" w:space="0" w:color="auto"/>
              <w:right w:val="single" w:sz="4" w:space="0" w:color="auto"/>
            </w:tcBorders>
          </w:tcPr>
          <w:p w14:paraId="6CB9AF3F" w14:textId="77777777" w:rsidR="001A47B6" w:rsidRPr="001A47B6" w:rsidRDefault="001A47B6" w:rsidP="001A47B6">
            <w:pPr>
              <w:spacing w:after="0" w:line="240" w:lineRule="auto"/>
              <w:jc w:val="center"/>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2A84F0D6" w14:textId="77777777" w:rsidR="001A47B6" w:rsidRPr="001A47B6" w:rsidRDefault="001A47B6" w:rsidP="001A47B6">
            <w:p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4917F96A"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37C82FC6"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 - -</w:t>
            </w:r>
          </w:p>
        </w:tc>
      </w:tr>
      <w:tr w:rsidR="001A47B6" w:rsidRPr="003E0817" w14:paraId="6287E302" w14:textId="77777777" w:rsidTr="001A47B6">
        <w:tc>
          <w:tcPr>
            <w:tcW w:w="534" w:type="dxa"/>
            <w:tcBorders>
              <w:top w:val="single" w:sz="4" w:space="0" w:color="auto"/>
              <w:left w:val="single" w:sz="4" w:space="0" w:color="auto"/>
              <w:bottom w:val="single" w:sz="4" w:space="0" w:color="auto"/>
              <w:right w:val="single" w:sz="4" w:space="0" w:color="auto"/>
            </w:tcBorders>
          </w:tcPr>
          <w:p w14:paraId="7112510C" w14:textId="77777777" w:rsidR="001A47B6" w:rsidRPr="003E0817" w:rsidRDefault="001A47B6"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6BC2614" w14:textId="77777777" w:rsidR="001A47B6" w:rsidRPr="001A47B6" w:rsidRDefault="001A47B6" w:rsidP="001A47B6">
            <w:pPr>
              <w:spacing w:after="0" w:line="240" w:lineRule="auto"/>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NOŻYCZKI OPATRUNKOWE ODGIĘTE TYP LISTER DŁUGOŚĆ 155 MM JEDNO OSTRZE Z KULKĄ</w:t>
            </w:r>
          </w:p>
        </w:tc>
        <w:tc>
          <w:tcPr>
            <w:tcW w:w="709" w:type="dxa"/>
            <w:tcBorders>
              <w:left w:val="single" w:sz="4" w:space="0" w:color="auto"/>
              <w:bottom w:val="single" w:sz="4" w:space="0" w:color="auto"/>
              <w:right w:val="single" w:sz="4" w:space="0" w:color="auto"/>
            </w:tcBorders>
          </w:tcPr>
          <w:p w14:paraId="5B0DBCAF" w14:textId="77777777" w:rsidR="001A47B6" w:rsidRPr="001A47B6" w:rsidRDefault="001A47B6" w:rsidP="001A47B6">
            <w:pPr>
              <w:spacing w:after="0" w:line="240" w:lineRule="auto"/>
              <w:jc w:val="center"/>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390C633C" w14:textId="77777777" w:rsidR="001A47B6" w:rsidRPr="001A47B6" w:rsidRDefault="001A47B6" w:rsidP="001A47B6">
            <w:p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2B47D096"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7D19D185"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 - -</w:t>
            </w:r>
          </w:p>
        </w:tc>
      </w:tr>
      <w:tr w:rsidR="001A47B6" w:rsidRPr="003E0817" w14:paraId="3BD3D6FC" w14:textId="77777777" w:rsidTr="001A47B6">
        <w:tc>
          <w:tcPr>
            <w:tcW w:w="534" w:type="dxa"/>
            <w:tcBorders>
              <w:top w:val="single" w:sz="4" w:space="0" w:color="auto"/>
              <w:left w:val="single" w:sz="4" w:space="0" w:color="auto"/>
              <w:bottom w:val="single" w:sz="4" w:space="0" w:color="auto"/>
              <w:right w:val="single" w:sz="4" w:space="0" w:color="auto"/>
            </w:tcBorders>
          </w:tcPr>
          <w:p w14:paraId="121CC222" w14:textId="77777777" w:rsidR="001A47B6" w:rsidRPr="003E0817" w:rsidRDefault="001A47B6"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7450563C" w14:textId="77777777" w:rsidR="001A47B6" w:rsidRPr="001A47B6" w:rsidRDefault="001A47B6" w:rsidP="001A47B6">
            <w:pPr>
              <w:spacing w:after="0" w:line="240" w:lineRule="auto"/>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SZCZYPCE KOSTNE typu SYPERT (lub równoważna) 8/360MM</w:t>
            </w:r>
          </w:p>
        </w:tc>
        <w:tc>
          <w:tcPr>
            <w:tcW w:w="709" w:type="dxa"/>
            <w:tcBorders>
              <w:left w:val="single" w:sz="4" w:space="0" w:color="auto"/>
              <w:bottom w:val="single" w:sz="4" w:space="0" w:color="auto"/>
              <w:right w:val="single" w:sz="4" w:space="0" w:color="auto"/>
            </w:tcBorders>
          </w:tcPr>
          <w:p w14:paraId="49092B5D" w14:textId="77777777" w:rsidR="001A47B6" w:rsidRPr="001A47B6" w:rsidRDefault="001A47B6" w:rsidP="001A47B6">
            <w:pPr>
              <w:spacing w:after="0" w:line="240" w:lineRule="auto"/>
              <w:jc w:val="center"/>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7FD17A74" w14:textId="77777777" w:rsidR="001A47B6" w:rsidRPr="001A47B6" w:rsidRDefault="001A47B6" w:rsidP="001A47B6">
            <w:p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2253B505"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0054447B"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 - -</w:t>
            </w:r>
          </w:p>
        </w:tc>
      </w:tr>
      <w:tr w:rsidR="00210203" w:rsidRPr="003E0817" w14:paraId="4D4601F6" w14:textId="77777777" w:rsidTr="001A47B6">
        <w:tc>
          <w:tcPr>
            <w:tcW w:w="534" w:type="dxa"/>
            <w:tcBorders>
              <w:top w:val="single" w:sz="4" w:space="0" w:color="auto"/>
              <w:left w:val="single" w:sz="4" w:space="0" w:color="auto"/>
              <w:bottom w:val="single" w:sz="4" w:space="0" w:color="auto"/>
              <w:right w:val="single" w:sz="4" w:space="0" w:color="auto"/>
            </w:tcBorders>
          </w:tcPr>
          <w:p w14:paraId="48EB5325" w14:textId="77777777" w:rsidR="00210203" w:rsidRPr="003E0817" w:rsidRDefault="00210203"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6E19341" w14:textId="1A74D950" w:rsidR="00210203" w:rsidRPr="001A47B6" w:rsidRDefault="00210203" w:rsidP="001A47B6">
            <w:pPr>
              <w:spacing w:after="0" w:line="240" w:lineRule="auto"/>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 xml:space="preserve">KLESZCZE DO CIĘCIA KOŚCI TYP LISTON (lub równoważna)  - DŁ. 170 MM 6 3/4" DŁUGOŚĆ OSTRZA 33 MM SZCZĘKI ODGIĘTE RAMIONA Z </w:t>
            </w:r>
            <w:r>
              <w:rPr>
                <w:rFonts w:ascii="Century Gothic" w:eastAsia="Times New Roman" w:hAnsi="Century Gothic" w:cs="Tahoma"/>
                <w:color w:val="000000"/>
                <w:sz w:val="16"/>
                <w:szCs w:val="16"/>
              </w:rPr>
              <w:t xml:space="preserve">min. </w:t>
            </w:r>
            <w:r w:rsidRPr="001A47B6">
              <w:rPr>
                <w:rFonts w:ascii="Century Gothic" w:eastAsia="Times New Roman" w:hAnsi="Century Gothic" w:cs="Tahoma"/>
                <w:color w:val="000000"/>
                <w:sz w:val="16"/>
                <w:szCs w:val="16"/>
              </w:rPr>
              <w:t>JEDNĄ SPRĘŻYNKĄ ROZWIERAJĄCĄ</w:t>
            </w:r>
          </w:p>
        </w:tc>
        <w:tc>
          <w:tcPr>
            <w:tcW w:w="709" w:type="dxa"/>
            <w:tcBorders>
              <w:left w:val="single" w:sz="4" w:space="0" w:color="auto"/>
              <w:bottom w:val="single" w:sz="4" w:space="0" w:color="auto"/>
              <w:right w:val="single" w:sz="4" w:space="0" w:color="auto"/>
            </w:tcBorders>
          </w:tcPr>
          <w:p w14:paraId="16DACBCE" w14:textId="0FD35DCC" w:rsidR="00210203" w:rsidRPr="001A47B6" w:rsidRDefault="00210203" w:rsidP="001A47B6">
            <w:pPr>
              <w:spacing w:after="0" w:line="240" w:lineRule="auto"/>
              <w:jc w:val="center"/>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62C9513C" w14:textId="42D8B51A" w:rsidR="00210203" w:rsidRPr="001A47B6" w:rsidRDefault="00210203" w:rsidP="001A47B6">
            <w:p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603E5BDD" w14:textId="77777777" w:rsidR="00210203" w:rsidRPr="001A47B6" w:rsidRDefault="00210203" w:rsidP="001A47B6">
            <w:pPr>
              <w:numPr>
                <w:ilvl w:val="12"/>
                <w:numId w:val="0"/>
              </w:numPr>
              <w:spacing w:after="0" w:line="240"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721A5902" w14:textId="514C2540" w:rsidR="00210203" w:rsidRDefault="00210203" w:rsidP="00210203">
            <w:pPr>
              <w:numPr>
                <w:ilvl w:val="12"/>
                <w:numId w:val="0"/>
              </w:numPr>
              <w:spacing w:after="0" w:line="240" w:lineRule="auto"/>
              <w:jc w:val="center"/>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z jedną sprężynką rozwierającą</w:t>
            </w:r>
            <w:r>
              <w:rPr>
                <w:rFonts w:ascii="Century Gothic" w:eastAsia="Times New Roman" w:hAnsi="Century Gothic" w:cs="Tahoma"/>
                <w:color w:val="000000"/>
                <w:sz w:val="16"/>
                <w:szCs w:val="16"/>
              </w:rPr>
              <w:t xml:space="preserve"> – 1 pkt.</w:t>
            </w:r>
          </w:p>
          <w:p w14:paraId="77D5896D" w14:textId="77777777" w:rsidR="00210203" w:rsidRDefault="00210203" w:rsidP="00210203">
            <w:pPr>
              <w:numPr>
                <w:ilvl w:val="12"/>
                <w:numId w:val="0"/>
              </w:numPr>
              <w:spacing w:after="0" w:line="240" w:lineRule="auto"/>
              <w:jc w:val="center"/>
              <w:rPr>
                <w:rFonts w:ascii="Century Gothic" w:eastAsia="Times New Roman" w:hAnsi="Century Gothic" w:cs="Tahoma"/>
                <w:color w:val="000000"/>
                <w:sz w:val="16"/>
                <w:szCs w:val="16"/>
              </w:rPr>
            </w:pPr>
          </w:p>
          <w:p w14:paraId="53570ACB" w14:textId="5606036C" w:rsidR="00210203" w:rsidRPr="001A47B6" w:rsidRDefault="00210203" w:rsidP="00210203">
            <w:pPr>
              <w:numPr>
                <w:ilvl w:val="12"/>
                <w:numId w:val="0"/>
              </w:numPr>
              <w:spacing w:after="0" w:line="240" w:lineRule="auto"/>
              <w:jc w:val="center"/>
              <w:rPr>
                <w:rFonts w:ascii="Century Gothic" w:hAnsi="Century Gothic" w:cstheme="minorHAnsi"/>
                <w:sz w:val="16"/>
                <w:szCs w:val="16"/>
              </w:rPr>
            </w:pPr>
            <w:r>
              <w:rPr>
                <w:rFonts w:ascii="Century Gothic" w:eastAsia="Times New Roman" w:hAnsi="Century Gothic" w:cs="Tahoma"/>
                <w:color w:val="000000"/>
                <w:sz w:val="16"/>
                <w:szCs w:val="16"/>
              </w:rPr>
              <w:t>z dwiema lub więcej sprężynkami rozwierającymi – 2 pkt.</w:t>
            </w:r>
          </w:p>
        </w:tc>
      </w:tr>
      <w:tr w:rsidR="00210203" w:rsidRPr="003E0817" w14:paraId="49B13BA5" w14:textId="77777777" w:rsidTr="001A47B6">
        <w:tc>
          <w:tcPr>
            <w:tcW w:w="534" w:type="dxa"/>
            <w:tcBorders>
              <w:top w:val="single" w:sz="4" w:space="0" w:color="auto"/>
              <w:left w:val="single" w:sz="4" w:space="0" w:color="auto"/>
              <w:bottom w:val="single" w:sz="4" w:space="0" w:color="auto"/>
              <w:right w:val="single" w:sz="4" w:space="0" w:color="auto"/>
            </w:tcBorders>
          </w:tcPr>
          <w:p w14:paraId="11C609A5" w14:textId="77777777" w:rsidR="00210203" w:rsidRPr="003E0817" w:rsidRDefault="00210203"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756CB928" w14:textId="7C8DC2D0" w:rsidR="00210203" w:rsidRPr="001A47B6" w:rsidRDefault="00210203" w:rsidP="001A47B6">
            <w:pPr>
              <w:spacing w:after="0" w:line="240" w:lineRule="auto"/>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 xml:space="preserve">KLESZCZE DO ODGINANIA GIPSU TYP WOLFF (lub równoważna)  - DŁ. 250 MM 10" SZCZĘKI ODGIĘTE ZĄBKOWANE Z </w:t>
            </w:r>
            <w:r>
              <w:rPr>
                <w:rFonts w:ascii="Century Gothic" w:eastAsia="Times New Roman" w:hAnsi="Century Gothic" w:cs="Tahoma"/>
                <w:color w:val="000000"/>
                <w:sz w:val="16"/>
                <w:szCs w:val="16"/>
              </w:rPr>
              <w:t xml:space="preserve">min. </w:t>
            </w:r>
            <w:r w:rsidRPr="001A47B6">
              <w:rPr>
                <w:rFonts w:ascii="Century Gothic" w:eastAsia="Times New Roman" w:hAnsi="Century Gothic" w:cs="Tahoma"/>
                <w:color w:val="000000"/>
                <w:sz w:val="16"/>
                <w:szCs w:val="16"/>
              </w:rPr>
              <w:t>JEDNĄ SPRĘŻYNKĄ ROZWIERAJĄCĄ</w:t>
            </w:r>
          </w:p>
        </w:tc>
        <w:tc>
          <w:tcPr>
            <w:tcW w:w="709" w:type="dxa"/>
            <w:tcBorders>
              <w:left w:val="single" w:sz="4" w:space="0" w:color="auto"/>
              <w:bottom w:val="single" w:sz="4" w:space="0" w:color="auto"/>
              <w:right w:val="single" w:sz="4" w:space="0" w:color="auto"/>
            </w:tcBorders>
          </w:tcPr>
          <w:p w14:paraId="670838E7" w14:textId="377E8037" w:rsidR="00210203" w:rsidRPr="001A47B6" w:rsidRDefault="00210203" w:rsidP="001A47B6">
            <w:pPr>
              <w:spacing w:after="0" w:line="240" w:lineRule="auto"/>
              <w:jc w:val="center"/>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417BDC0C" w14:textId="0615B2E0" w:rsidR="00210203" w:rsidRPr="001A47B6" w:rsidRDefault="00210203" w:rsidP="001A47B6">
            <w:p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47B581F0" w14:textId="77777777" w:rsidR="00210203" w:rsidRPr="001A47B6" w:rsidRDefault="00210203" w:rsidP="001A47B6">
            <w:pPr>
              <w:numPr>
                <w:ilvl w:val="12"/>
                <w:numId w:val="0"/>
              </w:numPr>
              <w:spacing w:after="0" w:line="240"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733C0AB8" w14:textId="22108D08" w:rsidR="00210203" w:rsidRDefault="00210203" w:rsidP="00210203">
            <w:pPr>
              <w:numPr>
                <w:ilvl w:val="12"/>
                <w:numId w:val="0"/>
              </w:numPr>
              <w:spacing w:after="0" w:line="240" w:lineRule="auto"/>
              <w:jc w:val="center"/>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z jedną sprężynką rozwierającą</w:t>
            </w:r>
            <w:r>
              <w:rPr>
                <w:rFonts w:ascii="Century Gothic" w:eastAsia="Times New Roman" w:hAnsi="Century Gothic" w:cs="Tahoma"/>
                <w:color w:val="000000"/>
                <w:sz w:val="16"/>
                <w:szCs w:val="16"/>
              </w:rPr>
              <w:t xml:space="preserve"> – 1 pkt.</w:t>
            </w:r>
          </w:p>
          <w:p w14:paraId="61741726" w14:textId="77777777" w:rsidR="00210203" w:rsidRDefault="00210203" w:rsidP="00210203">
            <w:pPr>
              <w:numPr>
                <w:ilvl w:val="12"/>
                <w:numId w:val="0"/>
              </w:numPr>
              <w:spacing w:after="0" w:line="240" w:lineRule="auto"/>
              <w:jc w:val="center"/>
              <w:rPr>
                <w:rFonts w:ascii="Century Gothic" w:eastAsia="Times New Roman" w:hAnsi="Century Gothic" w:cs="Tahoma"/>
                <w:color w:val="000000"/>
                <w:sz w:val="16"/>
                <w:szCs w:val="16"/>
              </w:rPr>
            </w:pPr>
          </w:p>
          <w:p w14:paraId="1946BC44" w14:textId="3DA8F2A2" w:rsidR="00210203" w:rsidRPr="001A47B6" w:rsidRDefault="00210203" w:rsidP="00210203">
            <w:pPr>
              <w:numPr>
                <w:ilvl w:val="12"/>
                <w:numId w:val="0"/>
              </w:numPr>
              <w:spacing w:after="0" w:line="240" w:lineRule="auto"/>
              <w:jc w:val="center"/>
              <w:rPr>
                <w:rFonts w:ascii="Century Gothic" w:hAnsi="Century Gothic" w:cstheme="minorHAnsi"/>
                <w:sz w:val="16"/>
                <w:szCs w:val="16"/>
              </w:rPr>
            </w:pPr>
            <w:r>
              <w:rPr>
                <w:rFonts w:ascii="Century Gothic" w:eastAsia="Times New Roman" w:hAnsi="Century Gothic" w:cs="Tahoma"/>
                <w:color w:val="000000"/>
                <w:sz w:val="16"/>
                <w:szCs w:val="16"/>
              </w:rPr>
              <w:t>z dwiema lub więcej sprężynkami rozwierającymi – 2 pkt.</w:t>
            </w:r>
          </w:p>
        </w:tc>
      </w:tr>
      <w:tr w:rsidR="001A47B6" w:rsidRPr="003E0817" w14:paraId="64B88C48" w14:textId="77777777" w:rsidTr="001A47B6">
        <w:tc>
          <w:tcPr>
            <w:tcW w:w="534" w:type="dxa"/>
            <w:tcBorders>
              <w:top w:val="single" w:sz="4" w:space="0" w:color="auto"/>
              <w:left w:val="single" w:sz="4" w:space="0" w:color="auto"/>
              <w:bottom w:val="single" w:sz="4" w:space="0" w:color="auto"/>
              <w:right w:val="single" w:sz="4" w:space="0" w:color="auto"/>
            </w:tcBorders>
          </w:tcPr>
          <w:p w14:paraId="2F49F299" w14:textId="77777777" w:rsidR="001A47B6" w:rsidRPr="003E0817" w:rsidRDefault="001A47B6"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2ECA043" w14:textId="77777777" w:rsidR="001A47B6" w:rsidRPr="001A47B6" w:rsidRDefault="001A47B6" w:rsidP="001A47B6">
            <w:pPr>
              <w:spacing w:after="0" w:line="240" w:lineRule="auto"/>
              <w:rPr>
                <w:rFonts w:ascii="Century Gothic" w:eastAsia="Times New Roman" w:hAnsi="Century Gothic" w:cs="Tahoma"/>
                <w:b/>
                <w:color w:val="000000"/>
                <w:sz w:val="16"/>
                <w:szCs w:val="16"/>
              </w:rPr>
            </w:pPr>
            <w:r w:rsidRPr="001A47B6">
              <w:rPr>
                <w:rFonts w:ascii="Century Gothic" w:eastAsia="Times New Roman" w:hAnsi="Century Gothic" w:cs="Tahoma"/>
                <w:b/>
                <w:color w:val="000000"/>
                <w:sz w:val="16"/>
                <w:szCs w:val="16"/>
              </w:rPr>
              <w:t>Inne wymogi:</w:t>
            </w:r>
          </w:p>
        </w:tc>
        <w:tc>
          <w:tcPr>
            <w:tcW w:w="709" w:type="dxa"/>
            <w:tcBorders>
              <w:left w:val="single" w:sz="4" w:space="0" w:color="auto"/>
              <w:bottom w:val="single" w:sz="4" w:space="0" w:color="auto"/>
              <w:right w:val="single" w:sz="4" w:space="0" w:color="auto"/>
            </w:tcBorders>
          </w:tcPr>
          <w:p w14:paraId="0ACD0B87" w14:textId="77777777" w:rsidR="001A47B6" w:rsidRPr="001A47B6" w:rsidRDefault="001A47B6" w:rsidP="001A47B6">
            <w:pPr>
              <w:spacing w:after="0" w:line="240" w:lineRule="auto"/>
              <w:jc w:val="center"/>
              <w:rPr>
                <w:rFonts w:ascii="Century Gothic" w:eastAsia="Times New Roman" w:hAnsi="Century Gothic" w:cs="Tahoma"/>
                <w:b/>
                <w:color w:val="000000"/>
                <w:sz w:val="16"/>
                <w:szCs w:val="16"/>
              </w:rPr>
            </w:pPr>
          </w:p>
        </w:tc>
        <w:tc>
          <w:tcPr>
            <w:tcW w:w="1842" w:type="dxa"/>
            <w:tcBorders>
              <w:top w:val="single" w:sz="4" w:space="0" w:color="auto"/>
              <w:left w:val="single" w:sz="4" w:space="0" w:color="auto"/>
              <w:bottom w:val="single" w:sz="4" w:space="0" w:color="auto"/>
              <w:right w:val="single" w:sz="4" w:space="0" w:color="auto"/>
            </w:tcBorders>
          </w:tcPr>
          <w:p w14:paraId="773FDDB5" w14:textId="77777777" w:rsidR="001A47B6" w:rsidRPr="001A47B6" w:rsidRDefault="001A47B6" w:rsidP="001A47B6">
            <w:pPr>
              <w:spacing w:after="0" w:line="240" w:lineRule="auto"/>
              <w:jc w:val="center"/>
              <w:rPr>
                <w:rFonts w:ascii="Century Gothic" w:hAnsi="Century Gothic" w:cstheme="minorHAnsi"/>
                <w:sz w:val="16"/>
                <w:szCs w:val="16"/>
              </w:rPr>
            </w:pPr>
          </w:p>
        </w:tc>
        <w:tc>
          <w:tcPr>
            <w:tcW w:w="4535" w:type="dxa"/>
            <w:tcBorders>
              <w:top w:val="single" w:sz="4" w:space="0" w:color="auto"/>
              <w:left w:val="single" w:sz="4" w:space="0" w:color="auto"/>
              <w:bottom w:val="single" w:sz="4" w:space="0" w:color="auto"/>
              <w:right w:val="single" w:sz="4" w:space="0" w:color="auto"/>
            </w:tcBorders>
          </w:tcPr>
          <w:p w14:paraId="68295446"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1492F473" w14:textId="77777777" w:rsidR="001A47B6" w:rsidRPr="001A47B6" w:rsidRDefault="001A47B6" w:rsidP="001A47B6">
            <w:pPr>
              <w:numPr>
                <w:ilvl w:val="12"/>
                <w:numId w:val="0"/>
              </w:numPr>
              <w:spacing w:after="0" w:line="240" w:lineRule="auto"/>
              <w:jc w:val="center"/>
              <w:rPr>
                <w:rFonts w:ascii="Century Gothic" w:hAnsi="Century Gothic" w:cstheme="minorHAnsi"/>
                <w:b/>
                <w:sz w:val="16"/>
                <w:szCs w:val="16"/>
              </w:rPr>
            </w:pPr>
          </w:p>
        </w:tc>
      </w:tr>
      <w:tr w:rsidR="00210203" w:rsidRPr="003E0817" w14:paraId="57537EE3" w14:textId="77777777" w:rsidTr="001A47B6">
        <w:tc>
          <w:tcPr>
            <w:tcW w:w="534" w:type="dxa"/>
            <w:tcBorders>
              <w:top w:val="single" w:sz="4" w:space="0" w:color="auto"/>
              <w:left w:val="single" w:sz="4" w:space="0" w:color="auto"/>
              <w:bottom w:val="single" w:sz="4" w:space="0" w:color="auto"/>
              <w:right w:val="single" w:sz="4" w:space="0" w:color="auto"/>
            </w:tcBorders>
          </w:tcPr>
          <w:p w14:paraId="16EAA251" w14:textId="77777777" w:rsidR="00210203" w:rsidRPr="003E0817" w:rsidRDefault="00210203"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261B014" w14:textId="3C954BD4" w:rsidR="00210203" w:rsidRPr="001A47B6" w:rsidRDefault="00210203" w:rsidP="001A47B6">
            <w:pPr>
              <w:spacing w:after="0" w:line="240" w:lineRule="auto"/>
              <w:rPr>
                <w:rFonts w:ascii="Century Gothic" w:eastAsia="Times New Roman" w:hAnsi="Century Gothic"/>
                <w:sz w:val="16"/>
                <w:szCs w:val="16"/>
              </w:rPr>
            </w:pPr>
            <w:r w:rsidRPr="001A47B6">
              <w:rPr>
                <w:rFonts w:ascii="Century Gothic" w:hAnsi="Century Gothic"/>
                <w:sz w:val="16"/>
                <w:szCs w:val="16"/>
              </w:rPr>
              <w:t xml:space="preserve">Ramiona nożyczek łączone za pomocą śrub lub wkrętów odpowiednio zabezpieczonymi przed </w:t>
            </w:r>
            <w:r w:rsidRPr="001A47B6">
              <w:rPr>
                <w:rFonts w:ascii="Century Gothic" w:hAnsi="Century Gothic"/>
                <w:sz w:val="16"/>
                <w:szCs w:val="16"/>
              </w:rPr>
              <w:lastRenderedPageBreak/>
              <w:t>przypadkowym odkręceniem</w:t>
            </w:r>
          </w:p>
        </w:tc>
        <w:tc>
          <w:tcPr>
            <w:tcW w:w="709" w:type="dxa"/>
            <w:tcBorders>
              <w:left w:val="single" w:sz="4" w:space="0" w:color="auto"/>
              <w:bottom w:val="single" w:sz="4" w:space="0" w:color="auto"/>
              <w:right w:val="single" w:sz="4" w:space="0" w:color="auto"/>
            </w:tcBorders>
          </w:tcPr>
          <w:p w14:paraId="38ACC103" w14:textId="557FADFC" w:rsidR="00210203" w:rsidRPr="001A47B6" w:rsidRDefault="00210203" w:rsidP="001A47B6">
            <w:pPr>
              <w:spacing w:after="0" w:line="240" w:lineRule="auto"/>
              <w:jc w:val="center"/>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lastRenderedPageBreak/>
              <w:t>-</w:t>
            </w:r>
          </w:p>
        </w:tc>
        <w:tc>
          <w:tcPr>
            <w:tcW w:w="1842" w:type="dxa"/>
            <w:tcBorders>
              <w:top w:val="single" w:sz="4" w:space="0" w:color="auto"/>
              <w:left w:val="single" w:sz="4" w:space="0" w:color="auto"/>
              <w:bottom w:val="single" w:sz="4" w:space="0" w:color="auto"/>
              <w:right w:val="single" w:sz="4" w:space="0" w:color="auto"/>
            </w:tcBorders>
          </w:tcPr>
          <w:p w14:paraId="56757072" w14:textId="76E9E3F4" w:rsidR="00210203" w:rsidRPr="001A47B6" w:rsidRDefault="00210203" w:rsidP="001A47B6">
            <w:pPr>
              <w:spacing w:after="0" w:line="240" w:lineRule="auto"/>
              <w:jc w:val="center"/>
              <w:rPr>
                <w:rFonts w:ascii="Century Gothic" w:hAnsi="Century Gothic" w:cstheme="minorHAnsi"/>
                <w:sz w:val="16"/>
                <w:szCs w:val="16"/>
              </w:rPr>
            </w:pPr>
            <w:r>
              <w:rPr>
                <w:rFonts w:ascii="Century Gothic" w:hAnsi="Century Gothic" w:cstheme="minorHAnsi"/>
                <w:sz w:val="16"/>
                <w:szCs w:val="16"/>
              </w:rPr>
              <w:t>podać</w:t>
            </w:r>
          </w:p>
        </w:tc>
        <w:tc>
          <w:tcPr>
            <w:tcW w:w="4535" w:type="dxa"/>
            <w:tcBorders>
              <w:top w:val="single" w:sz="4" w:space="0" w:color="auto"/>
              <w:left w:val="single" w:sz="4" w:space="0" w:color="auto"/>
              <w:bottom w:val="single" w:sz="4" w:space="0" w:color="auto"/>
              <w:right w:val="single" w:sz="4" w:space="0" w:color="auto"/>
            </w:tcBorders>
          </w:tcPr>
          <w:p w14:paraId="7267B5E1" w14:textId="77777777" w:rsidR="00210203" w:rsidRPr="001A47B6" w:rsidRDefault="00210203" w:rsidP="001A47B6">
            <w:pPr>
              <w:numPr>
                <w:ilvl w:val="12"/>
                <w:numId w:val="0"/>
              </w:numPr>
              <w:spacing w:after="0" w:line="240"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3C6FF652" w14:textId="77777777" w:rsidR="00210203" w:rsidRDefault="00210203" w:rsidP="003948FC">
            <w:pPr>
              <w:numPr>
                <w:ilvl w:val="12"/>
                <w:numId w:val="0"/>
              </w:numPr>
              <w:spacing w:after="0" w:line="240" w:lineRule="auto"/>
              <w:jc w:val="center"/>
              <w:rPr>
                <w:rFonts w:ascii="Century Gothic" w:hAnsi="Century Gothic" w:cstheme="minorHAnsi"/>
                <w:sz w:val="16"/>
                <w:szCs w:val="16"/>
              </w:rPr>
            </w:pPr>
            <w:r>
              <w:rPr>
                <w:rFonts w:ascii="Century Gothic" w:hAnsi="Century Gothic" w:cstheme="minorHAnsi"/>
                <w:sz w:val="16"/>
                <w:szCs w:val="16"/>
              </w:rPr>
              <w:t>Tak – 5 pkt.</w:t>
            </w:r>
          </w:p>
          <w:p w14:paraId="0FB96B3B" w14:textId="2E497A10" w:rsidR="00210203" w:rsidRPr="001A47B6" w:rsidRDefault="00210203" w:rsidP="001A47B6">
            <w:pPr>
              <w:numPr>
                <w:ilvl w:val="12"/>
                <w:numId w:val="0"/>
              </w:numPr>
              <w:spacing w:after="0" w:line="240" w:lineRule="auto"/>
              <w:jc w:val="center"/>
              <w:rPr>
                <w:rFonts w:ascii="Century Gothic" w:hAnsi="Century Gothic" w:cstheme="minorHAnsi"/>
                <w:sz w:val="16"/>
                <w:szCs w:val="16"/>
              </w:rPr>
            </w:pPr>
            <w:r>
              <w:rPr>
                <w:rFonts w:ascii="Century Gothic" w:hAnsi="Century Gothic" w:cstheme="minorHAnsi"/>
                <w:sz w:val="16"/>
                <w:szCs w:val="16"/>
              </w:rPr>
              <w:t>Nie – 0 pkt.</w:t>
            </w:r>
          </w:p>
        </w:tc>
      </w:tr>
      <w:tr w:rsidR="001A47B6" w:rsidRPr="003E0817" w14:paraId="201BE6FE" w14:textId="77777777" w:rsidTr="001A47B6">
        <w:tc>
          <w:tcPr>
            <w:tcW w:w="534" w:type="dxa"/>
            <w:tcBorders>
              <w:top w:val="single" w:sz="4" w:space="0" w:color="auto"/>
              <w:left w:val="single" w:sz="4" w:space="0" w:color="auto"/>
              <w:bottom w:val="single" w:sz="4" w:space="0" w:color="auto"/>
              <w:right w:val="single" w:sz="4" w:space="0" w:color="auto"/>
            </w:tcBorders>
          </w:tcPr>
          <w:p w14:paraId="3937BD1B" w14:textId="77777777" w:rsidR="001A47B6" w:rsidRPr="003E0817" w:rsidRDefault="001A47B6"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A5E8B34" w14:textId="77777777" w:rsidR="001A47B6" w:rsidRPr="001A47B6" w:rsidRDefault="001A47B6" w:rsidP="001A47B6">
            <w:pPr>
              <w:spacing w:after="0" w:line="240" w:lineRule="auto"/>
              <w:rPr>
                <w:rFonts w:ascii="Century Gothic" w:hAnsi="Century Gothic"/>
                <w:sz w:val="16"/>
                <w:szCs w:val="16"/>
              </w:rPr>
            </w:pPr>
            <w:r w:rsidRPr="001A47B6">
              <w:rPr>
                <w:rFonts w:ascii="Century Gothic" w:hAnsi="Century Gothic"/>
                <w:sz w:val="16"/>
                <w:szCs w:val="16"/>
              </w:rPr>
              <w:t>Trwałe oznakowanie narzędzi: logo producenta, nr katalogowy.</w:t>
            </w:r>
          </w:p>
        </w:tc>
        <w:tc>
          <w:tcPr>
            <w:tcW w:w="709" w:type="dxa"/>
            <w:tcBorders>
              <w:left w:val="single" w:sz="4" w:space="0" w:color="auto"/>
              <w:bottom w:val="single" w:sz="4" w:space="0" w:color="auto"/>
              <w:right w:val="single" w:sz="4" w:space="0" w:color="auto"/>
            </w:tcBorders>
          </w:tcPr>
          <w:p w14:paraId="080F0DEE" w14:textId="77777777" w:rsidR="001A47B6" w:rsidRPr="001A47B6" w:rsidRDefault="001A47B6" w:rsidP="001A47B6">
            <w:pPr>
              <w:spacing w:after="0" w:line="240" w:lineRule="auto"/>
              <w:jc w:val="center"/>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4496143D" w14:textId="77777777" w:rsidR="001A47B6" w:rsidRPr="001A47B6" w:rsidRDefault="001A47B6" w:rsidP="001A47B6">
            <w:p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4C934B84"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49C4DB3F"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 - -</w:t>
            </w:r>
          </w:p>
        </w:tc>
      </w:tr>
      <w:tr w:rsidR="001A47B6" w:rsidRPr="003E0817" w14:paraId="76A39F4F" w14:textId="77777777" w:rsidTr="001A47B6">
        <w:tc>
          <w:tcPr>
            <w:tcW w:w="534" w:type="dxa"/>
            <w:tcBorders>
              <w:top w:val="single" w:sz="4" w:space="0" w:color="auto"/>
              <w:left w:val="single" w:sz="4" w:space="0" w:color="auto"/>
              <w:bottom w:val="single" w:sz="4" w:space="0" w:color="auto"/>
              <w:right w:val="single" w:sz="4" w:space="0" w:color="auto"/>
            </w:tcBorders>
          </w:tcPr>
          <w:p w14:paraId="69794F59" w14:textId="77777777" w:rsidR="001A47B6" w:rsidRPr="003E0817" w:rsidRDefault="001A47B6"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DE6088F" w14:textId="77777777" w:rsidR="001A47B6" w:rsidRPr="001A47B6" w:rsidRDefault="001A47B6" w:rsidP="001A47B6">
            <w:pPr>
              <w:spacing w:after="0" w:line="240" w:lineRule="auto"/>
              <w:rPr>
                <w:rFonts w:ascii="Century Gothic" w:hAnsi="Century Gothic"/>
                <w:color w:val="000000"/>
                <w:sz w:val="16"/>
                <w:szCs w:val="16"/>
              </w:rPr>
            </w:pPr>
            <w:r w:rsidRPr="001A47B6">
              <w:rPr>
                <w:rFonts w:ascii="Century Gothic" w:hAnsi="Century Gothic"/>
                <w:color w:val="000000"/>
                <w:sz w:val="16"/>
                <w:szCs w:val="16"/>
              </w:rPr>
              <w:t xml:space="preserve">Narzędzia chirurgiczne i kosze oznaczone kodem  Data </w:t>
            </w:r>
            <w:proofErr w:type="spellStart"/>
            <w:r w:rsidRPr="001A47B6">
              <w:rPr>
                <w:rFonts w:ascii="Century Gothic" w:hAnsi="Century Gothic"/>
                <w:color w:val="000000"/>
                <w:sz w:val="16"/>
                <w:szCs w:val="16"/>
              </w:rPr>
              <w:t>matrix</w:t>
            </w:r>
            <w:proofErr w:type="spellEnd"/>
            <w:r w:rsidRPr="001A47B6">
              <w:rPr>
                <w:rFonts w:ascii="Century Gothic" w:hAnsi="Century Gothic"/>
                <w:color w:val="000000"/>
                <w:sz w:val="16"/>
                <w:szCs w:val="16"/>
              </w:rPr>
              <w:t xml:space="preserve">  lub równoważnym czyli matrycowym dwuwymiarowym  kodem kreskowym (kod kreskowy </w:t>
            </w:r>
            <w:r w:rsidR="00C17049">
              <w:rPr>
                <w:rFonts w:ascii="Century Gothic" w:hAnsi="Century Gothic"/>
                <w:color w:val="000000"/>
                <w:sz w:val="16"/>
                <w:szCs w:val="16"/>
              </w:rPr>
              <w:t xml:space="preserve">2D), składającym się z czarnych i </w:t>
            </w:r>
            <w:r w:rsidRPr="001A47B6">
              <w:rPr>
                <w:rFonts w:ascii="Century Gothic" w:hAnsi="Century Gothic"/>
                <w:color w:val="000000"/>
                <w:sz w:val="16"/>
                <w:szCs w:val="16"/>
              </w:rPr>
              <w:t>białych pól (modułów) zamieszczonych w granicach tzw. wzoru wyszukiwania.</w:t>
            </w:r>
          </w:p>
          <w:p w14:paraId="2CE34020" w14:textId="77777777" w:rsidR="001A47B6" w:rsidRPr="001A47B6" w:rsidRDefault="001A47B6" w:rsidP="001A47B6">
            <w:pPr>
              <w:spacing w:after="0" w:line="240" w:lineRule="auto"/>
              <w:rPr>
                <w:rFonts w:ascii="Century Gothic" w:hAnsi="Century Gothic"/>
                <w:color w:val="000000"/>
                <w:sz w:val="16"/>
                <w:szCs w:val="16"/>
              </w:rPr>
            </w:pPr>
          </w:p>
          <w:p w14:paraId="251FCDF0" w14:textId="77777777" w:rsidR="001A47B6" w:rsidRPr="001A47B6" w:rsidRDefault="00C17049" w:rsidP="001A47B6">
            <w:pPr>
              <w:spacing w:after="0" w:line="240" w:lineRule="auto"/>
              <w:rPr>
                <w:rFonts w:ascii="Century Gothic" w:hAnsi="Century Gothic"/>
                <w:color w:val="000000"/>
                <w:sz w:val="16"/>
                <w:szCs w:val="16"/>
              </w:rPr>
            </w:pPr>
            <w:r>
              <w:rPr>
                <w:rFonts w:ascii="Century Gothic" w:hAnsi="Century Gothic"/>
                <w:color w:val="000000"/>
                <w:sz w:val="16"/>
                <w:szCs w:val="16"/>
              </w:rPr>
              <w:t>Oznakowanie pozwalają</w:t>
            </w:r>
            <w:r w:rsidR="001A47B6" w:rsidRPr="001A47B6">
              <w:rPr>
                <w:rFonts w:ascii="Century Gothic" w:hAnsi="Century Gothic"/>
                <w:color w:val="000000"/>
                <w:sz w:val="16"/>
                <w:szCs w:val="16"/>
              </w:rPr>
              <w:t>ce na pełną identyfikację narzędzi w zestawie i możliwość skanowania każdego instrumentu znajdującego się w zestawie.</w:t>
            </w:r>
          </w:p>
          <w:p w14:paraId="502C4083" w14:textId="77777777" w:rsidR="001A47B6" w:rsidRPr="001A47B6" w:rsidRDefault="001A47B6" w:rsidP="001A47B6">
            <w:pPr>
              <w:spacing w:after="0" w:line="240" w:lineRule="auto"/>
              <w:rPr>
                <w:rFonts w:ascii="Century Gothic" w:hAnsi="Century Gothic"/>
                <w:color w:val="000000"/>
                <w:sz w:val="16"/>
                <w:szCs w:val="16"/>
              </w:rPr>
            </w:pPr>
          </w:p>
          <w:p w14:paraId="4CB3B0A4" w14:textId="6FE9EFDA" w:rsidR="001A47B6" w:rsidRPr="001A47B6" w:rsidRDefault="001A47B6" w:rsidP="00B1523F">
            <w:pPr>
              <w:spacing w:after="0" w:line="240" w:lineRule="auto"/>
              <w:rPr>
                <w:rFonts w:ascii="Century Gothic" w:hAnsi="Century Gothic"/>
                <w:sz w:val="16"/>
                <w:szCs w:val="16"/>
              </w:rPr>
            </w:pPr>
            <w:r w:rsidRPr="001A47B6">
              <w:rPr>
                <w:rFonts w:ascii="Century Gothic" w:hAnsi="Century Gothic"/>
                <w:color w:val="000000"/>
                <w:sz w:val="16"/>
                <w:szCs w:val="16"/>
              </w:rPr>
              <w:t xml:space="preserve">Kod </w:t>
            </w:r>
            <w:r w:rsidRPr="00B1523F">
              <w:rPr>
                <w:rFonts w:ascii="Century Gothic" w:hAnsi="Century Gothic"/>
                <w:sz w:val="16"/>
                <w:szCs w:val="16"/>
              </w:rPr>
              <w:t xml:space="preserve">Data </w:t>
            </w:r>
            <w:proofErr w:type="spellStart"/>
            <w:r w:rsidRPr="00B1523F">
              <w:rPr>
                <w:rFonts w:ascii="Century Gothic" w:hAnsi="Century Gothic"/>
                <w:sz w:val="16"/>
                <w:szCs w:val="16"/>
              </w:rPr>
              <w:t>Matrix</w:t>
            </w:r>
            <w:proofErr w:type="spellEnd"/>
            <w:r w:rsidRPr="00B1523F">
              <w:rPr>
                <w:rFonts w:ascii="Century Gothic" w:hAnsi="Century Gothic"/>
                <w:sz w:val="16"/>
                <w:szCs w:val="16"/>
              </w:rPr>
              <w:t xml:space="preserve"> </w:t>
            </w:r>
            <w:r w:rsidR="00B1523F" w:rsidRPr="00B1523F">
              <w:rPr>
                <w:rFonts w:ascii="Century Gothic" w:hAnsi="Century Gothic"/>
                <w:sz w:val="16"/>
                <w:szCs w:val="16"/>
              </w:rPr>
              <w:t>(</w:t>
            </w:r>
            <w:r w:rsidR="00762BA7" w:rsidRPr="00B1523F">
              <w:rPr>
                <w:rFonts w:ascii="Century Gothic" w:hAnsi="Century Gothic"/>
                <w:sz w:val="16"/>
                <w:szCs w:val="16"/>
              </w:rPr>
              <w:t>lub równoważny</w:t>
            </w:r>
            <w:r w:rsidR="00B1523F" w:rsidRPr="00B1523F">
              <w:rPr>
                <w:rFonts w:ascii="Century Gothic" w:hAnsi="Century Gothic"/>
                <w:sz w:val="16"/>
                <w:szCs w:val="16"/>
              </w:rPr>
              <w:t>)</w:t>
            </w:r>
            <w:r w:rsidR="00762BA7" w:rsidRPr="00B1523F">
              <w:rPr>
                <w:rFonts w:ascii="Century Gothic" w:hAnsi="Century Gothic"/>
                <w:sz w:val="16"/>
                <w:szCs w:val="16"/>
              </w:rPr>
              <w:t xml:space="preserve"> </w:t>
            </w:r>
            <w:r w:rsidRPr="00B1523F">
              <w:rPr>
                <w:rFonts w:ascii="Century Gothic" w:hAnsi="Century Gothic"/>
                <w:sz w:val="16"/>
                <w:szCs w:val="16"/>
              </w:rPr>
              <w:t xml:space="preserve">zawierający </w:t>
            </w:r>
            <w:r w:rsidRPr="001A47B6">
              <w:rPr>
                <w:rFonts w:ascii="Century Gothic" w:hAnsi="Century Gothic"/>
                <w:color w:val="000000"/>
                <w:sz w:val="16"/>
                <w:szCs w:val="16"/>
              </w:rPr>
              <w:t>zakodowaną informację o unikalnym numerze</w:t>
            </w:r>
            <w:r w:rsidR="00C17049">
              <w:rPr>
                <w:rFonts w:ascii="Century Gothic" w:hAnsi="Century Gothic"/>
                <w:color w:val="000000"/>
                <w:sz w:val="16"/>
                <w:szCs w:val="16"/>
              </w:rPr>
              <w:t xml:space="preserve"> narzędzia/kontenera. Kod z możl</w:t>
            </w:r>
            <w:r w:rsidRPr="001A47B6">
              <w:rPr>
                <w:rFonts w:ascii="Century Gothic" w:hAnsi="Century Gothic"/>
                <w:color w:val="000000"/>
                <w:sz w:val="16"/>
                <w:szCs w:val="16"/>
              </w:rPr>
              <w:t xml:space="preserve">iwością wykorzystania do synchronizacji z systemami informatycznymi i organizacją pracy w obrębie Bloku Operacyjnego   i Centralnej </w:t>
            </w:r>
            <w:proofErr w:type="spellStart"/>
            <w:r w:rsidRPr="001A47B6">
              <w:rPr>
                <w:rFonts w:ascii="Century Gothic" w:hAnsi="Century Gothic"/>
                <w:color w:val="000000"/>
                <w:sz w:val="16"/>
                <w:szCs w:val="16"/>
              </w:rPr>
              <w:t>Sterylizatorni</w:t>
            </w:r>
            <w:proofErr w:type="spellEnd"/>
            <w:r w:rsidRPr="001A47B6">
              <w:rPr>
                <w:rFonts w:ascii="Century Gothic" w:hAnsi="Century Gothic"/>
                <w:color w:val="000000"/>
                <w:sz w:val="16"/>
                <w:szCs w:val="16"/>
              </w:rPr>
              <w:t xml:space="preserve"> (skład zestawów narzędzi chirurgicznych, obieg w obrębie BO/CS, planowanie regeneracji i wymiany narzędzi w zestawach).</w:t>
            </w:r>
          </w:p>
        </w:tc>
        <w:tc>
          <w:tcPr>
            <w:tcW w:w="709" w:type="dxa"/>
            <w:tcBorders>
              <w:left w:val="single" w:sz="4" w:space="0" w:color="auto"/>
              <w:bottom w:val="single" w:sz="4" w:space="0" w:color="auto"/>
              <w:right w:val="single" w:sz="4" w:space="0" w:color="auto"/>
            </w:tcBorders>
          </w:tcPr>
          <w:p w14:paraId="248C4F42" w14:textId="77777777" w:rsidR="001A47B6" w:rsidRPr="001A47B6" w:rsidRDefault="001A47B6" w:rsidP="001A47B6">
            <w:pPr>
              <w:spacing w:after="0" w:line="240" w:lineRule="auto"/>
              <w:jc w:val="center"/>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35C95BFD" w14:textId="77777777" w:rsidR="001A47B6" w:rsidRPr="001A47B6" w:rsidRDefault="001A47B6" w:rsidP="001A47B6">
            <w:p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08DAB78E"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49C0705E"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 - -</w:t>
            </w:r>
          </w:p>
        </w:tc>
      </w:tr>
      <w:tr w:rsidR="001A47B6" w:rsidRPr="003E0817" w14:paraId="1459807D" w14:textId="77777777" w:rsidTr="001A47B6">
        <w:tc>
          <w:tcPr>
            <w:tcW w:w="534" w:type="dxa"/>
            <w:tcBorders>
              <w:top w:val="single" w:sz="4" w:space="0" w:color="auto"/>
              <w:left w:val="single" w:sz="4" w:space="0" w:color="auto"/>
              <w:bottom w:val="single" w:sz="4" w:space="0" w:color="auto"/>
              <w:right w:val="single" w:sz="4" w:space="0" w:color="auto"/>
            </w:tcBorders>
          </w:tcPr>
          <w:p w14:paraId="7E239FBE" w14:textId="77777777" w:rsidR="001A47B6" w:rsidRPr="003E0817" w:rsidRDefault="001A47B6"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37B43A94" w14:textId="77777777" w:rsidR="001A47B6" w:rsidRPr="001A47B6" w:rsidRDefault="001A47B6" w:rsidP="001A47B6">
            <w:pPr>
              <w:pStyle w:val="Tekstpodstawowywcity"/>
              <w:spacing w:after="0"/>
              <w:ind w:left="0"/>
              <w:rPr>
                <w:rFonts w:ascii="Century Gothic" w:hAnsi="Century Gothic"/>
                <w:sz w:val="16"/>
                <w:szCs w:val="16"/>
                <w:lang w:eastAsia="en-US"/>
              </w:rPr>
            </w:pPr>
            <w:r w:rsidRPr="001A47B6">
              <w:rPr>
                <w:rFonts w:ascii="Century Gothic" w:hAnsi="Century Gothic"/>
                <w:sz w:val="16"/>
                <w:szCs w:val="16"/>
                <w:lang w:eastAsia="en-US"/>
              </w:rPr>
              <w:t>Inne wymogi:</w:t>
            </w:r>
          </w:p>
          <w:p w14:paraId="183811AA" w14:textId="3F2F1EFE" w:rsidR="001A47B6" w:rsidRPr="00200E2B" w:rsidRDefault="001A47B6" w:rsidP="001A47B6">
            <w:pPr>
              <w:numPr>
                <w:ilvl w:val="0"/>
                <w:numId w:val="3"/>
              </w:numPr>
              <w:spacing w:after="0" w:line="240" w:lineRule="auto"/>
              <w:ind w:left="241" w:hanging="241"/>
              <w:rPr>
                <w:rFonts w:ascii="Century Gothic" w:hAnsi="Century Gothic"/>
                <w:strike/>
                <w:sz w:val="16"/>
                <w:szCs w:val="16"/>
              </w:rPr>
            </w:pPr>
            <w:r w:rsidRPr="001A47B6">
              <w:rPr>
                <w:rFonts w:ascii="Century Gothic" w:hAnsi="Century Gothic"/>
                <w:sz w:val="16"/>
                <w:szCs w:val="16"/>
              </w:rPr>
              <w:t xml:space="preserve">wysoka jakość materiałów, z których są </w:t>
            </w:r>
            <w:r w:rsidRPr="00200E2B">
              <w:rPr>
                <w:rFonts w:ascii="Century Gothic" w:hAnsi="Century Gothic"/>
                <w:sz w:val="16"/>
                <w:szCs w:val="16"/>
              </w:rPr>
              <w:t>wykonane</w:t>
            </w:r>
            <w:r w:rsidR="00C17049" w:rsidRPr="00200E2B">
              <w:rPr>
                <w:rFonts w:ascii="Century Gothic" w:hAnsi="Century Gothic"/>
                <w:sz w:val="16"/>
                <w:szCs w:val="16"/>
              </w:rPr>
              <w:t xml:space="preserve"> narzędzia</w:t>
            </w:r>
            <w:r w:rsidRPr="00200E2B">
              <w:rPr>
                <w:rFonts w:ascii="Century Gothic" w:hAnsi="Century Gothic"/>
                <w:sz w:val="16"/>
                <w:szCs w:val="16"/>
              </w:rPr>
              <w:t xml:space="preserve"> </w:t>
            </w:r>
          </w:p>
          <w:p w14:paraId="3A0A6EB1" w14:textId="77777777" w:rsidR="001A47B6" w:rsidRPr="00200E2B" w:rsidRDefault="001A47B6" w:rsidP="001A47B6">
            <w:pPr>
              <w:numPr>
                <w:ilvl w:val="0"/>
                <w:numId w:val="3"/>
              </w:numPr>
              <w:spacing w:after="0" w:line="240" w:lineRule="auto"/>
              <w:ind w:left="241" w:hanging="241"/>
              <w:rPr>
                <w:rFonts w:ascii="Century Gothic" w:hAnsi="Century Gothic"/>
                <w:sz w:val="16"/>
                <w:szCs w:val="16"/>
              </w:rPr>
            </w:pPr>
            <w:r w:rsidRPr="00200E2B">
              <w:rPr>
                <w:rFonts w:ascii="Century Gothic" w:hAnsi="Century Gothic"/>
                <w:sz w:val="16"/>
                <w:szCs w:val="16"/>
              </w:rPr>
              <w:t>wysoka trwałość i ergonomia</w:t>
            </w:r>
          </w:p>
          <w:p w14:paraId="3D453E2A" w14:textId="77777777" w:rsidR="001A47B6" w:rsidRPr="001A47B6" w:rsidRDefault="001A47B6" w:rsidP="001A47B6">
            <w:pPr>
              <w:numPr>
                <w:ilvl w:val="0"/>
                <w:numId w:val="3"/>
              </w:numPr>
              <w:spacing w:after="0" w:line="240" w:lineRule="auto"/>
              <w:ind w:left="241" w:hanging="241"/>
              <w:rPr>
                <w:rFonts w:ascii="Century Gothic" w:hAnsi="Century Gothic"/>
                <w:b/>
                <w:sz w:val="16"/>
                <w:szCs w:val="16"/>
              </w:rPr>
            </w:pPr>
            <w:r w:rsidRPr="001A47B6">
              <w:rPr>
                <w:rFonts w:ascii="Century Gothic" w:hAnsi="Century Gothic"/>
                <w:sz w:val="16"/>
                <w:szCs w:val="16"/>
              </w:rPr>
              <w:t>narzędzia matowane (Podać stosowaną przez producenta technologię matowania)</w:t>
            </w:r>
          </w:p>
          <w:p w14:paraId="246E9E23" w14:textId="77777777" w:rsidR="001A47B6" w:rsidRPr="001A47B6" w:rsidRDefault="001A47B6" w:rsidP="001A47B6">
            <w:pPr>
              <w:numPr>
                <w:ilvl w:val="0"/>
                <w:numId w:val="3"/>
              </w:numPr>
              <w:spacing w:after="0" w:line="240" w:lineRule="auto"/>
              <w:ind w:left="241" w:hanging="241"/>
              <w:rPr>
                <w:rFonts w:ascii="Century Gothic" w:hAnsi="Century Gothic"/>
                <w:bCs/>
                <w:sz w:val="16"/>
                <w:szCs w:val="16"/>
              </w:rPr>
            </w:pPr>
            <w:r w:rsidRPr="001A47B6">
              <w:rPr>
                <w:rFonts w:ascii="Century Gothic" w:hAnsi="Century Gothic"/>
                <w:bCs/>
                <w:sz w:val="16"/>
                <w:szCs w:val="16"/>
              </w:rPr>
              <w:t>odporność na korozję</w:t>
            </w:r>
            <w:r w:rsidRPr="001A47B6">
              <w:rPr>
                <w:rFonts w:ascii="Century Gothic" w:hAnsi="Century Gothic"/>
                <w:sz w:val="16"/>
                <w:szCs w:val="16"/>
              </w:rPr>
              <w:t xml:space="preserve"> zgodnie z normami europejskimi</w:t>
            </w:r>
          </w:p>
        </w:tc>
        <w:tc>
          <w:tcPr>
            <w:tcW w:w="709" w:type="dxa"/>
            <w:tcBorders>
              <w:left w:val="single" w:sz="4" w:space="0" w:color="auto"/>
              <w:bottom w:val="single" w:sz="4" w:space="0" w:color="auto"/>
              <w:right w:val="single" w:sz="4" w:space="0" w:color="auto"/>
            </w:tcBorders>
          </w:tcPr>
          <w:p w14:paraId="42B56621" w14:textId="77777777" w:rsidR="001A47B6" w:rsidRPr="001A47B6" w:rsidRDefault="001A47B6" w:rsidP="001A47B6">
            <w:pPr>
              <w:spacing w:after="0" w:line="240" w:lineRule="auto"/>
              <w:jc w:val="center"/>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441BC96B" w14:textId="77777777" w:rsidR="001A47B6" w:rsidRPr="001A47B6" w:rsidRDefault="001A47B6" w:rsidP="001A47B6">
            <w:p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790AE802"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32738246"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 - -</w:t>
            </w:r>
          </w:p>
        </w:tc>
      </w:tr>
      <w:tr w:rsidR="001A47B6" w:rsidRPr="003E0817" w14:paraId="73D0D635" w14:textId="77777777" w:rsidTr="001A47B6">
        <w:tc>
          <w:tcPr>
            <w:tcW w:w="534" w:type="dxa"/>
            <w:tcBorders>
              <w:top w:val="single" w:sz="4" w:space="0" w:color="auto"/>
              <w:left w:val="single" w:sz="4" w:space="0" w:color="auto"/>
              <w:bottom w:val="single" w:sz="4" w:space="0" w:color="auto"/>
              <w:right w:val="single" w:sz="4" w:space="0" w:color="auto"/>
            </w:tcBorders>
          </w:tcPr>
          <w:p w14:paraId="48A2F2B5" w14:textId="77777777" w:rsidR="001A47B6" w:rsidRPr="003E0817" w:rsidRDefault="001A47B6"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E45E58B" w14:textId="77777777" w:rsidR="001A47B6" w:rsidRPr="001A47B6" w:rsidRDefault="001A47B6" w:rsidP="001A47B6">
            <w:pPr>
              <w:spacing w:after="0" w:line="240" w:lineRule="auto"/>
              <w:rPr>
                <w:rFonts w:ascii="Century Gothic" w:hAnsi="Century Gothic"/>
                <w:sz w:val="16"/>
                <w:szCs w:val="16"/>
              </w:rPr>
            </w:pPr>
            <w:r w:rsidRPr="001A47B6">
              <w:rPr>
                <w:rFonts w:ascii="Century Gothic" w:hAnsi="Century Gothic"/>
                <w:sz w:val="16"/>
                <w:szCs w:val="16"/>
              </w:rPr>
              <w:t>Narzędzia posiadające możliwość:</w:t>
            </w:r>
          </w:p>
          <w:p w14:paraId="4A83CC87" w14:textId="77777777" w:rsidR="001A47B6" w:rsidRPr="001A47B6" w:rsidRDefault="001A47B6" w:rsidP="001A47B6">
            <w:pPr>
              <w:numPr>
                <w:ilvl w:val="0"/>
                <w:numId w:val="3"/>
              </w:numPr>
              <w:spacing w:after="0" w:line="240" w:lineRule="auto"/>
              <w:ind w:left="241" w:hanging="241"/>
              <w:rPr>
                <w:rFonts w:ascii="Century Gothic" w:hAnsi="Century Gothic"/>
                <w:sz w:val="16"/>
                <w:szCs w:val="16"/>
              </w:rPr>
            </w:pPr>
            <w:r w:rsidRPr="001A47B6">
              <w:rPr>
                <w:rFonts w:ascii="Century Gothic" w:hAnsi="Century Gothic"/>
                <w:sz w:val="16"/>
                <w:szCs w:val="16"/>
              </w:rPr>
              <w:t>mycia (ultradźwięki, neutralizacja i środki myjące posiadające dopuszczenie PZH)</w:t>
            </w:r>
          </w:p>
          <w:p w14:paraId="3D4A3860" w14:textId="77777777" w:rsidR="001A47B6" w:rsidRPr="001A47B6" w:rsidRDefault="001A47B6" w:rsidP="001A47B6">
            <w:pPr>
              <w:numPr>
                <w:ilvl w:val="0"/>
                <w:numId w:val="3"/>
              </w:numPr>
              <w:spacing w:after="0" w:line="240" w:lineRule="auto"/>
              <w:ind w:left="241" w:hanging="241"/>
              <w:rPr>
                <w:rFonts w:ascii="Century Gothic" w:hAnsi="Century Gothic"/>
                <w:sz w:val="16"/>
                <w:szCs w:val="16"/>
              </w:rPr>
            </w:pPr>
            <w:r w:rsidRPr="001A47B6">
              <w:rPr>
                <w:rFonts w:ascii="Century Gothic" w:hAnsi="Century Gothic"/>
                <w:sz w:val="16"/>
                <w:szCs w:val="16"/>
              </w:rPr>
              <w:t>dezynfekcji (temperaturowa i chemiczna środkami dopuszczonymi przez PZH)</w:t>
            </w:r>
          </w:p>
          <w:p w14:paraId="636192D7" w14:textId="77777777" w:rsidR="001A47B6" w:rsidRPr="001A47B6" w:rsidRDefault="001A47B6" w:rsidP="001A47B6">
            <w:pPr>
              <w:numPr>
                <w:ilvl w:val="0"/>
                <w:numId w:val="3"/>
              </w:numPr>
              <w:spacing w:after="0" w:line="240" w:lineRule="auto"/>
              <w:ind w:left="241" w:hanging="241"/>
              <w:rPr>
                <w:rFonts w:ascii="Century Gothic" w:hAnsi="Century Gothic"/>
                <w:sz w:val="16"/>
                <w:szCs w:val="16"/>
              </w:rPr>
            </w:pPr>
            <w:r w:rsidRPr="001A47B6">
              <w:rPr>
                <w:rFonts w:ascii="Century Gothic" w:hAnsi="Century Gothic"/>
                <w:sz w:val="16"/>
                <w:szCs w:val="16"/>
              </w:rPr>
              <w:t>sterylizacji (parowa w autoklawach 134</w:t>
            </w:r>
            <w:r w:rsidRPr="001A47B6">
              <w:rPr>
                <w:rFonts w:ascii="Century Gothic" w:hAnsi="Century Gothic"/>
                <w:sz w:val="16"/>
                <w:szCs w:val="16"/>
              </w:rPr>
              <w:sym w:font="Symbol" w:char="F0B0"/>
            </w:r>
            <w:r w:rsidRPr="001A47B6">
              <w:rPr>
                <w:rFonts w:ascii="Century Gothic" w:hAnsi="Century Gothic"/>
                <w:sz w:val="16"/>
                <w:szCs w:val="16"/>
              </w:rPr>
              <w:t xml:space="preserve">C, niskotemperaturowa, np. tlenek etylenu dla </w:t>
            </w:r>
            <w:r w:rsidRPr="00200E2B">
              <w:rPr>
                <w:rFonts w:ascii="Century Gothic" w:hAnsi="Century Gothic"/>
                <w:sz w:val="16"/>
                <w:szCs w:val="16"/>
              </w:rPr>
              <w:t>materiałów wrażliwych temperatura 51</w:t>
            </w:r>
            <w:r w:rsidRPr="00200E2B">
              <w:rPr>
                <w:rFonts w:ascii="Century Gothic" w:hAnsi="Century Gothic"/>
                <w:sz w:val="16"/>
                <w:szCs w:val="16"/>
              </w:rPr>
              <w:sym w:font="Symbol" w:char="F0B0"/>
            </w:r>
            <w:r w:rsidRPr="00200E2B">
              <w:rPr>
                <w:rFonts w:ascii="Century Gothic" w:hAnsi="Century Gothic"/>
                <w:sz w:val="16"/>
                <w:szCs w:val="16"/>
              </w:rPr>
              <w:t>C</w:t>
            </w:r>
            <w:r w:rsidR="00396B0F" w:rsidRPr="00200E2B">
              <w:rPr>
                <w:rFonts w:ascii="Century Gothic" w:hAnsi="Century Gothic"/>
                <w:sz w:val="16"/>
                <w:szCs w:val="16"/>
              </w:rPr>
              <w:t xml:space="preserve"> – podać dodatkowe, inne metody sterylizacji </w:t>
            </w:r>
            <w:r w:rsidR="00396B0F" w:rsidRPr="00200E2B">
              <w:rPr>
                <w:rFonts w:ascii="Century Gothic" w:hAnsi="Century Gothic"/>
                <w:sz w:val="16"/>
                <w:szCs w:val="16"/>
              </w:rPr>
              <w:lastRenderedPageBreak/>
              <w:t>niskotemperaturowej</w:t>
            </w:r>
            <w:r w:rsidRPr="00200E2B">
              <w:rPr>
                <w:rFonts w:ascii="Century Gothic" w:hAnsi="Century Gothic"/>
                <w:sz w:val="16"/>
                <w:szCs w:val="16"/>
              </w:rPr>
              <w:t>)</w:t>
            </w:r>
          </w:p>
        </w:tc>
        <w:tc>
          <w:tcPr>
            <w:tcW w:w="709" w:type="dxa"/>
            <w:tcBorders>
              <w:left w:val="single" w:sz="4" w:space="0" w:color="auto"/>
              <w:bottom w:val="single" w:sz="4" w:space="0" w:color="auto"/>
              <w:right w:val="single" w:sz="4" w:space="0" w:color="auto"/>
            </w:tcBorders>
          </w:tcPr>
          <w:p w14:paraId="314B2563" w14:textId="77777777" w:rsidR="001A47B6" w:rsidRPr="001A47B6" w:rsidRDefault="001A47B6" w:rsidP="001A47B6">
            <w:pPr>
              <w:spacing w:after="0" w:line="240" w:lineRule="auto"/>
              <w:jc w:val="center"/>
              <w:rPr>
                <w:rFonts w:ascii="Century Gothic" w:eastAsia="Times New Roman" w:hAnsi="Century Gothic" w:cs="Tahoma"/>
                <w:color w:val="000000"/>
                <w:sz w:val="16"/>
                <w:szCs w:val="16"/>
              </w:rPr>
            </w:pPr>
            <w:r w:rsidRPr="001A47B6">
              <w:rPr>
                <w:rFonts w:ascii="Century Gothic" w:eastAsia="Times New Roman" w:hAnsi="Century Gothic" w:cs="Tahoma"/>
                <w:color w:val="000000"/>
                <w:sz w:val="16"/>
                <w:szCs w:val="16"/>
              </w:rPr>
              <w:lastRenderedPageBreak/>
              <w:t>-</w:t>
            </w:r>
          </w:p>
        </w:tc>
        <w:tc>
          <w:tcPr>
            <w:tcW w:w="1842" w:type="dxa"/>
            <w:tcBorders>
              <w:top w:val="single" w:sz="4" w:space="0" w:color="auto"/>
              <w:left w:val="single" w:sz="4" w:space="0" w:color="auto"/>
              <w:bottom w:val="single" w:sz="4" w:space="0" w:color="auto"/>
              <w:right w:val="single" w:sz="4" w:space="0" w:color="auto"/>
            </w:tcBorders>
          </w:tcPr>
          <w:p w14:paraId="2AE6144B" w14:textId="77777777" w:rsidR="001A47B6" w:rsidRPr="001A47B6" w:rsidRDefault="001A47B6" w:rsidP="001A47B6">
            <w:p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57A5461B"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7A7F50DF"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Sterylizacja niskotemperaturowa:</w:t>
            </w:r>
          </w:p>
          <w:p w14:paraId="014E7DC4"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 tylko tlenek etylenu – 1 pkt.</w:t>
            </w:r>
          </w:p>
          <w:p w14:paraId="3B3B7A55" w14:textId="77777777" w:rsidR="001A47B6" w:rsidRPr="001A47B6" w:rsidRDefault="001A47B6" w:rsidP="001A47B6">
            <w:pPr>
              <w:numPr>
                <w:ilvl w:val="12"/>
                <w:numId w:val="0"/>
              </w:numPr>
              <w:spacing w:after="0" w:line="240" w:lineRule="auto"/>
              <w:jc w:val="center"/>
              <w:rPr>
                <w:rFonts w:ascii="Century Gothic" w:hAnsi="Century Gothic" w:cstheme="minorHAnsi"/>
                <w:sz w:val="16"/>
                <w:szCs w:val="16"/>
              </w:rPr>
            </w:pPr>
            <w:r w:rsidRPr="001A47B6">
              <w:rPr>
                <w:rFonts w:ascii="Century Gothic" w:hAnsi="Century Gothic" w:cstheme="minorHAnsi"/>
                <w:sz w:val="16"/>
                <w:szCs w:val="16"/>
              </w:rPr>
              <w:t>- dodatkowe, inne metody (podać) – 2 pkt.</w:t>
            </w:r>
          </w:p>
        </w:tc>
      </w:tr>
    </w:tbl>
    <w:p w14:paraId="7EC60FF7"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p>
    <w:p w14:paraId="0F5F7750"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r w:rsidRPr="003E0817">
        <w:rPr>
          <w:rFonts w:ascii="Century Gothic" w:eastAsia="Times New Roman" w:hAnsi="Century Gothic" w:cs="Arial"/>
          <w:b/>
          <w:bCs/>
          <w:kern w:val="2"/>
          <w:sz w:val="20"/>
          <w:szCs w:val="20"/>
          <w:lang w:eastAsia="pl-PL"/>
        </w:rPr>
        <w:t>WARUNKI GWARANCJI I SERWISU</w:t>
      </w:r>
    </w:p>
    <w:p w14:paraId="5C70DFD9"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16"/>
          <w:szCs w:val="16"/>
          <w:lang w:eastAsia="pl-PL"/>
        </w:rPr>
      </w:pP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819"/>
        <w:gridCol w:w="1842"/>
        <w:gridCol w:w="4535"/>
        <w:gridCol w:w="2836"/>
      </w:tblGrid>
      <w:tr w:rsidR="00776089" w:rsidRPr="00776089" w14:paraId="4B9360D4" w14:textId="77777777" w:rsidTr="00776089">
        <w:tc>
          <w:tcPr>
            <w:tcW w:w="534" w:type="dxa"/>
            <w:tcBorders>
              <w:top w:val="single" w:sz="4" w:space="0" w:color="auto"/>
              <w:left w:val="single" w:sz="4" w:space="0" w:color="auto"/>
              <w:bottom w:val="single" w:sz="4" w:space="0" w:color="auto"/>
              <w:right w:val="single" w:sz="4" w:space="0" w:color="auto"/>
            </w:tcBorders>
            <w:hideMark/>
          </w:tcPr>
          <w:p w14:paraId="714872FA" w14:textId="77777777" w:rsidR="00776089" w:rsidRPr="00776089" w:rsidRDefault="00776089" w:rsidP="003E0817">
            <w:pPr>
              <w:widowControl w:val="0"/>
              <w:suppressAutoHyphens/>
              <w:spacing w:after="0" w:line="288" w:lineRule="auto"/>
              <w:rPr>
                <w:rFonts w:ascii="Century Gothic" w:eastAsia="Times New Roman" w:hAnsi="Century Gothic" w:cs="Arial"/>
                <w:b/>
                <w:bCs/>
                <w:kern w:val="2"/>
                <w:sz w:val="16"/>
                <w:szCs w:val="16"/>
                <w:lang w:eastAsia="pl-PL"/>
              </w:rPr>
            </w:pPr>
            <w:r w:rsidRPr="00776089">
              <w:rPr>
                <w:rFonts w:ascii="Century Gothic" w:eastAsia="Times New Roman" w:hAnsi="Century Gothic" w:cs="Arial"/>
                <w:b/>
                <w:bCs/>
                <w:kern w:val="2"/>
                <w:sz w:val="16"/>
                <w:szCs w:val="16"/>
                <w:lang w:eastAsia="pl-PL"/>
              </w:rPr>
              <w:t>l.p.</w:t>
            </w:r>
          </w:p>
        </w:tc>
        <w:tc>
          <w:tcPr>
            <w:tcW w:w="4819" w:type="dxa"/>
            <w:tcBorders>
              <w:top w:val="single" w:sz="4" w:space="0" w:color="auto"/>
              <w:left w:val="single" w:sz="4" w:space="0" w:color="auto"/>
              <w:bottom w:val="single" w:sz="4" w:space="0" w:color="auto"/>
              <w:right w:val="single" w:sz="4" w:space="0" w:color="auto"/>
            </w:tcBorders>
            <w:hideMark/>
          </w:tcPr>
          <w:p w14:paraId="036FD749" w14:textId="77777777" w:rsidR="00776089" w:rsidRPr="00776089" w:rsidRDefault="00776089" w:rsidP="001A47B6">
            <w:pPr>
              <w:widowControl w:val="0"/>
              <w:suppressAutoHyphens/>
              <w:spacing w:after="0" w:line="288" w:lineRule="auto"/>
              <w:jc w:val="center"/>
              <w:rPr>
                <w:rFonts w:ascii="Century Gothic" w:eastAsia="Times New Roman" w:hAnsi="Century Gothic" w:cs="Arial"/>
                <w:b/>
                <w:bCs/>
                <w:kern w:val="2"/>
                <w:sz w:val="16"/>
                <w:szCs w:val="16"/>
                <w:lang w:eastAsia="pl-PL"/>
              </w:rPr>
            </w:pPr>
            <w:r w:rsidRPr="00776089">
              <w:rPr>
                <w:rFonts w:ascii="Century Gothic" w:eastAsia="Times New Roman" w:hAnsi="Century Gothic" w:cs="Arial"/>
                <w:b/>
                <w:bCs/>
                <w:kern w:val="2"/>
                <w:sz w:val="16"/>
                <w:szCs w:val="16"/>
                <w:lang w:eastAsia="pl-PL"/>
              </w:rPr>
              <w:t>Parametr</w:t>
            </w:r>
          </w:p>
        </w:tc>
        <w:tc>
          <w:tcPr>
            <w:tcW w:w="1842" w:type="dxa"/>
            <w:tcBorders>
              <w:top w:val="single" w:sz="4" w:space="0" w:color="auto"/>
              <w:left w:val="single" w:sz="4" w:space="0" w:color="auto"/>
              <w:bottom w:val="single" w:sz="4" w:space="0" w:color="auto"/>
              <w:right w:val="single" w:sz="4" w:space="0" w:color="auto"/>
            </w:tcBorders>
            <w:hideMark/>
          </w:tcPr>
          <w:p w14:paraId="74A2C5BC" w14:textId="77777777" w:rsidR="00776089" w:rsidRPr="00776089" w:rsidRDefault="00776089" w:rsidP="00776089">
            <w:pPr>
              <w:widowControl w:val="0"/>
              <w:suppressAutoHyphens/>
              <w:spacing w:after="0" w:line="288" w:lineRule="auto"/>
              <w:jc w:val="center"/>
              <w:rPr>
                <w:rFonts w:ascii="Century Gothic" w:eastAsia="Times New Roman" w:hAnsi="Century Gothic" w:cs="Arial"/>
                <w:b/>
                <w:bCs/>
                <w:kern w:val="2"/>
                <w:sz w:val="16"/>
                <w:szCs w:val="16"/>
                <w:lang w:eastAsia="pl-PL"/>
              </w:rPr>
            </w:pPr>
            <w:r w:rsidRPr="00776089">
              <w:rPr>
                <w:rFonts w:ascii="Century Gothic" w:eastAsia="Times New Roman" w:hAnsi="Century Gothic" w:cs="Arial"/>
                <w:b/>
                <w:bCs/>
                <w:kern w:val="2"/>
                <w:sz w:val="16"/>
                <w:szCs w:val="16"/>
                <w:lang w:eastAsia="pl-PL"/>
              </w:rPr>
              <w:t>Parametr wymagany</w:t>
            </w:r>
          </w:p>
        </w:tc>
        <w:tc>
          <w:tcPr>
            <w:tcW w:w="4535" w:type="dxa"/>
            <w:tcBorders>
              <w:top w:val="single" w:sz="4" w:space="0" w:color="auto"/>
              <w:left w:val="single" w:sz="4" w:space="0" w:color="auto"/>
              <w:bottom w:val="single" w:sz="4" w:space="0" w:color="auto"/>
              <w:right w:val="single" w:sz="4" w:space="0" w:color="auto"/>
            </w:tcBorders>
          </w:tcPr>
          <w:p w14:paraId="2388C2AC" w14:textId="77777777" w:rsidR="00776089" w:rsidRPr="00776089" w:rsidRDefault="00776089" w:rsidP="00776089">
            <w:pPr>
              <w:widowControl w:val="0"/>
              <w:suppressAutoHyphens/>
              <w:spacing w:after="0" w:line="288" w:lineRule="auto"/>
              <w:jc w:val="center"/>
              <w:rPr>
                <w:rFonts w:ascii="Century Gothic" w:eastAsia="Times New Roman" w:hAnsi="Century Gothic" w:cs="Arial"/>
                <w:b/>
                <w:bCs/>
                <w:kern w:val="2"/>
                <w:sz w:val="16"/>
                <w:szCs w:val="16"/>
                <w:lang w:eastAsia="pl-PL"/>
              </w:rPr>
            </w:pPr>
            <w:r w:rsidRPr="00776089">
              <w:rPr>
                <w:rFonts w:ascii="Century Gothic" w:eastAsia="Times New Roman" w:hAnsi="Century Gothic" w:cs="Arial"/>
                <w:b/>
                <w:bCs/>
                <w:kern w:val="2"/>
                <w:sz w:val="16"/>
                <w:szCs w:val="16"/>
                <w:lang w:eastAsia="pl-PL"/>
              </w:rPr>
              <w:t>Parametr oferowany</w:t>
            </w:r>
          </w:p>
        </w:tc>
        <w:tc>
          <w:tcPr>
            <w:tcW w:w="2836" w:type="dxa"/>
            <w:tcBorders>
              <w:top w:val="single" w:sz="4" w:space="0" w:color="auto"/>
              <w:left w:val="single" w:sz="4" w:space="0" w:color="auto"/>
              <w:bottom w:val="single" w:sz="4" w:space="0" w:color="auto"/>
              <w:right w:val="single" w:sz="4" w:space="0" w:color="auto"/>
            </w:tcBorders>
            <w:hideMark/>
          </w:tcPr>
          <w:p w14:paraId="50A1003F" w14:textId="77777777" w:rsidR="00776089" w:rsidRPr="003E0817" w:rsidRDefault="00776089" w:rsidP="00196A28">
            <w:pPr>
              <w:widowControl w:val="0"/>
              <w:suppressAutoHyphens/>
              <w:spacing w:after="0" w:line="288" w:lineRule="auto"/>
              <w:jc w:val="center"/>
              <w:rPr>
                <w:rFonts w:ascii="Century Gothic" w:eastAsia="Times New Roman" w:hAnsi="Century Gothic" w:cs="Arial"/>
                <w:b/>
                <w:bCs/>
                <w:kern w:val="2"/>
                <w:sz w:val="16"/>
                <w:szCs w:val="16"/>
                <w:lang w:eastAsia="pl-PL"/>
              </w:rPr>
            </w:pPr>
            <w:r w:rsidRPr="00776089">
              <w:rPr>
                <w:rFonts w:ascii="Century Gothic" w:eastAsia="Times New Roman" w:hAnsi="Century Gothic" w:cs="Arial"/>
                <w:b/>
                <w:bCs/>
                <w:kern w:val="2"/>
                <w:sz w:val="16"/>
                <w:szCs w:val="16"/>
                <w:lang w:eastAsia="pl-PL"/>
              </w:rPr>
              <w:t>Sposób oceny parametru</w:t>
            </w:r>
          </w:p>
        </w:tc>
      </w:tr>
      <w:tr w:rsidR="001A47B6" w:rsidRPr="00776089" w14:paraId="70FD6442" w14:textId="77777777" w:rsidTr="001A47B6">
        <w:tc>
          <w:tcPr>
            <w:tcW w:w="534" w:type="dxa"/>
            <w:tcBorders>
              <w:top w:val="single" w:sz="4" w:space="0" w:color="auto"/>
              <w:left w:val="single" w:sz="4" w:space="0" w:color="auto"/>
              <w:bottom w:val="single" w:sz="4" w:space="0" w:color="auto"/>
              <w:right w:val="single" w:sz="4" w:space="0" w:color="auto"/>
            </w:tcBorders>
          </w:tcPr>
          <w:p w14:paraId="6FF68D17" w14:textId="77777777" w:rsidR="001A47B6" w:rsidRPr="00776089" w:rsidRDefault="001A47B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608F90A8" w14:textId="77777777" w:rsidR="001A47B6" w:rsidRPr="001A47B6" w:rsidRDefault="001A47B6" w:rsidP="001A47B6">
            <w:pPr>
              <w:pStyle w:val="Standard"/>
              <w:snapToGrid w:val="0"/>
              <w:spacing w:line="288" w:lineRule="auto"/>
              <w:rPr>
                <w:rFonts w:ascii="Century Gothic" w:hAnsi="Century Gothic" w:cstheme="minorHAnsi"/>
                <w:sz w:val="16"/>
                <w:szCs w:val="16"/>
              </w:rPr>
            </w:pPr>
            <w:r w:rsidRPr="001A47B6">
              <w:rPr>
                <w:rFonts w:ascii="Century Gothic" w:hAnsi="Century Gothic" w:cstheme="minorHAnsi"/>
                <w:sz w:val="16"/>
                <w:szCs w:val="16"/>
              </w:rPr>
              <w:t>Gwarancja na aparat [miesiące]</w:t>
            </w:r>
          </w:p>
          <w:p w14:paraId="7EAD6D0C" w14:textId="77777777" w:rsidR="001A47B6" w:rsidRPr="001A47B6" w:rsidRDefault="001A47B6" w:rsidP="001A47B6">
            <w:pPr>
              <w:pStyle w:val="Standard"/>
              <w:snapToGrid w:val="0"/>
              <w:spacing w:line="288" w:lineRule="auto"/>
              <w:rPr>
                <w:rFonts w:ascii="Century Gothic" w:hAnsi="Century Gothic" w:cstheme="minorHAnsi"/>
                <w:sz w:val="16"/>
                <w:szCs w:val="16"/>
              </w:rPr>
            </w:pPr>
          </w:p>
          <w:p w14:paraId="5E3D5467" w14:textId="77777777" w:rsidR="001A47B6" w:rsidRPr="001A47B6" w:rsidRDefault="001A47B6" w:rsidP="001A47B6">
            <w:pPr>
              <w:pStyle w:val="Standard"/>
              <w:snapToGrid w:val="0"/>
              <w:spacing w:line="288" w:lineRule="auto"/>
              <w:rPr>
                <w:rFonts w:ascii="Century Gothic" w:hAnsi="Century Gothic" w:cstheme="minorHAnsi"/>
                <w:sz w:val="16"/>
                <w:szCs w:val="16"/>
              </w:rPr>
            </w:pPr>
            <w:r w:rsidRPr="001A47B6">
              <w:rPr>
                <w:rFonts w:ascii="Century Gothic" w:hAnsi="Century Gothic" w:cstheme="minorHAnsi"/>
                <w:bCs/>
                <w:iCs/>
                <w:sz w:val="16"/>
                <w:szCs w:val="16"/>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842" w:type="dxa"/>
            <w:tcBorders>
              <w:top w:val="single" w:sz="4" w:space="0" w:color="auto"/>
              <w:left w:val="single" w:sz="4" w:space="0" w:color="auto"/>
              <w:bottom w:val="single" w:sz="4" w:space="0" w:color="auto"/>
              <w:right w:val="single" w:sz="4" w:space="0" w:color="auto"/>
            </w:tcBorders>
          </w:tcPr>
          <w:p w14:paraId="71DBD4BF" w14:textId="77777777" w:rsidR="001A47B6" w:rsidRPr="001A47B6" w:rsidRDefault="001A47B6" w:rsidP="001A47B6">
            <w:pPr>
              <w:pStyle w:val="Standard"/>
              <w:snapToGrid w:val="0"/>
              <w:spacing w:line="288" w:lineRule="auto"/>
              <w:jc w:val="center"/>
              <w:rPr>
                <w:rFonts w:ascii="Century Gothic" w:hAnsi="Century Gothic" w:cstheme="minorHAnsi"/>
                <w:sz w:val="16"/>
                <w:szCs w:val="16"/>
              </w:rPr>
            </w:pPr>
            <w:r w:rsidRPr="001A47B6">
              <w:rPr>
                <w:rFonts w:ascii="Century Gothic" w:hAnsi="Century Gothic" w:cstheme="minorHAnsi"/>
                <w:sz w:val="16"/>
                <w:szCs w:val="16"/>
              </w:rPr>
              <w:t>&gt;= 24</w:t>
            </w:r>
          </w:p>
        </w:tc>
        <w:tc>
          <w:tcPr>
            <w:tcW w:w="4535" w:type="dxa"/>
            <w:tcBorders>
              <w:top w:val="single" w:sz="4" w:space="0" w:color="auto"/>
              <w:left w:val="single" w:sz="4" w:space="0" w:color="auto"/>
              <w:bottom w:val="single" w:sz="4" w:space="0" w:color="auto"/>
              <w:right w:val="single" w:sz="4" w:space="0" w:color="auto"/>
            </w:tcBorders>
          </w:tcPr>
          <w:p w14:paraId="197DA1B8" w14:textId="77777777" w:rsidR="001A47B6" w:rsidRPr="001A47B6" w:rsidRDefault="001A47B6" w:rsidP="001A47B6">
            <w:pPr>
              <w:spacing w:line="288" w:lineRule="auto"/>
              <w:jc w:val="center"/>
              <w:rPr>
                <w:rFonts w:ascii="Century Gothic" w:eastAsia="Times New Roman" w:hAnsi="Century Gothic" w:cs="Arial"/>
                <w:b/>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03B1CCEA" w14:textId="77777777" w:rsidR="001A47B6" w:rsidRPr="001A47B6" w:rsidRDefault="001A47B6" w:rsidP="001A47B6">
            <w:pPr>
              <w:spacing w:line="288" w:lineRule="auto"/>
              <w:jc w:val="center"/>
              <w:rPr>
                <w:rFonts w:ascii="Century Gothic" w:eastAsia="Times New Roman" w:hAnsi="Century Gothic" w:cs="Arial"/>
                <w:bCs/>
                <w:sz w:val="16"/>
                <w:szCs w:val="16"/>
              </w:rPr>
            </w:pPr>
            <w:r w:rsidRPr="001A47B6">
              <w:rPr>
                <w:rFonts w:ascii="Century Gothic" w:eastAsia="Times New Roman" w:hAnsi="Century Gothic" w:cs="Arial"/>
                <w:bCs/>
                <w:sz w:val="16"/>
                <w:szCs w:val="16"/>
              </w:rPr>
              <w:t>najdłuższy okres – 10 pkt.,</w:t>
            </w:r>
          </w:p>
          <w:p w14:paraId="570EE1E8" w14:textId="77777777" w:rsidR="001A47B6" w:rsidRPr="001A47B6" w:rsidRDefault="001A47B6" w:rsidP="001A47B6">
            <w:pPr>
              <w:spacing w:line="288" w:lineRule="auto"/>
              <w:jc w:val="center"/>
              <w:rPr>
                <w:rFonts w:ascii="Century Gothic" w:eastAsia="Times New Roman" w:hAnsi="Century Gothic" w:cs="Arial"/>
                <w:b/>
                <w:bCs/>
                <w:sz w:val="16"/>
                <w:szCs w:val="16"/>
              </w:rPr>
            </w:pPr>
            <w:r w:rsidRPr="001A47B6">
              <w:rPr>
                <w:rFonts w:ascii="Century Gothic" w:eastAsia="Times New Roman" w:hAnsi="Century Gothic" w:cs="Arial"/>
                <w:bCs/>
                <w:sz w:val="16"/>
                <w:szCs w:val="16"/>
              </w:rPr>
              <w:t>inne – proporcjonalnie mniej (względem najkorzystniejszej oferty)</w:t>
            </w:r>
          </w:p>
        </w:tc>
      </w:tr>
      <w:tr w:rsidR="001A47B6" w:rsidRPr="00776089" w14:paraId="4198B11E" w14:textId="77777777" w:rsidTr="001A47B6">
        <w:tc>
          <w:tcPr>
            <w:tcW w:w="534" w:type="dxa"/>
            <w:tcBorders>
              <w:top w:val="single" w:sz="4" w:space="0" w:color="auto"/>
              <w:left w:val="single" w:sz="4" w:space="0" w:color="auto"/>
              <w:bottom w:val="single" w:sz="4" w:space="0" w:color="auto"/>
              <w:right w:val="single" w:sz="4" w:space="0" w:color="auto"/>
            </w:tcBorders>
          </w:tcPr>
          <w:p w14:paraId="43FC3628" w14:textId="77777777" w:rsidR="001A47B6" w:rsidRPr="00776089" w:rsidRDefault="001A47B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3DB671E0" w14:textId="77777777" w:rsidR="001A47B6" w:rsidRPr="001A47B6" w:rsidRDefault="001A47B6" w:rsidP="001A47B6">
            <w:pPr>
              <w:pStyle w:val="Standard"/>
              <w:snapToGrid w:val="0"/>
              <w:spacing w:line="288" w:lineRule="auto"/>
              <w:rPr>
                <w:rFonts w:ascii="Century Gothic" w:hAnsi="Century Gothic" w:cstheme="minorHAnsi"/>
                <w:sz w:val="16"/>
                <w:szCs w:val="16"/>
              </w:rPr>
            </w:pPr>
            <w:r w:rsidRPr="001A47B6">
              <w:rPr>
                <w:rFonts w:ascii="Century Gothic" w:hAnsi="Century Gothic" w:cstheme="minorHAnsi"/>
                <w:sz w:val="16"/>
                <w:szCs w:val="16"/>
              </w:rPr>
              <w:t>Gwarancja min. 10–letniego dostępu do części zamiennych, materiałów eksploatacyjnych i akcesoriów oraz gwarancja aktualizacji oprogramowania do najnowszej, dostępnej wersji na rynku przez min. 12 miesięcy</w:t>
            </w:r>
            <w:r w:rsidRPr="001A47B6">
              <w:rPr>
                <w:rFonts w:ascii="Century Gothic" w:hAnsi="Century Gothic" w:cstheme="minorHAnsi"/>
                <w:color w:val="FF0000"/>
                <w:sz w:val="16"/>
                <w:szCs w:val="16"/>
              </w:rPr>
              <w:t xml:space="preserve"> </w:t>
            </w:r>
            <w:r w:rsidRPr="001A47B6">
              <w:rPr>
                <w:rFonts w:ascii="Century Gothic" w:hAnsi="Century Gothic" w:cstheme="minorHAnsi"/>
                <w:sz w:val="16"/>
                <w:szCs w:val="16"/>
              </w:rPr>
              <w:t>od dnia odbioru, podczas każdego, wykonywanego przeglądu</w:t>
            </w:r>
          </w:p>
        </w:tc>
        <w:tc>
          <w:tcPr>
            <w:tcW w:w="1842" w:type="dxa"/>
            <w:tcBorders>
              <w:top w:val="single" w:sz="4" w:space="0" w:color="auto"/>
              <w:left w:val="single" w:sz="4" w:space="0" w:color="auto"/>
              <w:bottom w:val="single" w:sz="4" w:space="0" w:color="auto"/>
              <w:right w:val="single" w:sz="4" w:space="0" w:color="auto"/>
            </w:tcBorders>
          </w:tcPr>
          <w:p w14:paraId="1B3B73F2" w14:textId="77777777" w:rsidR="001A47B6" w:rsidRPr="001A47B6" w:rsidRDefault="001A47B6" w:rsidP="001A47B6">
            <w:pPr>
              <w:pStyle w:val="Standard"/>
              <w:snapToGrid w:val="0"/>
              <w:spacing w:line="288" w:lineRule="auto"/>
              <w:jc w:val="center"/>
              <w:rPr>
                <w:rFonts w:ascii="Century Gothic" w:hAnsi="Century Gothic" w:cstheme="minorHAnsi"/>
                <w:sz w:val="16"/>
                <w:szCs w:val="16"/>
              </w:rPr>
            </w:pPr>
            <w:r w:rsidRPr="001A47B6">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52DBCF06" w14:textId="77777777" w:rsidR="001A47B6" w:rsidRPr="001A47B6" w:rsidRDefault="001A47B6" w:rsidP="001A47B6">
            <w:pPr>
              <w:pStyle w:val="Standard"/>
              <w:autoSpaceDE w:val="0"/>
              <w:snapToGrid w:val="0"/>
              <w:spacing w:line="288" w:lineRule="auto"/>
              <w:jc w:val="center"/>
              <w:rPr>
                <w:rFonts w:ascii="Century Gothic" w:hAnsi="Century Gothic" w:cs="Arial"/>
                <w:sz w:val="16"/>
                <w:szCs w:val="16"/>
              </w:rPr>
            </w:pPr>
          </w:p>
        </w:tc>
        <w:tc>
          <w:tcPr>
            <w:tcW w:w="2836" w:type="dxa"/>
            <w:tcBorders>
              <w:top w:val="single" w:sz="4" w:space="0" w:color="auto"/>
              <w:left w:val="single" w:sz="4" w:space="0" w:color="auto"/>
              <w:bottom w:val="single" w:sz="4" w:space="0" w:color="auto"/>
              <w:right w:val="single" w:sz="4" w:space="0" w:color="auto"/>
            </w:tcBorders>
          </w:tcPr>
          <w:p w14:paraId="55A1F74A" w14:textId="77777777" w:rsidR="001A47B6" w:rsidRPr="001A47B6" w:rsidRDefault="001A47B6" w:rsidP="001A47B6">
            <w:pPr>
              <w:pStyle w:val="Zawartotabeli"/>
              <w:snapToGrid w:val="0"/>
              <w:spacing w:line="288" w:lineRule="auto"/>
              <w:jc w:val="center"/>
              <w:rPr>
                <w:rFonts w:ascii="Century Gothic" w:hAnsi="Century Gothic" w:cs="Arial"/>
                <w:sz w:val="16"/>
                <w:szCs w:val="16"/>
              </w:rPr>
            </w:pPr>
          </w:p>
        </w:tc>
      </w:tr>
      <w:tr w:rsidR="001A47B6" w:rsidRPr="00776089" w14:paraId="74647D36" w14:textId="77777777" w:rsidTr="001A47B6">
        <w:tc>
          <w:tcPr>
            <w:tcW w:w="534" w:type="dxa"/>
            <w:tcBorders>
              <w:top w:val="single" w:sz="4" w:space="0" w:color="auto"/>
              <w:left w:val="single" w:sz="4" w:space="0" w:color="auto"/>
              <w:bottom w:val="single" w:sz="4" w:space="0" w:color="auto"/>
              <w:right w:val="single" w:sz="4" w:space="0" w:color="auto"/>
            </w:tcBorders>
          </w:tcPr>
          <w:p w14:paraId="19CFA092" w14:textId="77777777" w:rsidR="001A47B6" w:rsidRPr="00776089" w:rsidRDefault="001A47B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4D4FBE41" w14:textId="77777777" w:rsidR="001A47B6" w:rsidRPr="001A47B6" w:rsidRDefault="001A47B6" w:rsidP="001A47B6">
            <w:pPr>
              <w:pStyle w:val="Standard"/>
              <w:snapToGrid w:val="0"/>
              <w:spacing w:line="288" w:lineRule="auto"/>
              <w:rPr>
                <w:rFonts w:ascii="Century Gothic" w:hAnsi="Century Gothic" w:cstheme="minorHAnsi"/>
                <w:sz w:val="16"/>
                <w:szCs w:val="16"/>
              </w:rPr>
            </w:pPr>
            <w:r w:rsidRPr="001A47B6">
              <w:rPr>
                <w:rFonts w:ascii="Century Gothic" w:hAnsi="Century Gothic" w:cstheme="minorHAnsi"/>
                <w:sz w:val="16"/>
                <w:szCs w:val="16"/>
              </w:rPr>
              <w:t>Liczba przeglądów okresowych niezbędnych do wykonywania po upływie gwarancji dla potwierdzenia bezpiecznej eksploatacji aparatu – podać, opisać zakres.</w:t>
            </w:r>
          </w:p>
          <w:p w14:paraId="0742ACD1" w14:textId="77777777" w:rsidR="001A47B6" w:rsidRPr="001A47B6" w:rsidRDefault="001A47B6" w:rsidP="001A47B6">
            <w:pPr>
              <w:pStyle w:val="Standard"/>
              <w:snapToGrid w:val="0"/>
              <w:spacing w:line="288" w:lineRule="auto"/>
              <w:rPr>
                <w:rFonts w:ascii="Century Gothic" w:hAnsi="Century Gothic" w:cstheme="minorHAnsi"/>
                <w:sz w:val="16"/>
                <w:szCs w:val="16"/>
              </w:rPr>
            </w:pPr>
          </w:p>
          <w:p w14:paraId="23EC824D" w14:textId="77777777" w:rsidR="001A47B6" w:rsidRPr="001A47B6" w:rsidRDefault="001A47B6" w:rsidP="001A47B6">
            <w:pPr>
              <w:pStyle w:val="Standard"/>
              <w:snapToGrid w:val="0"/>
              <w:spacing w:line="288" w:lineRule="auto"/>
              <w:rPr>
                <w:rFonts w:ascii="Century Gothic" w:hAnsi="Century Gothic" w:cstheme="minorHAnsi"/>
                <w:i/>
                <w:sz w:val="16"/>
                <w:szCs w:val="16"/>
              </w:rPr>
            </w:pPr>
            <w:r w:rsidRPr="001A47B6">
              <w:rPr>
                <w:rFonts w:ascii="Century Gothic" w:hAnsi="Century Gothic" w:cstheme="minorHAnsi"/>
                <w:i/>
                <w:sz w:val="16"/>
                <w:szCs w:val="16"/>
              </w:rPr>
              <w:t>UWAGA – wykonawcę obowiązuje wykonywanie przeglądów okresowych w wymaganej liczbie w okresie gwarancji (w cenie oferty, bez żadnych dodatkowych kosztów), o ile są one wymagane przez producenta.</w:t>
            </w:r>
          </w:p>
        </w:tc>
        <w:tc>
          <w:tcPr>
            <w:tcW w:w="1842" w:type="dxa"/>
            <w:tcBorders>
              <w:top w:val="single" w:sz="4" w:space="0" w:color="auto"/>
              <w:left w:val="single" w:sz="4" w:space="0" w:color="auto"/>
              <w:bottom w:val="single" w:sz="4" w:space="0" w:color="auto"/>
              <w:right w:val="single" w:sz="4" w:space="0" w:color="auto"/>
            </w:tcBorders>
          </w:tcPr>
          <w:p w14:paraId="434F9C8A" w14:textId="77777777" w:rsidR="001A47B6" w:rsidRPr="001A47B6" w:rsidRDefault="001A47B6" w:rsidP="001A47B6">
            <w:pPr>
              <w:pStyle w:val="Standard"/>
              <w:snapToGrid w:val="0"/>
              <w:spacing w:line="288" w:lineRule="auto"/>
              <w:jc w:val="center"/>
              <w:rPr>
                <w:rFonts w:ascii="Century Gothic" w:hAnsi="Century Gothic" w:cstheme="minorHAnsi"/>
                <w:sz w:val="16"/>
                <w:szCs w:val="16"/>
              </w:rPr>
            </w:pPr>
            <w:r w:rsidRPr="001A47B6">
              <w:rPr>
                <w:rFonts w:ascii="Century Gothic" w:hAnsi="Century Gothic" w:cstheme="minorHAnsi"/>
                <w:sz w:val="16"/>
                <w:szCs w:val="16"/>
              </w:rPr>
              <w:t>podać</w:t>
            </w:r>
          </w:p>
        </w:tc>
        <w:tc>
          <w:tcPr>
            <w:tcW w:w="4535" w:type="dxa"/>
            <w:tcBorders>
              <w:top w:val="single" w:sz="4" w:space="0" w:color="auto"/>
              <w:left w:val="single" w:sz="4" w:space="0" w:color="auto"/>
              <w:bottom w:val="single" w:sz="4" w:space="0" w:color="auto"/>
              <w:right w:val="single" w:sz="4" w:space="0" w:color="auto"/>
            </w:tcBorders>
          </w:tcPr>
          <w:p w14:paraId="6035286E" w14:textId="77777777" w:rsidR="001A47B6" w:rsidRPr="001A47B6" w:rsidRDefault="001A47B6" w:rsidP="001A47B6">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725CFD0B" w14:textId="77777777" w:rsidR="001A47B6" w:rsidRPr="001A47B6" w:rsidRDefault="001A47B6" w:rsidP="001A47B6">
            <w:pPr>
              <w:pStyle w:val="Zawartotabeli"/>
              <w:snapToGrid w:val="0"/>
              <w:spacing w:line="288" w:lineRule="auto"/>
              <w:jc w:val="center"/>
              <w:rPr>
                <w:rFonts w:ascii="Century Gothic" w:hAnsi="Century Gothic" w:cs="Arial"/>
                <w:sz w:val="16"/>
                <w:szCs w:val="16"/>
              </w:rPr>
            </w:pPr>
          </w:p>
        </w:tc>
      </w:tr>
      <w:tr w:rsidR="001A47B6" w:rsidRPr="00776089" w14:paraId="3313494E" w14:textId="77777777" w:rsidTr="001A47B6">
        <w:tc>
          <w:tcPr>
            <w:tcW w:w="534" w:type="dxa"/>
            <w:tcBorders>
              <w:top w:val="single" w:sz="4" w:space="0" w:color="auto"/>
              <w:left w:val="single" w:sz="4" w:space="0" w:color="auto"/>
              <w:bottom w:val="single" w:sz="4" w:space="0" w:color="auto"/>
              <w:right w:val="single" w:sz="4" w:space="0" w:color="auto"/>
            </w:tcBorders>
          </w:tcPr>
          <w:p w14:paraId="4E248850" w14:textId="77777777" w:rsidR="001A47B6" w:rsidRPr="00776089" w:rsidRDefault="001A47B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6A8E3D1A" w14:textId="1191CDE1" w:rsidR="001A47B6" w:rsidRPr="001A47B6" w:rsidRDefault="00210203" w:rsidP="001A47B6">
            <w:pPr>
              <w:pStyle w:val="Standard"/>
              <w:snapToGrid w:val="0"/>
              <w:spacing w:line="288" w:lineRule="auto"/>
              <w:rPr>
                <w:rFonts w:ascii="Century Gothic" w:hAnsi="Century Gothic" w:cstheme="minorHAnsi"/>
                <w:sz w:val="16"/>
                <w:szCs w:val="16"/>
              </w:rPr>
            </w:pPr>
            <w:r w:rsidRPr="00210203">
              <w:rPr>
                <w:rFonts w:ascii="Century Gothic" w:hAnsi="Century Gothic" w:cstheme="minorHAnsi"/>
                <w:sz w:val="16"/>
                <w:szCs w:val="16"/>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bookmarkStart w:id="1" w:name="_GoBack"/>
            <w:bookmarkEnd w:id="1"/>
          </w:p>
        </w:tc>
        <w:tc>
          <w:tcPr>
            <w:tcW w:w="1842" w:type="dxa"/>
            <w:tcBorders>
              <w:top w:val="single" w:sz="4" w:space="0" w:color="auto"/>
              <w:left w:val="single" w:sz="4" w:space="0" w:color="auto"/>
              <w:bottom w:val="single" w:sz="4" w:space="0" w:color="auto"/>
              <w:right w:val="single" w:sz="4" w:space="0" w:color="auto"/>
            </w:tcBorders>
          </w:tcPr>
          <w:p w14:paraId="6DCAF8B1" w14:textId="77777777" w:rsidR="001A47B6" w:rsidRPr="001A47B6" w:rsidRDefault="001A47B6" w:rsidP="001A47B6">
            <w:pPr>
              <w:pStyle w:val="Standard"/>
              <w:snapToGrid w:val="0"/>
              <w:spacing w:line="288" w:lineRule="auto"/>
              <w:jc w:val="center"/>
              <w:rPr>
                <w:rFonts w:ascii="Century Gothic" w:hAnsi="Century Gothic" w:cstheme="minorHAnsi"/>
                <w:sz w:val="16"/>
                <w:szCs w:val="16"/>
              </w:rPr>
            </w:pPr>
            <w:r w:rsidRPr="001A47B6">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1EB38DDF" w14:textId="77777777" w:rsidR="001A47B6" w:rsidRPr="001A47B6" w:rsidRDefault="001A47B6" w:rsidP="001A47B6">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69566951" w14:textId="77777777" w:rsidR="001A47B6" w:rsidRPr="001A47B6" w:rsidRDefault="001A47B6" w:rsidP="001A47B6">
            <w:pPr>
              <w:pStyle w:val="Zawartotabeli"/>
              <w:snapToGrid w:val="0"/>
              <w:spacing w:line="288" w:lineRule="auto"/>
              <w:jc w:val="center"/>
              <w:rPr>
                <w:rFonts w:ascii="Century Gothic" w:hAnsi="Century Gothic" w:cs="Arial"/>
                <w:sz w:val="16"/>
                <w:szCs w:val="16"/>
              </w:rPr>
            </w:pPr>
          </w:p>
        </w:tc>
      </w:tr>
      <w:tr w:rsidR="001A47B6" w:rsidRPr="00776089" w14:paraId="2F17B15C" w14:textId="77777777" w:rsidTr="001A47B6">
        <w:tc>
          <w:tcPr>
            <w:tcW w:w="534" w:type="dxa"/>
            <w:tcBorders>
              <w:top w:val="single" w:sz="4" w:space="0" w:color="auto"/>
              <w:left w:val="single" w:sz="4" w:space="0" w:color="auto"/>
              <w:bottom w:val="single" w:sz="4" w:space="0" w:color="auto"/>
              <w:right w:val="single" w:sz="4" w:space="0" w:color="auto"/>
            </w:tcBorders>
          </w:tcPr>
          <w:p w14:paraId="05EFF900" w14:textId="77777777" w:rsidR="001A47B6" w:rsidRPr="00776089" w:rsidRDefault="001A47B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6230294C" w14:textId="77777777" w:rsidR="001A47B6" w:rsidRPr="001A47B6" w:rsidRDefault="001A47B6" w:rsidP="001A47B6">
            <w:pPr>
              <w:pStyle w:val="Standard"/>
              <w:snapToGrid w:val="0"/>
              <w:spacing w:line="288" w:lineRule="auto"/>
              <w:rPr>
                <w:rFonts w:ascii="Century Gothic" w:hAnsi="Century Gothic" w:cstheme="minorHAnsi"/>
                <w:sz w:val="16"/>
                <w:szCs w:val="16"/>
              </w:rPr>
            </w:pPr>
            <w:r w:rsidRPr="001A47B6">
              <w:rPr>
                <w:rFonts w:ascii="Century Gothic" w:hAnsi="Century Gothic" w:cstheme="minorHAnsi"/>
                <w:sz w:val="16"/>
                <w:szCs w:val="16"/>
              </w:rPr>
              <w:t>Maksymalny czas naprawy  nie może przekroczyć 10 dni roboczych, w przypadku naprawy dłuższej niż 5 dni roboczych – aparat zastępczy o min. identycznych parametrach lub lepszy</w:t>
            </w:r>
          </w:p>
        </w:tc>
        <w:tc>
          <w:tcPr>
            <w:tcW w:w="1842" w:type="dxa"/>
            <w:tcBorders>
              <w:top w:val="single" w:sz="4" w:space="0" w:color="auto"/>
              <w:left w:val="single" w:sz="4" w:space="0" w:color="auto"/>
              <w:bottom w:val="single" w:sz="4" w:space="0" w:color="auto"/>
              <w:right w:val="single" w:sz="4" w:space="0" w:color="auto"/>
            </w:tcBorders>
          </w:tcPr>
          <w:p w14:paraId="6CAD4091" w14:textId="77777777" w:rsidR="001A47B6" w:rsidRPr="001A47B6" w:rsidRDefault="001A47B6" w:rsidP="001A47B6">
            <w:pPr>
              <w:pStyle w:val="Standard"/>
              <w:snapToGrid w:val="0"/>
              <w:spacing w:line="288" w:lineRule="auto"/>
              <w:jc w:val="center"/>
              <w:rPr>
                <w:rFonts w:ascii="Century Gothic" w:hAnsi="Century Gothic" w:cstheme="minorHAnsi"/>
                <w:sz w:val="16"/>
                <w:szCs w:val="16"/>
              </w:rPr>
            </w:pPr>
            <w:r w:rsidRPr="001A47B6">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4D92F376" w14:textId="77777777" w:rsidR="001A47B6" w:rsidRPr="001A47B6" w:rsidRDefault="001A47B6" w:rsidP="001A47B6">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1992C837" w14:textId="77777777" w:rsidR="001A47B6" w:rsidRPr="001A47B6" w:rsidRDefault="001A47B6" w:rsidP="001A47B6">
            <w:pPr>
              <w:pStyle w:val="Zawartotabeli"/>
              <w:snapToGrid w:val="0"/>
              <w:spacing w:line="288" w:lineRule="auto"/>
              <w:jc w:val="center"/>
              <w:rPr>
                <w:rFonts w:ascii="Century Gothic" w:hAnsi="Century Gothic" w:cs="Arial"/>
                <w:sz w:val="16"/>
                <w:szCs w:val="16"/>
              </w:rPr>
            </w:pPr>
          </w:p>
        </w:tc>
      </w:tr>
      <w:tr w:rsidR="001A47B6" w:rsidRPr="00776089" w14:paraId="34BAEFD6" w14:textId="77777777" w:rsidTr="001A47B6">
        <w:tc>
          <w:tcPr>
            <w:tcW w:w="534" w:type="dxa"/>
            <w:tcBorders>
              <w:top w:val="single" w:sz="4" w:space="0" w:color="auto"/>
              <w:left w:val="single" w:sz="4" w:space="0" w:color="auto"/>
              <w:bottom w:val="single" w:sz="4" w:space="0" w:color="auto"/>
              <w:right w:val="single" w:sz="4" w:space="0" w:color="auto"/>
            </w:tcBorders>
          </w:tcPr>
          <w:p w14:paraId="3AFBE5EC" w14:textId="77777777" w:rsidR="001A47B6" w:rsidRPr="00776089" w:rsidRDefault="001A47B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6CB05DDB" w14:textId="77777777" w:rsidR="001A47B6" w:rsidRPr="001A47B6" w:rsidRDefault="001A47B6" w:rsidP="001A47B6">
            <w:pPr>
              <w:pStyle w:val="Standard"/>
              <w:snapToGrid w:val="0"/>
              <w:spacing w:line="288" w:lineRule="auto"/>
              <w:rPr>
                <w:rFonts w:ascii="Century Gothic" w:hAnsi="Century Gothic" w:cstheme="minorHAnsi"/>
                <w:sz w:val="16"/>
                <w:szCs w:val="16"/>
              </w:rPr>
            </w:pPr>
            <w:r w:rsidRPr="001A47B6">
              <w:rPr>
                <w:rFonts w:ascii="Century Gothic" w:hAnsi="Century Gothic" w:cstheme="minorHAnsi"/>
                <w:sz w:val="16"/>
                <w:szCs w:val="16"/>
              </w:rPr>
              <w:t>Wymiana podzespołu na nowy – natychmiastowa lub co najwyżej po pierwszej nieskutecznej próbie jego naprawy</w:t>
            </w:r>
          </w:p>
        </w:tc>
        <w:tc>
          <w:tcPr>
            <w:tcW w:w="1842" w:type="dxa"/>
            <w:tcBorders>
              <w:top w:val="single" w:sz="4" w:space="0" w:color="auto"/>
              <w:left w:val="single" w:sz="4" w:space="0" w:color="auto"/>
              <w:bottom w:val="single" w:sz="4" w:space="0" w:color="auto"/>
              <w:right w:val="single" w:sz="4" w:space="0" w:color="auto"/>
            </w:tcBorders>
          </w:tcPr>
          <w:p w14:paraId="450D9391" w14:textId="77777777" w:rsidR="001A47B6" w:rsidRPr="001A47B6" w:rsidRDefault="001A47B6" w:rsidP="001A47B6">
            <w:pPr>
              <w:pStyle w:val="Standard"/>
              <w:snapToGrid w:val="0"/>
              <w:spacing w:line="288" w:lineRule="auto"/>
              <w:jc w:val="center"/>
              <w:rPr>
                <w:rFonts w:ascii="Century Gothic" w:hAnsi="Century Gothic" w:cstheme="minorHAnsi"/>
                <w:sz w:val="16"/>
                <w:szCs w:val="16"/>
              </w:rPr>
            </w:pPr>
            <w:r w:rsidRPr="001A47B6">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34E30901" w14:textId="77777777" w:rsidR="001A47B6" w:rsidRPr="001A47B6" w:rsidRDefault="001A47B6" w:rsidP="001A47B6">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04DD315A" w14:textId="77777777" w:rsidR="001A47B6" w:rsidRPr="001A47B6" w:rsidRDefault="001A47B6" w:rsidP="001A47B6">
            <w:pPr>
              <w:pStyle w:val="Zawartotabeli"/>
              <w:snapToGrid w:val="0"/>
              <w:spacing w:line="288" w:lineRule="auto"/>
              <w:jc w:val="center"/>
              <w:rPr>
                <w:rFonts w:ascii="Century Gothic" w:hAnsi="Century Gothic" w:cs="Arial"/>
                <w:sz w:val="16"/>
                <w:szCs w:val="16"/>
              </w:rPr>
            </w:pPr>
          </w:p>
        </w:tc>
      </w:tr>
      <w:tr w:rsidR="001A47B6" w:rsidRPr="00776089" w14:paraId="01A8E27D" w14:textId="77777777" w:rsidTr="001A47B6">
        <w:tc>
          <w:tcPr>
            <w:tcW w:w="534" w:type="dxa"/>
            <w:tcBorders>
              <w:top w:val="single" w:sz="4" w:space="0" w:color="auto"/>
              <w:left w:val="single" w:sz="4" w:space="0" w:color="auto"/>
              <w:bottom w:val="single" w:sz="4" w:space="0" w:color="auto"/>
              <w:right w:val="single" w:sz="4" w:space="0" w:color="auto"/>
            </w:tcBorders>
          </w:tcPr>
          <w:p w14:paraId="028FA9AE" w14:textId="77777777" w:rsidR="001A47B6" w:rsidRPr="00776089" w:rsidRDefault="001A47B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5C6D2FE2" w14:textId="77777777" w:rsidR="001A47B6" w:rsidRPr="001A47B6" w:rsidRDefault="001A47B6" w:rsidP="001A47B6">
            <w:pPr>
              <w:pStyle w:val="Standard"/>
              <w:snapToGrid w:val="0"/>
              <w:spacing w:line="288" w:lineRule="auto"/>
              <w:rPr>
                <w:rFonts w:ascii="Century Gothic" w:hAnsi="Century Gothic" w:cstheme="minorHAnsi"/>
                <w:sz w:val="16"/>
                <w:szCs w:val="16"/>
              </w:rPr>
            </w:pPr>
            <w:r w:rsidRPr="001A47B6">
              <w:rPr>
                <w:rFonts w:ascii="Century Gothic" w:hAnsi="Century Gothic" w:cstheme="minorHAnsi"/>
                <w:sz w:val="16"/>
                <w:szCs w:val="16"/>
              </w:rPr>
              <w:t xml:space="preserve">Możliwość zgłoszeń 24 </w:t>
            </w:r>
            <w:proofErr w:type="spellStart"/>
            <w:r w:rsidRPr="001A47B6">
              <w:rPr>
                <w:rFonts w:ascii="Century Gothic" w:hAnsi="Century Gothic" w:cstheme="minorHAnsi"/>
                <w:sz w:val="16"/>
                <w:szCs w:val="16"/>
              </w:rPr>
              <w:t>godz</w:t>
            </w:r>
            <w:proofErr w:type="spellEnd"/>
            <w:r w:rsidRPr="001A47B6">
              <w:rPr>
                <w:rFonts w:ascii="Century Gothic" w:hAnsi="Century Gothic" w:cstheme="minorHAnsi"/>
                <w:sz w:val="16"/>
                <w:szCs w:val="16"/>
              </w:rPr>
              <w:t>/dobę, 365 dni/rok</w:t>
            </w:r>
          </w:p>
        </w:tc>
        <w:tc>
          <w:tcPr>
            <w:tcW w:w="1842" w:type="dxa"/>
            <w:tcBorders>
              <w:top w:val="single" w:sz="4" w:space="0" w:color="auto"/>
              <w:left w:val="single" w:sz="4" w:space="0" w:color="auto"/>
              <w:bottom w:val="single" w:sz="4" w:space="0" w:color="auto"/>
              <w:right w:val="single" w:sz="4" w:space="0" w:color="auto"/>
            </w:tcBorders>
          </w:tcPr>
          <w:p w14:paraId="63D2C95E" w14:textId="77777777" w:rsidR="001A47B6" w:rsidRPr="001A47B6" w:rsidRDefault="001A47B6" w:rsidP="001A47B6">
            <w:pPr>
              <w:pStyle w:val="Standard"/>
              <w:snapToGrid w:val="0"/>
              <w:spacing w:line="288" w:lineRule="auto"/>
              <w:jc w:val="center"/>
              <w:rPr>
                <w:rFonts w:ascii="Century Gothic" w:hAnsi="Century Gothic" w:cstheme="minorHAnsi"/>
                <w:sz w:val="16"/>
                <w:szCs w:val="16"/>
              </w:rPr>
            </w:pPr>
            <w:r w:rsidRPr="001A47B6">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28840AF1" w14:textId="77777777" w:rsidR="001A47B6" w:rsidRPr="001A47B6" w:rsidRDefault="001A47B6" w:rsidP="001A47B6">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6CA499B0" w14:textId="77777777" w:rsidR="001A47B6" w:rsidRPr="001A47B6" w:rsidRDefault="001A47B6" w:rsidP="001A47B6">
            <w:pPr>
              <w:pStyle w:val="Zawartotabeli"/>
              <w:snapToGrid w:val="0"/>
              <w:spacing w:line="288" w:lineRule="auto"/>
              <w:jc w:val="center"/>
              <w:rPr>
                <w:rFonts w:ascii="Century Gothic" w:hAnsi="Century Gothic" w:cs="Arial"/>
                <w:sz w:val="16"/>
                <w:szCs w:val="16"/>
              </w:rPr>
            </w:pPr>
          </w:p>
        </w:tc>
      </w:tr>
      <w:tr w:rsidR="001A47B6" w:rsidRPr="00776089" w14:paraId="607D6B45" w14:textId="77777777" w:rsidTr="001A47B6">
        <w:tc>
          <w:tcPr>
            <w:tcW w:w="534" w:type="dxa"/>
            <w:tcBorders>
              <w:top w:val="single" w:sz="4" w:space="0" w:color="auto"/>
              <w:left w:val="single" w:sz="4" w:space="0" w:color="auto"/>
              <w:bottom w:val="single" w:sz="4" w:space="0" w:color="auto"/>
              <w:right w:val="single" w:sz="4" w:space="0" w:color="auto"/>
            </w:tcBorders>
          </w:tcPr>
          <w:p w14:paraId="4705781A" w14:textId="77777777" w:rsidR="001A47B6" w:rsidRPr="00776089" w:rsidRDefault="001A47B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37DD5B1C" w14:textId="77777777" w:rsidR="001A47B6" w:rsidRPr="001A47B6" w:rsidRDefault="001A47B6" w:rsidP="001A47B6">
            <w:pPr>
              <w:pStyle w:val="Standard"/>
              <w:snapToGrid w:val="0"/>
              <w:spacing w:line="288" w:lineRule="auto"/>
              <w:rPr>
                <w:rFonts w:ascii="Century Gothic" w:hAnsi="Century Gothic" w:cstheme="minorHAnsi"/>
                <w:sz w:val="16"/>
                <w:szCs w:val="16"/>
              </w:rPr>
            </w:pPr>
            <w:r w:rsidRPr="001A47B6">
              <w:rPr>
                <w:rFonts w:ascii="Century Gothic" w:hAnsi="Century Gothic" w:cstheme="minorHAnsi"/>
                <w:sz w:val="16"/>
                <w:szCs w:val="16"/>
              </w:rPr>
              <w:t>Czas reakcji serwisu (przyjęte zgłoszenie – podjęta naprawa) 2 dni robocze.</w:t>
            </w:r>
          </w:p>
          <w:p w14:paraId="41FD020F" w14:textId="77777777" w:rsidR="001A47B6" w:rsidRPr="001A47B6" w:rsidRDefault="001A47B6" w:rsidP="001A47B6">
            <w:pPr>
              <w:pStyle w:val="Standard"/>
              <w:snapToGrid w:val="0"/>
              <w:spacing w:line="288" w:lineRule="auto"/>
              <w:rPr>
                <w:rFonts w:ascii="Century Gothic" w:hAnsi="Century Gothic" w:cstheme="minorHAnsi"/>
                <w:sz w:val="16"/>
                <w:szCs w:val="16"/>
              </w:rPr>
            </w:pPr>
            <w:r w:rsidRPr="001A47B6">
              <w:rPr>
                <w:rFonts w:ascii="Century Gothic" w:hAnsi="Century Gothic" w:cstheme="minorHAnsi"/>
                <w:sz w:val="16"/>
                <w:szCs w:val="16"/>
              </w:rPr>
              <w:t>Jako "podjęta naprawa" liczy się obecność uprawnionego  pracownika wykonawcy przy uszkodzonym aparacie lub jego odbiór na koszt wykonawcy (np. pocztą kurierską)</w:t>
            </w:r>
          </w:p>
        </w:tc>
        <w:tc>
          <w:tcPr>
            <w:tcW w:w="1842" w:type="dxa"/>
            <w:tcBorders>
              <w:top w:val="single" w:sz="4" w:space="0" w:color="auto"/>
              <w:left w:val="single" w:sz="4" w:space="0" w:color="auto"/>
              <w:bottom w:val="single" w:sz="4" w:space="0" w:color="auto"/>
              <w:right w:val="single" w:sz="4" w:space="0" w:color="auto"/>
            </w:tcBorders>
          </w:tcPr>
          <w:p w14:paraId="2244DED4" w14:textId="77777777" w:rsidR="001A47B6" w:rsidRPr="001A47B6" w:rsidRDefault="001A47B6" w:rsidP="001A47B6">
            <w:pPr>
              <w:pStyle w:val="Standard"/>
              <w:snapToGrid w:val="0"/>
              <w:spacing w:line="288" w:lineRule="auto"/>
              <w:jc w:val="center"/>
              <w:rPr>
                <w:rFonts w:ascii="Century Gothic" w:hAnsi="Century Gothic" w:cstheme="minorHAnsi"/>
                <w:sz w:val="16"/>
                <w:szCs w:val="16"/>
              </w:rPr>
            </w:pPr>
            <w:r w:rsidRPr="001A47B6">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47253BA3" w14:textId="77777777" w:rsidR="001A47B6" w:rsidRPr="001A47B6" w:rsidRDefault="001A47B6" w:rsidP="001A47B6">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7A6DC722" w14:textId="77777777" w:rsidR="001A47B6" w:rsidRPr="001A47B6" w:rsidRDefault="001A47B6" w:rsidP="001A47B6">
            <w:pPr>
              <w:pStyle w:val="Zawartotabeli"/>
              <w:snapToGrid w:val="0"/>
              <w:spacing w:line="288" w:lineRule="auto"/>
              <w:jc w:val="center"/>
              <w:rPr>
                <w:rFonts w:ascii="Century Gothic" w:hAnsi="Century Gothic" w:cs="Arial"/>
                <w:sz w:val="16"/>
                <w:szCs w:val="16"/>
              </w:rPr>
            </w:pPr>
          </w:p>
        </w:tc>
      </w:tr>
      <w:tr w:rsidR="001A47B6" w:rsidRPr="00776089" w14:paraId="0F87BC8E" w14:textId="77777777" w:rsidTr="001A47B6">
        <w:tc>
          <w:tcPr>
            <w:tcW w:w="534" w:type="dxa"/>
            <w:tcBorders>
              <w:top w:val="single" w:sz="4" w:space="0" w:color="auto"/>
              <w:left w:val="single" w:sz="4" w:space="0" w:color="auto"/>
              <w:bottom w:val="single" w:sz="4" w:space="0" w:color="auto"/>
              <w:right w:val="single" w:sz="4" w:space="0" w:color="auto"/>
            </w:tcBorders>
          </w:tcPr>
          <w:p w14:paraId="46892316" w14:textId="77777777" w:rsidR="001A47B6" w:rsidRPr="00776089" w:rsidRDefault="001A47B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1613E7D9" w14:textId="77777777" w:rsidR="001A47B6" w:rsidRPr="001A47B6" w:rsidRDefault="001A47B6" w:rsidP="001A47B6">
            <w:pPr>
              <w:pStyle w:val="Standard"/>
              <w:snapToGrid w:val="0"/>
              <w:spacing w:line="288" w:lineRule="auto"/>
              <w:rPr>
                <w:rFonts w:ascii="Century Gothic" w:hAnsi="Century Gothic" w:cstheme="minorHAnsi"/>
                <w:sz w:val="16"/>
                <w:szCs w:val="16"/>
              </w:rPr>
            </w:pPr>
            <w:r w:rsidRPr="001A47B6">
              <w:rPr>
                <w:rFonts w:ascii="Century Gothic" w:hAnsi="Century Gothic" w:cstheme="minorHAnsi"/>
                <w:sz w:val="16"/>
                <w:szCs w:val="16"/>
              </w:rPr>
              <w:t>Szkolenia dla personelu  medycznego z zakresu obsługi urządzenia (5 osób) w momencie jego instalacji i odbioru; w razie potrzeby możliwość stałego wsparcia aplikacyjnego w początkowym okresie pracy urządzeń (dodatkowe szkolenie, dodatkowa grupa osób, konsultacje, itp. również 5 osób) – potwierdzone certyfikatem.</w:t>
            </w:r>
          </w:p>
          <w:p w14:paraId="14B2360B" w14:textId="77777777" w:rsidR="001A47B6" w:rsidRPr="001A47B6" w:rsidRDefault="001A47B6" w:rsidP="001A47B6">
            <w:pPr>
              <w:pStyle w:val="Standard"/>
              <w:snapToGrid w:val="0"/>
              <w:spacing w:line="288" w:lineRule="auto"/>
              <w:rPr>
                <w:rFonts w:ascii="Century Gothic" w:hAnsi="Century Gothic" w:cstheme="minorHAnsi"/>
                <w:sz w:val="16"/>
                <w:szCs w:val="16"/>
              </w:rPr>
            </w:pPr>
          </w:p>
          <w:p w14:paraId="13CFFF0B" w14:textId="77777777" w:rsidR="001A47B6" w:rsidRPr="001A47B6" w:rsidRDefault="001A47B6" w:rsidP="001A47B6">
            <w:pPr>
              <w:pStyle w:val="Standard"/>
              <w:snapToGrid w:val="0"/>
              <w:spacing w:line="288" w:lineRule="auto"/>
              <w:rPr>
                <w:rFonts w:ascii="Century Gothic" w:hAnsi="Century Gothic" w:cstheme="minorHAnsi"/>
                <w:i/>
                <w:sz w:val="16"/>
                <w:szCs w:val="16"/>
              </w:rPr>
            </w:pPr>
            <w:r w:rsidRPr="001A47B6">
              <w:rPr>
                <w:rFonts w:ascii="Century Gothic" w:hAnsi="Century Gothic" w:cstheme="minorHAnsi"/>
                <w:i/>
                <w:sz w:val="16"/>
                <w:szCs w:val="16"/>
              </w:rPr>
              <w:t>uwaga (1) - Należy przewidzieć szkolenia w wymiarze do 2 dni roboczych oraz zapewnić możliwość stałego wsparcia aplikacyjnego</w:t>
            </w:r>
          </w:p>
          <w:p w14:paraId="2D780192" w14:textId="77777777" w:rsidR="001A47B6" w:rsidRPr="001A47B6" w:rsidRDefault="001A47B6" w:rsidP="001A47B6">
            <w:pPr>
              <w:pStyle w:val="Standard"/>
              <w:snapToGrid w:val="0"/>
              <w:spacing w:line="288" w:lineRule="auto"/>
              <w:rPr>
                <w:rFonts w:ascii="Century Gothic" w:hAnsi="Century Gothic" w:cstheme="minorHAnsi"/>
                <w:i/>
                <w:sz w:val="16"/>
                <w:szCs w:val="16"/>
              </w:rPr>
            </w:pPr>
          </w:p>
          <w:p w14:paraId="6FE0F6D5" w14:textId="77777777" w:rsidR="001A47B6" w:rsidRPr="001A47B6" w:rsidRDefault="001A47B6" w:rsidP="001A47B6">
            <w:pPr>
              <w:pStyle w:val="Akapitzlist"/>
              <w:spacing w:after="0" w:line="288" w:lineRule="auto"/>
              <w:ind w:left="0"/>
              <w:rPr>
                <w:rFonts w:ascii="Century Gothic" w:eastAsia="Times New Roman" w:hAnsi="Century Gothic" w:cstheme="minorHAnsi"/>
                <w:sz w:val="16"/>
                <w:szCs w:val="16"/>
              </w:rPr>
            </w:pPr>
            <w:r w:rsidRPr="001A47B6">
              <w:rPr>
                <w:rFonts w:ascii="Century Gothic" w:hAnsi="Century Gothic" w:cstheme="minorHAnsi"/>
                <w:i/>
                <w:sz w:val="16"/>
                <w:szCs w:val="16"/>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842" w:type="dxa"/>
            <w:tcBorders>
              <w:top w:val="single" w:sz="4" w:space="0" w:color="auto"/>
              <w:left w:val="single" w:sz="4" w:space="0" w:color="auto"/>
              <w:bottom w:val="single" w:sz="4" w:space="0" w:color="auto"/>
              <w:right w:val="single" w:sz="4" w:space="0" w:color="auto"/>
            </w:tcBorders>
          </w:tcPr>
          <w:p w14:paraId="246A3D72" w14:textId="77777777" w:rsidR="001A47B6" w:rsidRPr="001A47B6" w:rsidRDefault="001A47B6" w:rsidP="001A47B6">
            <w:pPr>
              <w:pStyle w:val="Standard"/>
              <w:snapToGrid w:val="0"/>
              <w:spacing w:line="288" w:lineRule="auto"/>
              <w:jc w:val="center"/>
              <w:rPr>
                <w:rFonts w:ascii="Century Gothic" w:hAnsi="Century Gothic" w:cstheme="minorHAnsi"/>
                <w:sz w:val="16"/>
                <w:szCs w:val="16"/>
              </w:rPr>
            </w:pPr>
            <w:r w:rsidRPr="001A47B6">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1AC3FFD4" w14:textId="77777777" w:rsidR="001A47B6" w:rsidRPr="001A47B6" w:rsidRDefault="001A47B6" w:rsidP="001A47B6">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6C3A3171" w14:textId="77777777" w:rsidR="001A47B6" w:rsidRPr="001A47B6" w:rsidRDefault="001A47B6" w:rsidP="001A47B6">
            <w:pPr>
              <w:pStyle w:val="Zawartotabeli"/>
              <w:snapToGrid w:val="0"/>
              <w:spacing w:line="288" w:lineRule="auto"/>
              <w:jc w:val="center"/>
              <w:rPr>
                <w:rFonts w:ascii="Century Gothic" w:hAnsi="Century Gothic" w:cs="Arial"/>
                <w:sz w:val="16"/>
                <w:szCs w:val="16"/>
              </w:rPr>
            </w:pPr>
          </w:p>
        </w:tc>
      </w:tr>
      <w:tr w:rsidR="001A47B6" w:rsidRPr="00776089" w14:paraId="11E31E93" w14:textId="77777777" w:rsidTr="001A47B6">
        <w:tc>
          <w:tcPr>
            <w:tcW w:w="534" w:type="dxa"/>
            <w:tcBorders>
              <w:top w:val="single" w:sz="4" w:space="0" w:color="auto"/>
              <w:left w:val="single" w:sz="4" w:space="0" w:color="auto"/>
              <w:bottom w:val="single" w:sz="4" w:space="0" w:color="auto"/>
              <w:right w:val="single" w:sz="4" w:space="0" w:color="auto"/>
            </w:tcBorders>
          </w:tcPr>
          <w:p w14:paraId="65595AD7" w14:textId="77777777" w:rsidR="001A47B6" w:rsidRPr="00776089" w:rsidRDefault="001A47B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2FFEE058" w14:textId="77777777" w:rsidR="001A47B6" w:rsidRPr="001A47B6" w:rsidRDefault="001A47B6" w:rsidP="001A47B6">
            <w:pPr>
              <w:pStyle w:val="Standard"/>
              <w:snapToGrid w:val="0"/>
              <w:spacing w:line="288" w:lineRule="auto"/>
              <w:rPr>
                <w:rFonts w:ascii="Century Gothic" w:hAnsi="Century Gothic" w:cstheme="minorHAnsi"/>
                <w:sz w:val="16"/>
                <w:szCs w:val="16"/>
              </w:rPr>
            </w:pPr>
            <w:r w:rsidRPr="001A47B6">
              <w:rPr>
                <w:rFonts w:ascii="Century Gothic" w:hAnsi="Century Gothic" w:cstheme="minorHAnsi"/>
                <w:sz w:val="16"/>
                <w:szCs w:val="16"/>
              </w:rPr>
              <w:t xml:space="preserve">Szkolenia dla personelu technicznego (pracownicy Działu Aparatury – 2 osoby) z zakresu diagnostyki stanu technicznego i wykonywania czynności konserwacyjnych, naprawczych i przeglądowych; w razie potrzeby możliwość stałego wsparcia aplikacyjnego w początkowym okresie </w:t>
            </w:r>
            <w:r w:rsidRPr="001A47B6">
              <w:rPr>
                <w:rFonts w:ascii="Century Gothic" w:hAnsi="Century Gothic" w:cstheme="minorHAnsi"/>
                <w:sz w:val="16"/>
                <w:szCs w:val="16"/>
              </w:rPr>
              <w:lastRenderedPageBreak/>
              <w:t>pracy urządzeń (dodatkowe szkolenie, dodatkowa grupa osób, konsultacje, itp., również 2 osoby) – potwierdzone certyfikatem</w:t>
            </w:r>
          </w:p>
          <w:p w14:paraId="5FF15B92" w14:textId="77777777" w:rsidR="001A47B6" w:rsidRPr="001A47B6" w:rsidRDefault="001A47B6" w:rsidP="001A47B6">
            <w:pPr>
              <w:pStyle w:val="Standard"/>
              <w:snapToGrid w:val="0"/>
              <w:spacing w:line="288" w:lineRule="auto"/>
              <w:rPr>
                <w:rFonts w:ascii="Century Gothic" w:hAnsi="Century Gothic" w:cstheme="minorHAnsi"/>
                <w:sz w:val="16"/>
                <w:szCs w:val="16"/>
              </w:rPr>
            </w:pPr>
          </w:p>
          <w:p w14:paraId="4952D471" w14:textId="77777777" w:rsidR="001A47B6" w:rsidRPr="001A47B6" w:rsidRDefault="001A47B6" w:rsidP="001A47B6">
            <w:pPr>
              <w:pStyle w:val="Standard"/>
              <w:snapToGrid w:val="0"/>
              <w:spacing w:line="288" w:lineRule="auto"/>
              <w:rPr>
                <w:rFonts w:ascii="Century Gothic" w:hAnsi="Century Gothic" w:cstheme="minorHAnsi"/>
                <w:i/>
                <w:sz w:val="16"/>
                <w:szCs w:val="16"/>
              </w:rPr>
            </w:pPr>
            <w:r w:rsidRPr="001A47B6">
              <w:rPr>
                <w:rFonts w:ascii="Century Gothic" w:hAnsi="Century Gothic" w:cstheme="minorHAnsi"/>
                <w:i/>
                <w:sz w:val="16"/>
                <w:szCs w:val="16"/>
              </w:rPr>
              <w:t>uwaga (1) - Należy przewidzieć szkolenia w wymiarze do 2 dni roboczych oraz zapewnić możliwość stałego wsparcia aplikacyjnego</w:t>
            </w:r>
          </w:p>
          <w:p w14:paraId="09ACDC2E" w14:textId="77777777" w:rsidR="001A47B6" w:rsidRPr="001A47B6" w:rsidRDefault="001A47B6" w:rsidP="001A47B6">
            <w:pPr>
              <w:pStyle w:val="Standard"/>
              <w:snapToGrid w:val="0"/>
              <w:spacing w:line="288" w:lineRule="auto"/>
              <w:rPr>
                <w:rFonts w:ascii="Century Gothic" w:hAnsi="Century Gothic" w:cstheme="minorHAnsi"/>
                <w:i/>
                <w:sz w:val="16"/>
                <w:szCs w:val="16"/>
              </w:rPr>
            </w:pPr>
          </w:p>
          <w:p w14:paraId="47877E1E" w14:textId="77777777" w:rsidR="001A47B6" w:rsidRPr="001A47B6" w:rsidRDefault="001A47B6" w:rsidP="001A47B6">
            <w:pPr>
              <w:pStyle w:val="Standard"/>
              <w:snapToGrid w:val="0"/>
              <w:spacing w:line="288" w:lineRule="auto"/>
              <w:rPr>
                <w:rFonts w:ascii="Century Gothic" w:hAnsi="Century Gothic" w:cstheme="minorHAnsi"/>
                <w:i/>
                <w:sz w:val="16"/>
                <w:szCs w:val="16"/>
              </w:rPr>
            </w:pPr>
            <w:r w:rsidRPr="001A47B6">
              <w:rPr>
                <w:rFonts w:ascii="Century Gothic" w:hAnsi="Century Gothic" w:cstheme="minorHAnsi"/>
                <w:i/>
                <w:sz w:val="16"/>
                <w:szCs w:val="16"/>
              </w:rPr>
              <w:t>uwaga (2) - Jako stałe wsparcie aplikacyjne rozumie się porady, konsultacje, wskazówki, itp. czynności niezbędne do wykorzystywania przez personel wszystkich zaoferowanych w aparacie opcji bez ponoszenia przez Zamawiającego dodatkowych kosztów.</w:t>
            </w:r>
          </w:p>
          <w:p w14:paraId="33FE2196" w14:textId="77777777" w:rsidR="001A47B6" w:rsidRPr="001A47B6" w:rsidRDefault="001A47B6" w:rsidP="001A47B6">
            <w:pPr>
              <w:pStyle w:val="Standard"/>
              <w:snapToGrid w:val="0"/>
              <w:spacing w:line="288" w:lineRule="auto"/>
              <w:rPr>
                <w:rFonts w:ascii="Century Gothic" w:hAnsi="Century Gothic" w:cstheme="minorHAnsi"/>
                <w:i/>
                <w:sz w:val="16"/>
                <w:szCs w:val="16"/>
              </w:rPr>
            </w:pPr>
          </w:p>
          <w:p w14:paraId="375B456B" w14:textId="77777777" w:rsidR="001A47B6" w:rsidRPr="001A47B6" w:rsidRDefault="001A47B6" w:rsidP="001A47B6">
            <w:pPr>
              <w:pStyle w:val="Standard"/>
              <w:snapToGrid w:val="0"/>
              <w:spacing w:line="288" w:lineRule="auto"/>
              <w:rPr>
                <w:rFonts w:ascii="Century Gothic" w:hAnsi="Century Gothic" w:cstheme="minorHAnsi"/>
                <w:sz w:val="16"/>
                <w:szCs w:val="16"/>
              </w:rPr>
            </w:pPr>
            <w:r w:rsidRPr="001A47B6">
              <w:rPr>
                <w:rFonts w:ascii="Century Gothic" w:hAnsi="Century Gothic" w:cstheme="minorHAnsi"/>
                <w:i/>
                <w:sz w:val="16"/>
                <w:szCs w:val="16"/>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842" w:type="dxa"/>
            <w:tcBorders>
              <w:top w:val="single" w:sz="4" w:space="0" w:color="auto"/>
              <w:left w:val="single" w:sz="4" w:space="0" w:color="auto"/>
              <w:bottom w:val="single" w:sz="4" w:space="0" w:color="auto"/>
              <w:right w:val="single" w:sz="4" w:space="0" w:color="auto"/>
            </w:tcBorders>
          </w:tcPr>
          <w:p w14:paraId="4382F01D" w14:textId="77777777" w:rsidR="001A47B6" w:rsidRPr="001A47B6" w:rsidRDefault="001A47B6" w:rsidP="001A47B6">
            <w:pPr>
              <w:pStyle w:val="Standard"/>
              <w:snapToGrid w:val="0"/>
              <w:spacing w:line="288" w:lineRule="auto"/>
              <w:jc w:val="center"/>
              <w:rPr>
                <w:rFonts w:ascii="Century Gothic" w:hAnsi="Century Gothic" w:cstheme="minorHAnsi"/>
                <w:sz w:val="16"/>
                <w:szCs w:val="16"/>
              </w:rPr>
            </w:pPr>
            <w:r w:rsidRPr="001A47B6">
              <w:rPr>
                <w:rFonts w:ascii="Century Gothic" w:hAnsi="Century Gothic" w:cstheme="minorHAnsi"/>
                <w:sz w:val="16"/>
                <w:szCs w:val="16"/>
              </w:rPr>
              <w:lastRenderedPageBreak/>
              <w:t>tak</w:t>
            </w:r>
          </w:p>
          <w:p w14:paraId="11426500" w14:textId="77777777" w:rsidR="001A47B6" w:rsidRPr="001A47B6" w:rsidRDefault="001A47B6" w:rsidP="001A47B6">
            <w:pPr>
              <w:pStyle w:val="Standard"/>
              <w:snapToGrid w:val="0"/>
              <w:spacing w:line="288" w:lineRule="auto"/>
              <w:jc w:val="center"/>
              <w:rPr>
                <w:rFonts w:ascii="Century Gothic" w:hAnsi="Century Gothic" w:cstheme="minorHAnsi"/>
                <w:sz w:val="16"/>
                <w:szCs w:val="16"/>
              </w:rPr>
            </w:pPr>
          </w:p>
        </w:tc>
        <w:tc>
          <w:tcPr>
            <w:tcW w:w="4535" w:type="dxa"/>
            <w:tcBorders>
              <w:top w:val="single" w:sz="4" w:space="0" w:color="auto"/>
              <w:left w:val="single" w:sz="4" w:space="0" w:color="auto"/>
              <w:bottom w:val="single" w:sz="4" w:space="0" w:color="auto"/>
              <w:right w:val="single" w:sz="4" w:space="0" w:color="auto"/>
            </w:tcBorders>
          </w:tcPr>
          <w:p w14:paraId="3B296A05" w14:textId="77777777" w:rsidR="001A47B6" w:rsidRPr="001A47B6" w:rsidRDefault="001A47B6" w:rsidP="001A47B6">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3ED5246C" w14:textId="77777777" w:rsidR="001A47B6" w:rsidRPr="001A47B6" w:rsidRDefault="001A47B6" w:rsidP="001A47B6">
            <w:pPr>
              <w:pStyle w:val="Zawartotabeli"/>
              <w:snapToGrid w:val="0"/>
              <w:spacing w:line="288" w:lineRule="auto"/>
              <w:jc w:val="center"/>
              <w:rPr>
                <w:rFonts w:ascii="Century Gothic" w:hAnsi="Century Gothic" w:cs="Arial"/>
                <w:sz w:val="16"/>
                <w:szCs w:val="16"/>
              </w:rPr>
            </w:pPr>
          </w:p>
        </w:tc>
      </w:tr>
      <w:tr w:rsidR="001A47B6" w:rsidRPr="00776089" w14:paraId="4F1E5231" w14:textId="77777777" w:rsidTr="001A47B6">
        <w:tc>
          <w:tcPr>
            <w:tcW w:w="534" w:type="dxa"/>
            <w:tcBorders>
              <w:top w:val="single" w:sz="4" w:space="0" w:color="auto"/>
              <w:left w:val="single" w:sz="4" w:space="0" w:color="auto"/>
              <w:bottom w:val="single" w:sz="4" w:space="0" w:color="auto"/>
              <w:right w:val="single" w:sz="4" w:space="0" w:color="auto"/>
            </w:tcBorders>
          </w:tcPr>
          <w:p w14:paraId="5118B0FD" w14:textId="77777777" w:rsidR="001A47B6" w:rsidRPr="00776089" w:rsidRDefault="001A47B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3B4AAD9B" w14:textId="77777777" w:rsidR="001A47B6" w:rsidRPr="001A47B6" w:rsidRDefault="001A47B6" w:rsidP="001A47B6">
            <w:pPr>
              <w:pStyle w:val="Standard"/>
              <w:snapToGrid w:val="0"/>
              <w:spacing w:line="288" w:lineRule="auto"/>
              <w:rPr>
                <w:rFonts w:ascii="Century Gothic" w:hAnsi="Century Gothic" w:cstheme="minorHAnsi"/>
                <w:b/>
                <w:sz w:val="16"/>
                <w:szCs w:val="16"/>
              </w:rPr>
            </w:pPr>
            <w:r w:rsidRPr="001A47B6">
              <w:rPr>
                <w:rFonts w:ascii="Century Gothic" w:hAnsi="Century Gothic" w:cstheme="minorHAnsi"/>
                <w:sz w:val="16"/>
                <w:szCs w:val="16"/>
              </w:rPr>
              <w:t>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w:t>
            </w:r>
          </w:p>
        </w:tc>
        <w:tc>
          <w:tcPr>
            <w:tcW w:w="1842" w:type="dxa"/>
            <w:tcBorders>
              <w:top w:val="single" w:sz="4" w:space="0" w:color="auto"/>
              <w:left w:val="single" w:sz="4" w:space="0" w:color="auto"/>
              <w:bottom w:val="single" w:sz="4" w:space="0" w:color="auto"/>
              <w:right w:val="single" w:sz="4" w:space="0" w:color="auto"/>
            </w:tcBorders>
          </w:tcPr>
          <w:p w14:paraId="3AF2E907" w14:textId="77777777" w:rsidR="001A47B6" w:rsidRPr="001A47B6" w:rsidRDefault="001A47B6" w:rsidP="001A47B6">
            <w:pPr>
              <w:pStyle w:val="Standard"/>
              <w:snapToGrid w:val="0"/>
              <w:spacing w:line="288" w:lineRule="auto"/>
              <w:jc w:val="center"/>
              <w:rPr>
                <w:rFonts w:ascii="Century Gothic" w:hAnsi="Century Gothic" w:cstheme="minorHAnsi"/>
                <w:sz w:val="16"/>
                <w:szCs w:val="16"/>
              </w:rPr>
            </w:pPr>
            <w:r w:rsidRPr="001A47B6">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13E28398" w14:textId="77777777" w:rsidR="001A47B6" w:rsidRPr="001A47B6" w:rsidRDefault="001A47B6" w:rsidP="001A47B6">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73DF0DB8" w14:textId="77777777" w:rsidR="001A47B6" w:rsidRPr="001A47B6" w:rsidRDefault="001A47B6" w:rsidP="001A47B6">
            <w:pPr>
              <w:pStyle w:val="Zawartotabeli"/>
              <w:snapToGrid w:val="0"/>
              <w:spacing w:line="288" w:lineRule="auto"/>
              <w:jc w:val="center"/>
              <w:rPr>
                <w:rFonts w:ascii="Century Gothic" w:hAnsi="Century Gothic" w:cs="Arial"/>
                <w:sz w:val="16"/>
                <w:szCs w:val="16"/>
              </w:rPr>
            </w:pPr>
          </w:p>
        </w:tc>
      </w:tr>
      <w:tr w:rsidR="001A47B6" w:rsidRPr="00776089" w14:paraId="4ADA04FD" w14:textId="77777777" w:rsidTr="001A47B6">
        <w:tc>
          <w:tcPr>
            <w:tcW w:w="534" w:type="dxa"/>
            <w:tcBorders>
              <w:top w:val="single" w:sz="4" w:space="0" w:color="auto"/>
              <w:left w:val="single" w:sz="4" w:space="0" w:color="auto"/>
              <w:bottom w:val="single" w:sz="4" w:space="0" w:color="auto"/>
              <w:right w:val="single" w:sz="4" w:space="0" w:color="auto"/>
            </w:tcBorders>
          </w:tcPr>
          <w:p w14:paraId="5943EF80" w14:textId="77777777" w:rsidR="001A47B6" w:rsidRPr="00776089" w:rsidRDefault="001A47B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1E47E934" w14:textId="77777777" w:rsidR="001A47B6" w:rsidRPr="001A47B6" w:rsidRDefault="001A47B6" w:rsidP="001A47B6">
            <w:pPr>
              <w:pStyle w:val="Standard"/>
              <w:snapToGrid w:val="0"/>
              <w:spacing w:line="288" w:lineRule="auto"/>
              <w:rPr>
                <w:rFonts w:ascii="Century Gothic" w:hAnsi="Century Gothic" w:cstheme="minorHAnsi"/>
                <w:sz w:val="16"/>
                <w:szCs w:val="16"/>
              </w:rPr>
            </w:pPr>
            <w:r w:rsidRPr="001A47B6">
              <w:rPr>
                <w:rFonts w:ascii="Century Gothic" w:hAnsi="Century Gothic" w:cstheme="minorHAnsi"/>
                <w:sz w:val="16"/>
                <w:szCs w:val="16"/>
              </w:rPr>
              <w:t>Dokumentacja serwisowa i/lub oprogramowanie serwisowe na potrzeby Zamawiającego (dokumentacja zapewni co najmniej pełną diagnostykę urządzenia, wykonywanie drobnych napraw, regulacji, kalibracji, etc.)</w:t>
            </w:r>
          </w:p>
        </w:tc>
        <w:tc>
          <w:tcPr>
            <w:tcW w:w="1842" w:type="dxa"/>
            <w:tcBorders>
              <w:top w:val="single" w:sz="4" w:space="0" w:color="auto"/>
              <w:left w:val="single" w:sz="4" w:space="0" w:color="auto"/>
              <w:bottom w:val="single" w:sz="4" w:space="0" w:color="auto"/>
              <w:right w:val="single" w:sz="4" w:space="0" w:color="auto"/>
            </w:tcBorders>
          </w:tcPr>
          <w:p w14:paraId="47CA325A" w14:textId="77777777" w:rsidR="001A47B6" w:rsidRPr="001A47B6" w:rsidRDefault="001A47B6" w:rsidP="001A47B6">
            <w:pPr>
              <w:pStyle w:val="Standard"/>
              <w:snapToGrid w:val="0"/>
              <w:spacing w:line="288" w:lineRule="auto"/>
              <w:jc w:val="center"/>
              <w:rPr>
                <w:rFonts w:ascii="Century Gothic" w:hAnsi="Century Gothic" w:cstheme="minorHAnsi"/>
                <w:sz w:val="16"/>
                <w:szCs w:val="16"/>
              </w:rPr>
            </w:pPr>
            <w:r w:rsidRPr="001A47B6">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32FA84F5" w14:textId="77777777" w:rsidR="001A47B6" w:rsidRPr="001A47B6" w:rsidRDefault="001A47B6" w:rsidP="001A47B6">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4FCB71CF" w14:textId="77777777" w:rsidR="001A47B6" w:rsidRPr="001A47B6" w:rsidRDefault="001A47B6" w:rsidP="001A47B6">
            <w:pPr>
              <w:pStyle w:val="Zawartotabeli"/>
              <w:snapToGrid w:val="0"/>
              <w:spacing w:line="288" w:lineRule="auto"/>
              <w:jc w:val="center"/>
              <w:rPr>
                <w:rFonts w:ascii="Century Gothic" w:hAnsi="Century Gothic" w:cs="Arial"/>
                <w:sz w:val="16"/>
                <w:szCs w:val="16"/>
              </w:rPr>
            </w:pPr>
          </w:p>
        </w:tc>
      </w:tr>
      <w:tr w:rsidR="001A47B6" w:rsidRPr="00776089" w14:paraId="3E1328BB" w14:textId="77777777" w:rsidTr="001A47B6">
        <w:tc>
          <w:tcPr>
            <w:tcW w:w="534" w:type="dxa"/>
            <w:tcBorders>
              <w:top w:val="single" w:sz="4" w:space="0" w:color="auto"/>
              <w:left w:val="single" w:sz="4" w:space="0" w:color="auto"/>
              <w:bottom w:val="single" w:sz="4" w:space="0" w:color="auto"/>
              <w:right w:val="single" w:sz="4" w:space="0" w:color="auto"/>
            </w:tcBorders>
          </w:tcPr>
          <w:p w14:paraId="28FE423E" w14:textId="77777777" w:rsidR="001A47B6" w:rsidRPr="00776089" w:rsidRDefault="001A47B6"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3D400051" w14:textId="77777777" w:rsidR="001A47B6" w:rsidRPr="001A47B6" w:rsidRDefault="001A47B6" w:rsidP="001A47B6">
            <w:pPr>
              <w:pStyle w:val="Standard"/>
              <w:snapToGrid w:val="0"/>
              <w:spacing w:line="288" w:lineRule="auto"/>
              <w:rPr>
                <w:rFonts w:ascii="Century Gothic" w:hAnsi="Century Gothic" w:cstheme="minorHAnsi"/>
                <w:sz w:val="16"/>
                <w:szCs w:val="16"/>
              </w:rPr>
            </w:pPr>
            <w:r w:rsidRPr="001A47B6">
              <w:rPr>
                <w:rFonts w:ascii="Century Gothic" w:hAnsi="Century Gothic" w:cstheme="minorHAnsi"/>
                <w:sz w:val="16"/>
                <w:szCs w:val="16"/>
              </w:rPr>
              <w:t>Instrukcja obsługi w języku polskim w formie elektronicznej i drukowanej.</w:t>
            </w:r>
          </w:p>
        </w:tc>
        <w:tc>
          <w:tcPr>
            <w:tcW w:w="1842" w:type="dxa"/>
            <w:tcBorders>
              <w:top w:val="single" w:sz="4" w:space="0" w:color="auto"/>
              <w:left w:val="single" w:sz="4" w:space="0" w:color="auto"/>
              <w:bottom w:val="single" w:sz="4" w:space="0" w:color="auto"/>
              <w:right w:val="single" w:sz="4" w:space="0" w:color="auto"/>
            </w:tcBorders>
          </w:tcPr>
          <w:p w14:paraId="5B58FB51" w14:textId="77777777" w:rsidR="001A47B6" w:rsidRPr="001A47B6" w:rsidRDefault="001A47B6" w:rsidP="001A47B6">
            <w:pPr>
              <w:pStyle w:val="Standard"/>
              <w:snapToGrid w:val="0"/>
              <w:spacing w:line="288" w:lineRule="auto"/>
              <w:jc w:val="center"/>
              <w:rPr>
                <w:rFonts w:ascii="Century Gothic" w:hAnsi="Century Gothic" w:cstheme="minorHAnsi"/>
                <w:sz w:val="16"/>
                <w:szCs w:val="16"/>
              </w:rPr>
            </w:pPr>
            <w:r w:rsidRPr="001A47B6">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7FAE2EBC" w14:textId="77777777" w:rsidR="001A47B6" w:rsidRPr="001A47B6" w:rsidRDefault="001A47B6" w:rsidP="001A47B6">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5843DA1B" w14:textId="77777777" w:rsidR="001A47B6" w:rsidRPr="001A47B6" w:rsidRDefault="001A47B6" w:rsidP="001A47B6">
            <w:pPr>
              <w:pStyle w:val="Zawartotabeli"/>
              <w:snapToGrid w:val="0"/>
              <w:spacing w:line="288" w:lineRule="auto"/>
              <w:jc w:val="center"/>
              <w:rPr>
                <w:rFonts w:ascii="Century Gothic" w:hAnsi="Century Gothic" w:cs="Arial"/>
                <w:sz w:val="16"/>
                <w:szCs w:val="16"/>
              </w:rPr>
            </w:pPr>
          </w:p>
        </w:tc>
      </w:tr>
    </w:tbl>
    <w:p w14:paraId="000E6F7F" w14:textId="77777777" w:rsidR="003E0817" w:rsidRPr="003E0817" w:rsidRDefault="003E0817" w:rsidP="003E0817">
      <w:pPr>
        <w:widowControl w:val="0"/>
        <w:suppressAutoHyphens/>
        <w:spacing w:before="360" w:after="240" w:line="240" w:lineRule="auto"/>
        <w:jc w:val="center"/>
        <w:rPr>
          <w:rFonts w:ascii="Arial" w:eastAsia="Andale Sans UI" w:hAnsi="Arial" w:cs="Arial"/>
          <w:kern w:val="2"/>
          <w:lang w:eastAsia="pl-PL"/>
        </w:rPr>
      </w:pPr>
    </w:p>
    <w:p w14:paraId="44D7FB48" w14:textId="77777777" w:rsidR="00AC2198" w:rsidRPr="00AC2198" w:rsidRDefault="00AC2198" w:rsidP="00F44CB3">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2CCFD013" w14:textId="77777777" w:rsidR="00F44CB3" w:rsidRPr="00AC2198" w:rsidRDefault="00F44CB3" w:rsidP="00F44CB3">
      <w:pPr>
        <w:spacing w:after="0" w:line="288" w:lineRule="auto"/>
        <w:jc w:val="both"/>
        <w:rPr>
          <w:rFonts w:ascii="Times New Roman" w:hAnsi="Times New Roman" w:cs="Times New Roman"/>
          <w:b/>
          <w:color w:val="000000" w:themeColor="text1"/>
          <w:sz w:val="20"/>
          <w:szCs w:val="20"/>
        </w:rPr>
      </w:pPr>
    </w:p>
    <w:bookmarkEnd w:id="0"/>
    <w:p w14:paraId="3B6E44FD" w14:textId="77777777" w:rsidR="0005288B" w:rsidRPr="00AC2198" w:rsidRDefault="0005288B" w:rsidP="003E51BB">
      <w:pPr>
        <w:pStyle w:val="Tekstpodstawowy3"/>
        <w:rPr>
          <w:rFonts w:asciiTheme="minorHAnsi" w:hAnsiTheme="minorHAnsi" w:cstheme="minorHAnsi"/>
          <w:sz w:val="20"/>
        </w:rPr>
      </w:pPr>
    </w:p>
    <w:sectPr w:rsidR="0005288B" w:rsidRPr="00AC2198" w:rsidSect="00776089">
      <w:headerReference w:type="default" r:id="rId9"/>
      <w:footerReference w:type="default" r:id="rId10"/>
      <w:pgSz w:w="16838" w:h="11906" w:orient="landscape"/>
      <w:pgMar w:top="2689" w:right="1103" w:bottom="720" w:left="1134" w:header="284" w:footer="26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DE98F0B" w15:done="0"/>
  <w15:commentEx w15:paraId="738440A1" w15:done="0"/>
  <w15:commentEx w15:paraId="2453E28C" w15:done="0"/>
  <w15:commentEx w15:paraId="25377DE1" w15:done="0"/>
  <w15:commentEx w15:paraId="57317427" w15:done="0"/>
  <w15:commentEx w15:paraId="4FF7FD74" w15:done="0"/>
  <w15:commentEx w15:paraId="3508C91C" w15:done="0"/>
  <w15:commentEx w15:paraId="36551D20" w15:done="0"/>
  <w15:commentEx w15:paraId="7DE283F3" w15:done="0"/>
  <w15:commentEx w15:paraId="7E54A37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1FAEBA" w14:textId="77777777" w:rsidR="00330DB3" w:rsidRDefault="00330DB3" w:rsidP="005A1349">
      <w:pPr>
        <w:spacing w:after="0" w:line="240" w:lineRule="auto"/>
      </w:pPr>
      <w:r>
        <w:separator/>
      </w:r>
    </w:p>
  </w:endnote>
  <w:endnote w:type="continuationSeparator" w:id="0">
    <w:p w14:paraId="10498822" w14:textId="77777777" w:rsidR="00330DB3" w:rsidRDefault="00330DB3"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Andale Sans UI">
    <w:altName w:val="Times New Roman"/>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Trebuchet MS">
    <w:panose1 w:val="020B0603020202020204"/>
    <w:charset w:val="EE"/>
    <w:family w:val="swiss"/>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9239728"/>
      <w:docPartObj>
        <w:docPartGallery w:val="Page Numbers (Bottom of Page)"/>
        <w:docPartUnique/>
      </w:docPartObj>
    </w:sdtPr>
    <w:sdtEndPr/>
    <w:sdtContent>
      <w:p w14:paraId="7323A8BB" w14:textId="235FAD6F" w:rsidR="00776089" w:rsidRDefault="00776089">
        <w:pPr>
          <w:pStyle w:val="Stopka"/>
        </w:pPr>
        <w:r>
          <w:fldChar w:fldCharType="begin"/>
        </w:r>
        <w:r>
          <w:instrText>PAGE   \* MERGEFORMAT</w:instrText>
        </w:r>
        <w:r>
          <w:fldChar w:fldCharType="separate"/>
        </w:r>
        <w:r w:rsidR="00210203">
          <w:rPr>
            <w:noProof/>
          </w:rPr>
          <w:t>9</w:t>
        </w:r>
        <w:r>
          <w:fldChar w:fldCharType="end"/>
        </w:r>
      </w:p>
    </w:sdtContent>
  </w:sdt>
  <w:p w14:paraId="3A0D1448" w14:textId="77777777" w:rsidR="003E0817" w:rsidRDefault="003E081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A852F8" w14:textId="77777777" w:rsidR="00330DB3" w:rsidRDefault="00330DB3" w:rsidP="005A1349">
      <w:pPr>
        <w:spacing w:after="0" w:line="240" w:lineRule="auto"/>
      </w:pPr>
      <w:r>
        <w:separator/>
      </w:r>
    </w:p>
  </w:footnote>
  <w:footnote w:type="continuationSeparator" w:id="0">
    <w:p w14:paraId="65EAA238" w14:textId="77777777" w:rsidR="00330DB3" w:rsidRDefault="00330DB3"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9E1D09" w14:textId="77777777" w:rsidR="003E0817" w:rsidRDefault="003E0817" w:rsidP="009122C6">
    <w:pPr>
      <w:pStyle w:val="Nagwek"/>
      <w:tabs>
        <w:tab w:val="clear" w:pos="9072"/>
        <w:tab w:val="right" w:pos="10466"/>
      </w:tabs>
      <w:jc w:val="center"/>
    </w:pPr>
    <w:r w:rsidRPr="00AC2198">
      <w:rPr>
        <w:rFonts w:ascii="Calibri" w:eastAsia="Times New Roman" w:hAnsi="Calibri" w:cs="Times New Roman"/>
        <w:noProof/>
        <w:szCs w:val="24"/>
        <w:lang w:eastAsia="pl-PL"/>
      </w:rPr>
      <w:drawing>
        <wp:inline distT="0" distB="0" distL="0" distR="0" wp14:anchorId="730AF4CC" wp14:editId="065E3ABC">
          <wp:extent cx="7564755" cy="86614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06CC8304" w14:textId="77777777" w:rsidR="003E0817" w:rsidRDefault="003E0817" w:rsidP="00CB4E4C">
    <w:pPr>
      <w:tabs>
        <w:tab w:val="center" w:pos="4536"/>
        <w:tab w:val="right" w:pos="14040"/>
      </w:tabs>
      <w:spacing w:after="0" w:line="240" w:lineRule="auto"/>
      <w:rPr>
        <w:rFonts w:ascii="Garamond" w:eastAsia="Times New Roman" w:hAnsi="Garamond" w:cs="Times New Roman"/>
        <w:lang w:eastAsia="pl-PL"/>
      </w:rPr>
    </w:pPr>
    <w:r w:rsidRPr="00CB4E4C">
      <w:rPr>
        <w:rFonts w:ascii="Garamond" w:eastAsia="Times New Roman" w:hAnsi="Garamond" w:cs="Times New Roman"/>
        <w:color w:val="000000"/>
        <w:lang w:eastAsia="pl-PL" w:bidi="hi-IN"/>
      </w:rPr>
      <w:t>NSSU.DFP.271.</w:t>
    </w:r>
    <w:r>
      <w:rPr>
        <w:rFonts w:ascii="Garamond" w:eastAsia="Times New Roman" w:hAnsi="Garamond" w:cs="Times New Roman"/>
        <w:color w:val="000000"/>
        <w:lang w:eastAsia="pl-PL" w:bidi="hi-IN"/>
      </w:rPr>
      <w:t>96</w:t>
    </w:r>
    <w:r w:rsidRPr="00CB4E4C">
      <w:rPr>
        <w:rFonts w:ascii="Garamond" w:eastAsia="Times New Roman" w:hAnsi="Garamond" w:cs="Times New Roman"/>
        <w:color w:val="000000"/>
        <w:lang w:eastAsia="pl-PL" w:bidi="hi-IN"/>
      </w:rPr>
      <w:t>.2019.LS</w:t>
    </w:r>
    <w:r w:rsidRPr="00CB4E4C">
      <w:rPr>
        <w:rFonts w:ascii="Garamond" w:eastAsia="Times New Roman" w:hAnsi="Garamond" w:cs="Times New Roman"/>
        <w:lang w:eastAsia="pl-PL"/>
      </w:rPr>
      <w:tab/>
    </w:r>
  </w:p>
  <w:p w14:paraId="6ECAF264" w14:textId="77777777" w:rsidR="003E0817" w:rsidRDefault="003E0817" w:rsidP="00CB4E4C">
    <w:pPr>
      <w:tabs>
        <w:tab w:val="center" w:pos="4536"/>
        <w:tab w:val="right" w:pos="14040"/>
      </w:tabs>
      <w:spacing w:after="0" w:line="240" w:lineRule="auto"/>
      <w:jc w:val="right"/>
      <w:rPr>
        <w:rFonts w:ascii="Garamond" w:eastAsia="Times New Roman" w:hAnsi="Garamond" w:cs="Times New Roman"/>
        <w:lang w:eastAsia="pl-PL"/>
      </w:rPr>
    </w:pPr>
    <w:r w:rsidRPr="00CB4E4C">
      <w:rPr>
        <w:rFonts w:ascii="Garamond" w:eastAsia="Times New Roman" w:hAnsi="Garamond" w:cs="Times New Roman"/>
        <w:lang w:eastAsia="pl-PL"/>
      </w:rPr>
      <w:t>Załącznik nr 1a do specyfikacji</w:t>
    </w:r>
  </w:p>
  <w:p w14:paraId="7AC1D12A" w14:textId="77777777" w:rsidR="003E0817" w:rsidRPr="00CB4E4C" w:rsidRDefault="003E0817" w:rsidP="00CB4E4C">
    <w:pPr>
      <w:tabs>
        <w:tab w:val="center" w:pos="4536"/>
        <w:tab w:val="right" w:pos="14040"/>
      </w:tabs>
      <w:spacing w:after="0" w:line="240" w:lineRule="auto"/>
      <w:jc w:val="right"/>
      <w:rPr>
        <w:rFonts w:ascii="Garamond" w:eastAsia="Times New Roman" w:hAnsi="Garamond" w:cs="Times New Roman"/>
        <w:lang w:eastAsia="pl-PL"/>
      </w:rPr>
    </w:pPr>
    <w:r w:rsidRPr="00CB4E4C">
      <w:rPr>
        <w:rFonts w:ascii="Garamond" w:eastAsia="Times New Roman" w:hAnsi="Garamond" w:cs="Times New Roman"/>
        <w:lang w:eastAsia="pl-PL"/>
      </w:rPr>
      <w:tab/>
      <w:t>Załącznik nr …… do umowy</w:t>
    </w:r>
  </w:p>
  <w:p w14:paraId="78822A12" w14:textId="77777777" w:rsidR="003E0817" w:rsidRDefault="001A47B6" w:rsidP="00CB4E4C">
    <w:pPr>
      <w:tabs>
        <w:tab w:val="center" w:pos="4536"/>
        <w:tab w:val="right" w:pos="9072"/>
      </w:tabs>
      <w:suppressAutoHyphens/>
      <w:spacing w:after="0" w:line="240" w:lineRule="auto"/>
      <w:jc w:val="center"/>
      <w:rPr>
        <w:rFonts w:ascii="Garamond" w:eastAsia="Times New Roman" w:hAnsi="Garamond" w:cs="Times New Roman"/>
      </w:rPr>
    </w:pPr>
    <w:r>
      <w:rPr>
        <w:rFonts w:ascii="Garamond" w:eastAsia="Times New Roman" w:hAnsi="Garamond" w:cs="Times New Roman"/>
      </w:rPr>
      <w:t>Część 7</w:t>
    </w:r>
  </w:p>
  <w:p w14:paraId="3494F172" w14:textId="77777777" w:rsidR="00776089" w:rsidRPr="00CB4E4C" w:rsidRDefault="00776089" w:rsidP="00CB4E4C">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72951BD1"/>
    <w:multiLevelType w:val="singleLevel"/>
    <w:tmpl w:val="91EA392C"/>
    <w:lvl w:ilvl="0">
      <w:numFmt w:val="bullet"/>
      <w:lvlText w:val="-"/>
      <w:lvlJc w:val="left"/>
      <w:pPr>
        <w:tabs>
          <w:tab w:val="num" w:pos="1068"/>
        </w:tabs>
        <w:ind w:left="1068" w:hanging="360"/>
      </w:pPr>
    </w:lvl>
  </w:abstractNum>
  <w:abstractNum w:abstractNumId="2">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
  </w:num>
  <w:num w:numId="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0385B"/>
    <w:rsid w:val="0001178B"/>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96D8C"/>
    <w:rsid w:val="000A1F3B"/>
    <w:rsid w:val="000B05E9"/>
    <w:rsid w:val="000B08BB"/>
    <w:rsid w:val="000B29A5"/>
    <w:rsid w:val="000B5177"/>
    <w:rsid w:val="000C162A"/>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59BC"/>
    <w:rsid w:val="0011241D"/>
    <w:rsid w:val="00115B52"/>
    <w:rsid w:val="00117092"/>
    <w:rsid w:val="00117448"/>
    <w:rsid w:val="0012100F"/>
    <w:rsid w:val="00123A70"/>
    <w:rsid w:val="001250C2"/>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6606A"/>
    <w:rsid w:val="00172B74"/>
    <w:rsid w:val="00173656"/>
    <w:rsid w:val="0017426C"/>
    <w:rsid w:val="001805FF"/>
    <w:rsid w:val="00183FE4"/>
    <w:rsid w:val="001841CA"/>
    <w:rsid w:val="00185D09"/>
    <w:rsid w:val="00186031"/>
    <w:rsid w:val="0018711B"/>
    <w:rsid w:val="001909B8"/>
    <w:rsid w:val="00190FD7"/>
    <w:rsid w:val="00195076"/>
    <w:rsid w:val="00197C35"/>
    <w:rsid w:val="001A1B73"/>
    <w:rsid w:val="001A47B6"/>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0E2B"/>
    <w:rsid w:val="00201021"/>
    <w:rsid w:val="002015C5"/>
    <w:rsid w:val="00202A69"/>
    <w:rsid w:val="00204202"/>
    <w:rsid w:val="00210203"/>
    <w:rsid w:val="00211BDA"/>
    <w:rsid w:val="00214076"/>
    <w:rsid w:val="00221C60"/>
    <w:rsid w:val="00222B3D"/>
    <w:rsid w:val="00223CF7"/>
    <w:rsid w:val="002242FE"/>
    <w:rsid w:val="002244ED"/>
    <w:rsid w:val="00225818"/>
    <w:rsid w:val="00227F35"/>
    <w:rsid w:val="0023009C"/>
    <w:rsid w:val="00230671"/>
    <w:rsid w:val="0023275E"/>
    <w:rsid w:val="0023661F"/>
    <w:rsid w:val="002410AD"/>
    <w:rsid w:val="00245677"/>
    <w:rsid w:val="00246B56"/>
    <w:rsid w:val="00257BE0"/>
    <w:rsid w:val="00273071"/>
    <w:rsid w:val="002741FC"/>
    <w:rsid w:val="002818F2"/>
    <w:rsid w:val="0028362C"/>
    <w:rsid w:val="00285B90"/>
    <w:rsid w:val="002929C2"/>
    <w:rsid w:val="00295AB4"/>
    <w:rsid w:val="002A060B"/>
    <w:rsid w:val="002A3E95"/>
    <w:rsid w:val="002A4BDF"/>
    <w:rsid w:val="002B17D0"/>
    <w:rsid w:val="002B200A"/>
    <w:rsid w:val="002B256C"/>
    <w:rsid w:val="002B2607"/>
    <w:rsid w:val="002C0A2C"/>
    <w:rsid w:val="002C385A"/>
    <w:rsid w:val="002C63E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30DB3"/>
    <w:rsid w:val="003458DF"/>
    <w:rsid w:val="003473BC"/>
    <w:rsid w:val="003477B2"/>
    <w:rsid w:val="00347CE2"/>
    <w:rsid w:val="00351D36"/>
    <w:rsid w:val="00355EFB"/>
    <w:rsid w:val="00362A86"/>
    <w:rsid w:val="00366202"/>
    <w:rsid w:val="00367C8D"/>
    <w:rsid w:val="00370BBE"/>
    <w:rsid w:val="00372562"/>
    <w:rsid w:val="00374F18"/>
    <w:rsid w:val="003772D8"/>
    <w:rsid w:val="00377BC4"/>
    <w:rsid w:val="00380E0C"/>
    <w:rsid w:val="0038317F"/>
    <w:rsid w:val="0038404E"/>
    <w:rsid w:val="00387023"/>
    <w:rsid w:val="00387477"/>
    <w:rsid w:val="00387592"/>
    <w:rsid w:val="003915DC"/>
    <w:rsid w:val="0039621B"/>
    <w:rsid w:val="00396B0F"/>
    <w:rsid w:val="0039741C"/>
    <w:rsid w:val="003A10E0"/>
    <w:rsid w:val="003A2D4B"/>
    <w:rsid w:val="003B48DD"/>
    <w:rsid w:val="003B640A"/>
    <w:rsid w:val="003B72F8"/>
    <w:rsid w:val="003B737F"/>
    <w:rsid w:val="003C4E09"/>
    <w:rsid w:val="003C6DEF"/>
    <w:rsid w:val="003C7500"/>
    <w:rsid w:val="003C77C4"/>
    <w:rsid w:val="003D1932"/>
    <w:rsid w:val="003D586C"/>
    <w:rsid w:val="003E0817"/>
    <w:rsid w:val="003E1EE4"/>
    <w:rsid w:val="003E20B7"/>
    <w:rsid w:val="003E4265"/>
    <w:rsid w:val="003E4B51"/>
    <w:rsid w:val="003E51BB"/>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6EE6"/>
    <w:rsid w:val="00430898"/>
    <w:rsid w:val="0043157D"/>
    <w:rsid w:val="00432D10"/>
    <w:rsid w:val="00435084"/>
    <w:rsid w:val="004434A3"/>
    <w:rsid w:val="00443F3F"/>
    <w:rsid w:val="004463CA"/>
    <w:rsid w:val="00446F80"/>
    <w:rsid w:val="00447893"/>
    <w:rsid w:val="0045004E"/>
    <w:rsid w:val="00450B59"/>
    <w:rsid w:val="00453F7E"/>
    <w:rsid w:val="0045451C"/>
    <w:rsid w:val="00455BF7"/>
    <w:rsid w:val="00457324"/>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482E"/>
    <w:rsid w:val="004F5188"/>
    <w:rsid w:val="004F758B"/>
    <w:rsid w:val="0050199B"/>
    <w:rsid w:val="00501E1A"/>
    <w:rsid w:val="005022B8"/>
    <w:rsid w:val="005045AC"/>
    <w:rsid w:val="005074D8"/>
    <w:rsid w:val="005104DE"/>
    <w:rsid w:val="00514CE0"/>
    <w:rsid w:val="005173E7"/>
    <w:rsid w:val="005221AB"/>
    <w:rsid w:val="00525748"/>
    <w:rsid w:val="00526CD1"/>
    <w:rsid w:val="00527FA5"/>
    <w:rsid w:val="005306C9"/>
    <w:rsid w:val="00530FE9"/>
    <w:rsid w:val="00533315"/>
    <w:rsid w:val="00533CEA"/>
    <w:rsid w:val="0054035E"/>
    <w:rsid w:val="0054135E"/>
    <w:rsid w:val="005420FB"/>
    <w:rsid w:val="00551C3E"/>
    <w:rsid w:val="005538BE"/>
    <w:rsid w:val="005543B3"/>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2A5E"/>
    <w:rsid w:val="005D357D"/>
    <w:rsid w:val="005D50F5"/>
    <w:rsid w:val="005D73D6"/>
    <w:rsid w:val="005D75BB"/>
    <w:rsid w:val="005E0D59"/>
    <w:rsid w:val="005E4254"/>
    <w:rsid w:val="005E5319"/>
    <w:rsid w:val="005E63A0"/>
    <w:rsid w:val="005E6442"/>
    <w:rsid w:val="005F34DA"/>
    <w:rsid w:val="00600030"/>
    <w:rsid w:val="00604FF5"/>
    <w:rsid w:val="00605BB5"/>
    <w:rsid w:val="00607357"/>
    <w:rsid w:val="006077A7"/>
    <w:rsid w:val="00611DD7"/>
    <w:rsid w:val="00612D89"/>
    <w:rsid w:val="0061505B"/>
    <w:rsid w:val="006166BA"/>
    <w:rsid w:val="006210DC"/>
    <w:rsid w:val="006226CA"/>
    <w:rsid w:val="00622DDE"/>
    <w:rsid w:val="00623FF0"/>
    <w:rsid w:val="006248A7"/>
    <w:rsid w:val="00632984"/>
    <w:rsid w:val="00634295"/>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D05B8"/>
    <w:rsid w:val="006D2969"/>
    <w:rsid w:val="006D36BF"/>
    <w:rsid w:val="006D3ED4"/>
    <w:rsid w:val="006D4963"/>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60B9B"/>
    <w:rsid w:val="00761CDB"/>
    <w:rsid w:val="0076253B"/>
    <w:rsid w:val="00762BA7"/>
    <w:rsid w:val="00764D48"/>
    <w:rsid w:val="00771499"/>
    <w:rsid w:val="00771EF7"/>
    <w:rsid w:val="00773678"/>
    <w:rsid w:val="00774CE6"/>
    <w:rsid w:val="007753ED"/>
    <w:rsid w:val="00776089"/>
    <w:rsid w:val="00782CE8"/>
    <w:rsid w:val="007830A2"/>
    <w:rsid w:val="00784DBE"/>
    <w:rsid w:val="0078773F"/>
    <w:rsid w:val="00791E65"/>
    <w:rsid w:val="007A2B96"/>
    <w:rsid w:val="007A44A2"/>
    <w:rsid w:val="007A600D"/>
    <w:rsid w:val="007A63B3"/>
    <w:rsid w:val="007B51D3"/>
    <w:rsid w:val="007B54A0"/>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3A0A"/>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62FD9"/>
    <w:rsid w:val="0086343B"/>
    <w:rsid w:val="00864185"/>
    <w:rsid w:val="00867721"/>
    <w:rsid w:val="00880A6A"/>
    <w:rsid w:val="0088193B"/>
    <w:rsid w:val="00885BE7"/>
    <w:rsid w:val="00887BB4"/>
    <w:rsid w:val="00890C69"/>
    <w:rsid w:val="00897300"/>
    <w:rsid w:val="008A1064"/>
    <w:rsid w:val="008A1D28"/>
    <w:rsid w:val="008A5C9A"/>
    <w:rsid w:val="008A6EB9"/>
    <w:rsid w:val="008A6F32"/>
    <w:rsid w:val="008B37AD"/>
    <w:rsid w:val="008B627F"/>
    <w:rsid w:val="008B678C"/>
    <w:rsid w:val="008C1FF0"/>
    <w:rsid w:val="008C4AFB"/>
    <w:rsid w:val="008C5574"/>
    <w:rsid w:val="008D0538"/>
    <w:rsid w:val="008D392D"/>
    <w:rsid w:val="008D3E00"/>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5259"/>
    <w:rsid w:val="00917717"/>
    <w:rsid w:val="0092027D"/>
    <w:rsid w:val="00920534"/>
    <w:rsid w:val="00921201"/>
    <w:rsid w:val="009215F7"/>
    <w:rsid w:val="009322BD"/>
    <w:rsid w:val="0093477C"/>
    <w:rsid w:val="00945AE8"/>
    <w:rsid w:val="0095495D"/>
    <w:rsid w:val="00954982"/>
    <w:rsid w:val="00957336"/>
    <w:rsid w:val="00957B8B"/>
    <w:rsid w:val="009649BF"/>
    <w:rsid w:val="009666B5"/>
    <w:rsid w:val="00966B78"/>
    <w:rsid w:val="009717D1"/>
    <w:rsid w:val="00981597"/>
    <w:rsid w:val="00982770"/>
    <w:rsid w:val="0098424A"/>
    <w:rsid w:val="009847F6"/>
    <w:rsid w:val="00984C73"/>
    <w:rsid w:val="009871AD"/>
    <w:rsid w:val="00987790"/>
    <w:rsid w:val="00987B6E"/>
    <w:rsid w:val="00992473"/>
    <w:rsid w:val="009952D0"/>
    <w:rsid w:val="00997040"/>
    <w:rsid w:val="009A06B4"/>
    <w:rsid w:val="009A0D6A"/>
    <w:rsid w:val="009A20B7"/>
    <w:rsid w:val="009A6027"/>
    <w:rsid w:val="009A66E8"/>
    <w:rsid w:val="009A6895"/>
    <w:rsid w:val="009B0910"/>
    <w:rsid w:val="009B2590"/>
    <w:rsid w:val="009B25D0"/>
    <w:rsid w:val="009B2C21"/>
    <w:rsid w:val="009B40E5"/>
    <w:rsid w:val="009B5FCB"/>
    <w:rsid w:val="009B657E"/>
    <w:rsid w:val="009C3C74"/>
    <w:rsid w:val="009C6034"/>
    <w:rsid w:val="009D32D5"/>
    <w:rsid w:val="009D4BD3"/>
    <w:rsid w:val="009D59F1"/>
    <w:rsid w:val="009E17F5"/>
    <w:rsid w:val="009E36B6"/>
    <w:rsid w:val="009F015A"/>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412A"/>
    <w:rsid w:val="00A26302"/>
    <w:rsid w:val="00A32990"/>
    <w:rsid w:val="00A404E3"/>
    <w:rsid w:val="00A4196B"/>
    <w:rsid w:val="00A41B95"/>
    <w:rsid w:val="00A4631C"/>
    <w:rsid w:val="00A51D61"/>
    <w:rsid w:val="00A52EB0"/>
    <w:rsid w:val="00A54E81"/>
    <w:rsid w:val="00A55A3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198"/>
    <w:rsid w:val="00AC2F93"/>
    <w:rsid w:val="00AC4B5C"/>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C63"/>
    <w:rsid w:val="00B12A8E"/>
    <w:rsid w:val="00B1523F"/>
    <w:rsid w:val="00B1597C"/>
    <w:rsid w:val="00B16F79"/>
    <w:rsid w:val="00B178A0"/>
    <w:rsid w:val="00B21810"/>
    <w:rsid w:val="00B25D38"/>
    <w:rsid w:val="00B25F9D"/>
    <w:rsid w:val="00B31FC6"/>
    <w:rsid w:val="00B322C9"/>
    <w:rsid w:val="00B40DC7"/>
    <w:rsid w:val="00B5230C"/>
    <w:rsid w:val="00B52C8C"/>
    <w:rsid w:val="00B57B7F"/>
    <w:rsid w:val="00B57D36"/>
    <w:rsid w:val="00B616E7"/>
    <w:rsid w:val="00B62CB7"/>
    <w:rsid w:val="00B66CBB"/>
    <w:rsid w:val="00B717A3"/>
    <w:rsid w:val="00B7484C"/>
    <w:rsid w:val="00B75C0D"/>
    <w:rsid w:val="00B83466"/>
    <w:rsid w:val="00B874C1"/>
    <w:rsid w:val="00B9112A"/>
    <w:rsid w:val="00B95967"/>
    <w:rsid w:val="00B961D4"/>
    <w:rsid w:val="00B96F16"/>
    <w:rsid w:val="00B97CEB"/>
    <w:rsid w:val="00BA253C"/>
    <w:rsid w:val="00BB0A44"/>
    <w:rsid w:val="00BB1A70"/>
    <w:rsid w:val="00BB3319"/>
    <w:rsid w:val="00BB7563"/>
    <w:rsid w:val="00BC4181"/>
    <w:rsid w:val="00BC6A34"/>
    <w:rsid w:val="00BD02D3"/>
    <w:rsid w:val="00BD102E"/>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17049"/>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1AE7"/>
    <w:rsid w:val="00C62842"/>
    <w:rsid w:val="00C709EB"/>
    <w:rsid w:val="00C70B5F"/>
    <w:rsid w:val="00C8075D"/>
    <w:rsid w:val="00C80F8C"/>
    <w:rsid w:val="00C81D29"/>
    <w:rsid w:val="00C83AA6"/>
    <w:rsid w:val="00C86641"/>
    <w:rsid w:val="00C90804"/>
    <w:rsid w:val="00C93B26"/>
    <w:rsid w:val="00C948C8"/>
    <w:rsid w:val="00C94BE5"/>
    <w:rsid w:val="00CA1E07"/>
    <w:rsid w:val="00CA3A39"/>
    <w:rsid w:val="00CB3C29"/>
    <w:rsid w:val="00CB4E4C"/>
    <w:rsid w:val="00CB4F82"/>
    <w:rsid w:val="00CB717D"/>
    <w:rsid w:val="00CC0F03"/>
    <w:rsid w:val="00CC7128"/>
    <w:rsid w:val="00CD018B"/>
    <w:rsid w:val="00CD0DB0"/>
    <w:rsid w:val="00CD6938"/>
    <w:rsid w:val="00CE14FB"/>
    <w:rsid w:val="00CE4564"/>
    <w:rsid w:val="00D050A2"/>
    <w:rsid w:val="00D05746"/>
    <w:rsid w:val="00D1133A"/>
    <w:rsid w:val="00D138D3"/>
    <w:rsid w:val="00D15011"/>
    <w:rsid w:val="00D150AB"/>
    <w:rsid w:val="00D154D1"/>
    <w:rsid w:val="00D1567C"/>
    <w:rsid w:val="00D169EF"/>
    <w:rsid w:val="00D17349"/>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A74E1"/>
    <w:rsid w:val="00DB1D0C"/>
    <w:rsid w:val="00DB2AE5"/>
    <w:rsid w:val="00DB4660"/>
    <w:rsid w:val="00DB50DE"/>
    <w:rsid w:val="00DB77A7"/>
    <w:rsid w:val="00DC0123"/>
    <w:rsid w:val="00DC1220"/>
    <w:rsid w:val="00DC4579"/>
    <w:rsid w:val="00DC566F"/>
    <w:rsid w:val="00DC6E16"/>
    <w:rsid w:val="00DC756E"/>
    <w:rsid w:val="00DD1319"/>
    <w:rsid w:val="00DD195E"/>
    <w:rsid w:val="00DE38DE"/>
    <w:rsid w:val="00DE4D23"/>
    <w:rsid w:val="00DE60C6"/>
    <w:rsid w:val="00DE621A"/>
    <w:rsid w:val="00DE757F"/>
    <w:rsid w:val="00DF6A92"/>
    <w:rsid w:val="00DF6CAC"/>
    <w:rsid w:val="00DF7BB5"/>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4B0B"/>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F4D27"/>
    <w:rsid w:val="00EF5BC9"/>
    <w:rsid w:val="00F017CD"/>
    <w:rsid w:val="00F0315B"/>
    <w:rsid w:val="00F03E14"/>
    <w:rsid w:val="00F11A74"/>
    <w:rsid w:val="00F12875"/>
    <w:rsid w:val="00F1371C"/>
    <w:rsid w:val="00F13825"/>
    <w:rsid w:val="00F15CCC"/>
    <w:rsid w:val="00F204C6"/>
    <w:rsid w:val="00F22A9F"/>
    <w:rsid w:val="00F24DAA"/>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05F"/>
    <w:rsid w:val="00FB3191"/>
    <w:rsid w:val="00FB5A96"/>
    <w:rsid w:val="00FC0A54"/>
    <w:rsid w:val="00FC751F"/>
    <w:rsid w:val="00FD0B27"/>
    <w:rsid w:val="00FD29A1"/>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D2C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Kolorowa lista — akcent 11,sw tekst"/>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uiPriority w:val="99"/>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Kolorowa lista — akcent 11 Znak,sw tekst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numbering" w:customStyle="1" w:styleId="Bezlisty1">
    <w:name w:val="Bez listy1"/>
    <w:next w:val="Bezlisty"/>
    <w:uiPriority w:val="99"/>
    <w:semiHidden/>
    <w:unhideWhenUsed/>
    <w:rsid w:val="003E0817"/>
  </w:style>
  <w:style w:type="paragraph" w:customStyle="1" w:styleId="Zawartotabeli">
    <w:name w:val="Zawartość tabeli"/>
    <w:basedOn w:val="Normalny"/>
    <w:rsid w:val="003E0817"/>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paragraph" w:customStyle="1" w:styleId="Standard">
    <w:name w:val="Standard"/>
    <w:rsid w:val="003E0817"/>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Skrconyadreszwrotny">
    <w:name w:val="Skrócony adres zwrotny"/>
    <w:basedOn w:val="Normalny"/>
    <w:rsid w:val="003E0817"/>
    <w:pPr>
      <w:widowControl w:val="0"/>
      <w:suppressAutoHyphens/>
      <w:spacing w:after="0" w:line="240" w:lineRule="auto"/>
    </w:pPr>
    <w:rPr>
      <w:rFonts w:ascii="Times New Roman" w:eastAsia="Andale Sans UI" w:hAnsi="Times New Roman" w:cs="Times New Roman"/>
      <w:kern w:val="1"/>
      <w:sz w:val="24"/>
      <w:szCs w:val="20"/>
      <w:lang w:eastAsia="pl-PL"/>
    </w:rPr>
  </w:style>
  <w:style w:type="table" w:customStyle="1" w:styleId="Tabela-Siatka2">
    <w:name w:val="Tabela - Siatka2"/>
    <w:basedOn w:val="Standardowy"/>
    <w:next w:val="Tabela-Siatka"/>
    <w:uiPriority w:val="59"/>
    <w:rsid w:val="003E081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3E08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3E0817"/>
    <w:rPr>
      <w:rFonts w:asciiTheme="majorHAnsi" w:eastAsiaTheme="majorEastAsia" w:hAnsiTheme="majorHAnsi" w:cstheme="majorBidi"/>
      <w:i/>
      <w:iCs/>
      <w:color w:val="4F81BD" w:themeColor="accent1"/>
      <w:spacing w:val="15"/>
      <w:sz w:val="24"/>
      <w:szCs w:val="24"/>
    </w:rPr>
  </w:style>
  <w:style w:type="paragraph" w:customStyle="1" w:styleId="TableContents">
    <w:name w:val="Table Contents"/>
    <w:basedOn w:val="Standard"/>
    <w:rsid w:val="003E0817"/>
    <w:pPr>
      <w:suppressLineNumbers/>
    </w:pPr>
    <w:rPr>
      <w:rFonts w:eastAsia="Times New Roman" w:cs="Times New Roman"/>
      <w:lang w:bidi="ar-SA"/>
    </w:rPr>
  </w:style>
  <w:style w:type="paragraph" w:customStyle="1" w:styleId="Style10">
    <w:name w:val="Style10"/>
    <w:basedOn w:val="Normalny"/>
    <w:rsid w:val="003E0817"/>
    <w:pPr>
      <w:widowControl w:val="0"/>
      <w:autoSpaceDE w:val="0"/>
      <w:autoSpaceDN w:val="0"/>
      <w:adjustRightInd w:val="0"/>
      <w:spacing w:after="0" w:line="240" w:lineRule="auto"/>
      <w:jc w:val="center"/>
    </w:pPr>
    <w:rPr>
      <w:rFonts w:ascii="Trebuchet MS" w:eastAsia="Times New Roman" w:hAnsi="Trebuchet MS" w:cs="Times New Roman"/>
      <w:sz w:val="24"/>
      <w:szCs w:val="24"/>
      <w:lang w:eastAsia="pl-PL"/>
    </w:rPr>
  </w:style>
  <w:style w:type="paragraph" w:styleId="Tekstpodstawowywcity">
    <w:name w:val="Body Text Indent"/>
    <w:basedOn w:val="Normalny"/>
    <w:link w:val="TekstpodstawowywcityZnak"/>
    <w:semiHidden/>
    <w:unhideWhenUsed/>
    <w:rsid w:val="001A47B6"/>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semiHidden/>
    <w:rsid w:val="001A47B6"/>
    <w:rPr>
      <w:rFonts w:ascii="Times New Roman" w:eastAsia="Times New Roman" w:hAnsi="Times New Roman" w:cs="Times New Roman"/>
      <w:sz w:val="24"/>
      <w:szCs w:val="24"/>
      <w:lang w:eastAsia="pl-PL"/>
    </w:rPr>
  </w:style>
  <w:style w:type="paragraph" w:customStyle="1" w:styleId="Styl">
    <w:name w:val="Styl"/>
    <w:rsid w:val="001A47B6"/>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Kolorowa lista — akcent 11,sw tekst"/>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uiPriority w:val="99"/>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Kolorowa lista — akcent 11 Znak,sw tekst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numbering" w:customStyle="1" w:styleId="Bezlisty1">
    <w:name w:val="Bez listy1"/>
    <w:next w:val="Bezlisty"/>
    <w:uiPriority w:val="99"/>
    <w:semiHidden/>
    <w:unhideWhenUsed/>
    <w:rsid w:val="003E0817"/>
  </w:style>
  <w:style w:type="paragraph" w:customStyle="1" w:styleId="Zawartotabeli">
    <w:name w:val="Zawartość tabeli"/>
    <w:basedOn w:val="Normalny"/>
    <w:rsid w:val="003E0817"/>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paragraph" w:customStyle="1" w:styleId="Standard">
    <w:name w:val="Standard"/>
    <w:rsid w:val="003E0817"/>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Skrconyadreszwrotny">
    <w:name w:val="Skrócony adres zwrotny"/>
    <w:basedOn w:val="Normalny"/>
    <w:rsid w:val="003E0817"/>
    <w:pPr>
      <w:widowControl w:val="0"/>
      <w:suppressAutoHyphens/>
      <w:spacing w:after="0" w:line="240" w:lineRule="auto"/>
    </w:pPr>
    <w:rPr>
      <w:rFonts w:ascii="Times New Roman" w:eastAsia="Andale Sans UI" w:hAnsi="Times New Roman" w:cs="Times New Roman"/>
      <w:kern w:val="1"/>
      <w:sz w:val="24"/>
      <w:szCs w:val="20"/>
      <w:lang w:eastAsia="pl-PL"/>
    </w:rPr>
  </w:style>
  <w:style w:type="table" w:customStyle="1" w:styleId="Tabela-Siatka2">
    <w:name w:val="Tabela - Siatka2"/>
    <w:basedOn w:val="Standardowy"/>
    <w:next w:val="Tabela-Siatka"/>
    <w:uiPriority w:val="59"/>
    <w:rsid w:val="003E081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3E08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3E0817"/>
    <w:rPr>
      <w:rFonts w:asciiTheme="majorHAnsi" w:eastAsiaTheme="majorEastAsia" w:hAnsiTheme="majorHAnsi" w:cstheme="majorBidi"/>
      <w:i/>
      <w:iCs/>
      <w:color w:val="4F81BD" w:themeColor="accent1"/>
      <w:spacing w:val="15"/>
      <w:sz w:val="24"/>
      <w:szCs w:val="24"/>
    </w:rPr>
  </w:style>
  <w:style w:type="paragraph" w:customStyle="1" w:styleId="TableContents">
    <w:name w:val="Table Contents"/>
    <w:basedOn w:val="Standard"/>
    <w:rsid w:val="003E0817"/>
    <w:pPr>
      <w:suppressLineNumbers/>
    </w:pPr>
    <w:rPr>
      <w:rFonts w:eastAsia="Times New Roman" w:cs="Times New Roman"/>
      <w:lang w:bidi="ar-SA"/>
    </w:rPr>
  </w:style>
  <w:style w:type="paragraph" w:customStyle="1" w:styleId="Style10">
    <w:name w:val="Style10"/>
    <w:basedOn w:val="Normalny"/>
    <w:rsid w:val="003E0817"/>
    <w:pPr>
      <w:widowControl w:val="0"/>
      <w:autoSpaceDE w:val="0"/>
      <w:autoSpaceDN w:val="0"/>
      <w:adjustRightInd w:val="0"/>
      <w:spacing w:after="0" w:line="240" w:lineRule="auto"/>
      <w:jc w:val="center"/>
    </w:pPr>
    <w:rPr>
      <w:rFonts w:ascii="Trebuchet MS" w:eastAsia="Times New Roman" w:hAnsi="Trebuchet MS" w:cs="Times New Roman"/>
      <w:sz w:val="24"/>
      <w:szCs w:val="24"/>
      <w:lang w:eastAsia="pl-PL"/>
    </w:rPr>
  </w:style>
  <w:style w:type="paragraph" w:styleId="Tekstpodstawowywcity">
    <w:name w:val="Body Text Indent"/>
    <w:basedOn w:val="Normalny"/>
    <w:link w:val="TekstpodstawowywcityZnak"/>
    <w:semiHidden/>
    <w:unhideWhenUsed/>
    <w:rsid w:val="001A47B6"/>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semiHidden/>
    <w:rsid w:val="001A47B6"/>
    <w:rPr>
      <w:rFonts w:ascii="Times New Roman" w:eastAsia="Times New Roman" w:hAnsi="Times New Roman" w:cs="Times New Roman"/>
      <w:sz w:val="24"/>
      <w:szCs w:val="24"/>
      <w:lang w:eastAsia="pl-PL"/>
    </w:rPr>
  </w:style>
  <w:style w:type="paragraph" w:customStyle="1" w:styleId="Styl">
    <w:name w:val="Styl"/>
    <w:rsid w:val="001A47B6"/>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46C39-DB95-415E-909C-0D37EC83E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1684</Words>
  <Characters>10107</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11768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5</cp:revision>
  <cp:lastPrinted>2018-12-19T15:52:00Z</cp:lastPrinted>
  <dcterms:created xsi:type="dcterms:W3CDTF">2019-11-14T08:27:00Z</dcterms:created>
  <dcterms:modified xsi:type="dcterms:W3CDTF">2019-11-22T08:33:00Z</dcterms:modified>
</cp:coreProperties>
</file>