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2DCF" w14:textId="77777777"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14:paraId="7EFC5FC6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41214261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33FC5775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1B1451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aparatury medycznej w ramach Narodowego Programu </w:t>
            </w:r>
            <w:r w:rsidR="00843BC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Rozwoju </w:t>
            </w:r>
            <w:r w:rsidR="001B1451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Medycyny Transplantacyjnej</w:t>
            </w:r>
          </w:p>
          <w:p w14:paraId="72B403A2" w14:textId="77777777" w:rsidR="00227B9A" w:rsidRPr="00BD6224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2F32DEF" w14:textId="77777777"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14:paraId="3635FF2B" w14:textId="77777777"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508AEA30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C471DE8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4F5351C1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4A743859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7A28300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60887A94" w14:textId="1DF5AAA2" w:rsidR="00227B9A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49FCF6E" w14:textId="4F3752D8" w:rsidR="006B3C12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871FDA1" w14:textId="5FCE9080" w:rsidR="006B3C12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28A71F8" w14:textId="21A4628D" w:rsidR="006B3C12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A659237" w14:textId="098B8BA0" w:rsidR="006B3C12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9784121" w14:textId="2A89CDFA" w:rsidR="006B3C12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3AFA7B9" w14:textId="77777777" w:rsidR="006B3C12" w:rsidRPr="00BD6224" w:rsidRDefault="006B3C12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ED368F6" w14:textId="4A2F82C1" w:rsidR="00227B9A" w:rsidRPr="000B0004" w:rsidRDefault="005A2967" w:rsidP="000B0004">
      <w:pPr>
        <w:tabs>
          <w:tab w:val="left" w:pos="8985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0B0004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Część1 - ultrasonograf </w:t>
      </w:r>
      <w:r w:rsidR="001B1451" w:rsidRPr="000B0004">
        <w:rPr>
          <w:rFonts w:ascii="Century Gothic" w:hAnsi="Century Gothic"/>
          <w:b/>
          <w:sz w:val="20"/>
          <w:szCs w:val="20"/>
          <w:u w:val="single"/>
        </w:rPr>
        <w:t>anestezjologiczny</w:t>
      </w:r>
    </w:p>
    <w:p w14:paraId="3F6EA678" w14:textId="77777777" w:rsidR="00227B9A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3504"/>
        <w:gridCol w:w="3504"/>
      </w:tblGrid>
      <w:tr w:rsidR="00C41246" w:rsidRPr="00D8198B" w14:paraId="5F0A6F6A" w14:textId="2A7E6531" w:rsidTr="00F92868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F5223D" w14:textId="7777777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14:paraId="612F2D10" w14:textId="7777777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0B3C6" w14:textId="7777777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3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DA185" w14:textId="064ECFF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0D05B7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jednostkowa sprzętu (w zł)</w:t>
            </w:r>
          </w:p>
        </w:tc>
        <w:tc>
          <w:tcPr>
            <w:tcW w:w="3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CD796" w14:textId="69FED466" w:rsidR="006B3C12" w:rsidRPr="00697744" w:rsidRDefault="006B3C12" w:rsidP="006B3C1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7744">
              <w:rPr>
                <w:rFonts w:ascii="Century Gothic" w:hAnsi="Century Gothic"/>
                <w:b/>
                <w:sz w:val="20"/>
                <w:szCs w:val="20"/>
              </w:rPr>
              <w:t xml:space="preserve">Cena brutto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sprzętu</w:t>
            </w:r>
            <w:r w:rsidR="00585092">
              <w:rPr>
                <w:rFonts w:ascii="Century Gothic" w:hAnsi="Century Gothic"/>
                <w:b/>
                <w:sz w:val="20"/>
                <w:szCs w:val="20"/>
              </w:rPr>
              <w:t xml:space="preserve"> (w zł)</w:t>
            </w:r>
          </w:p>
          <w:p w14:paraId="4DFCDD05" w14:textId="2155A85D" w:rsidR="00C41246" w:rsidRPr="006B3C12" w:rsidRDefault="006B3C12" w:rsidP="006B3C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97744">
              <w:rPr>
                <w:rFonts w:ascii="Century Gothic" w:hAnsi="Century Gothic"/>
                <w:sz w:val="18"/>
                <w:szCs w:val="18"/>
              </w:rPr>
              <w:t>(=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ilość x cena jednostkowa)</w:t>
            </w:r>
          </w:p>
        </w:tc>
      </w:tr>
      <w:tr w:rsidR="00C41246" w:rsidRPr="00D8198B" w14:paraId="15C399A4" w14:textId="78B7E8F2" w:rsidTr="00F92868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611857" w14:textId="7777777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EF8B7C" w14:textId="77777777" w:rsidR="00C41246" w:rsidRPr="00D8198B" w:rsidRDefault="00C41246" w:rsidP="00C4124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Ultrasonograf anestezjologiczny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6F1A2" w14:textId="77777777" w:rsidR="00C41246" w:rsidRPr="00D8198B" w:rsidRDefault="00C41246" w:rsidP="00C41246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0A8AB" w14:textId="77777777" w:rsidR="00C41246" w:rsidRPr="00D8198B" w:rsidRDefault="00C41246" w:rsidP="00C4124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right w:val="single" w:sz="4" w:space="0" w:color="auto"/>
            </w:tcBorders>
            <w:vAlign w:val="center"/>
          </w:tcPr>
          <w:p w14:paraId="42708DD7" w14:textId="77777777" w:rsidR="00C41246" w:rsidRPr="00D8198B" w:rsidRDefault="00C41246" w:rsidP="00C4124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BE9E340" w14:textId="77777777" w:rsidR="00227B9A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63"/>
        <w:gridCol w:w="2232"/>
        <w:gridCol w:w="7"/>
        <w:gridCol w:w="5812"/>
        <w:gridCol w:w="3544"/>
      </w:tblGrid>
      <w:tr w:rsidR="00307F7B" w:rsidRPr="002A2C90" w14:paraId="7B82F470" w14:textId="77777777" w:rsidTr="00585092">
        <w:trPr>
          <w:trHeight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CA58" w14:textId="77777777" w:rsidR="00307F7B" w:rsidRPr="00D8198B" w:rsidRDefault="00307F7B" w:rsidP="005F48F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25F5F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D18B58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6DB5B8D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A: Cena brutto sprzętu (w zł)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40CFB" w14:textId="77777777" w:rsidR="00307F7B" w:rsidRPr="00D8198B" w:rsidRDefault="00307F7B" w:rsidP="005F48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07F7B" w:rsidRPr="002A2C90" w14:paraId="5F5348B8" w14:textId="77777777" w:rsidTr="00585092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652C" w14:textId="77777777" w:rsidR="00307F7B" w:rsidRPr="00D8198B" w:rsidRDefault="00307F7B" w:rsidP="005F48F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E25D3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97DC526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901372C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B: </w:t>
            </w:r>
            <w:r w:rsidRPr="00D8198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dostawy,</w:t>
            </w:r>
            <w:r w:rsidRPr="00D8198B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instalacji i uruchomienia sprzętu 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(w zł):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AE49D5" w14:textId="77777777" w:rsidR="00307F7B" w:rsidRPr="00D8198B" w:rsidRDefault="00307F7B" w:rsidP="005F48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07F7B" w:rsidRPr="002A2C90" w14:paraId="38BBC4A0" w14:textId="77777777" w:rsidTr="00585092">
        <w:trPr>
          <w:trHeight w:val="4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9A9B" w14:textId="77777777" w:rsidR="00307F7B" w:rsidRPr="00D8198B" w:rsidRDefault="00307F7B" w:rsidP="005F48F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E508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EFB2AA3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9F9B0A" w14:textId="77777777" w:rsidR="00307F7B" w:rsidRPr="00D8198B" w:rsidRDefault="00307F7B" w:rsidP="005F48F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C: </w:t>
            </w:r>
            <w:r w:rsidRPr="00D8198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Cena brutto szkoleń</w:t>
            </w:r>
            <w:r w:rsidRPr="00D8198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(w zł):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0B90B8" w14:textId="77777777" w:rsidR="00307F7B" w:rsidRPr="00D8198B" w:rsidRDefault="00307F7B" w:rsidP="005F48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07F7B" w:rsidRPr="00BD6224" w14:paraId="638E429C" w14:textId="77777777" w:rsidTr="00585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4"/>
          <w:wBefore w:w="3969" w:type="dxa"/>
          <w:trHeight w:val="8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03DB19" w14:textId="77777777" w:rsidR="00307F7B" w:rsidRPr="00BD6224" w:rsidRDefault="00307F7B" w:rsidP="005F48F9">
            <w:pPr>
              <w:widowControl w:val="0"/>
              <w:suppressAutoHyphens/>
              <w:snapToGrid w:val="0"/>
              <w:spacing w:after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35B6" w14:textId="77777777" w:rsidR="00307F7B" w:rsidRPr="00BD6224" w:rsidRDefault="00307F7B" w:rsidP="005F48F9">
            <w:pPr>
              <w:widowControl w:val="0"/>
              <w:suppressAutoHyphens/>
              <w:snapToGrid w:val="0"/>
              <w:spacing w:after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639E3D0D" w14:textId="77777777" w:rsidR="00EC6D5C" w:rsidRDefault="00EC6D5C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8990885" w14:textId="77777777" w:rsidR="00EC6D5C" w:rsidRPr="00BD6224" w:rsidRDefault="00EC6D5C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14:paraId="453F5146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31E8A644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</w:tbl>
    <w:p w14:paraId="291DCAB7" w14:textId="77777777"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6F6919D" w14:textId="77777777"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6C3D2AA5" w14:textId="77777777"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199EA77" w14:textId="77777777"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523EB9DC" w14:textId="1E59787A" w:rsidR="004F6BE1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  <w:r w:rsidR="00DA2628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........................</w:t>
      </w:r>
      <w:bookmarkStart w:id="1" w:name="_GoBack"/>
      <w:bookmarkEnd w:id="1"/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BD6224" w14:paraId="5B5D0D49" w14:textId="77777777" w:rsidTr="006E485F">
        <w:tc>
          <w:tcPr>
            <w:tcW w:w="14601" w:type="dxa"/>
            <w:vAlign w:val="center"/>
          </w:tcPr>
          <w:p w14:paraId="1D9795DD" w14:textId="77777777"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1BD386BC" w14:textId="77777777" w:rsidR="00BB5499" w:rsidRPr="00BD6224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BB5499" w14:paraId="6FA7632E" w14:textId="77777777" w:rsidTr="00710861">
        <w:tc>
          <w:tcPr>
            <w:tcW w:w="709" w:type="dxa"/>
            <w:vAlign w:val="center"/>
          </w:tcPr>
          <w:bookmarkEnd w:id="0"/>
          <w:p w14:paraId="1CE48C47" w14:textId="77777777" w:rsidR="00227B9A" w:rsidRPr="001B5917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06E63931" w14:textId="77777777" w:rsidR="00227B9A" w:rsidRPr="001B5917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B4C253" w14:textId="77777777" w:rsidR="0038452A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PARAMETR WYMAGANY/</w:t>
            </w:r>
          </w:p>
          <w:p w14:paraId="492CC585" w14:textId="56711EBB" w:rsidR="00227B9A" w:rsidRPr="001B5917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A26C69" w14:textId="77777777" w:rsidR="00227B9A" w:rsidRPr="001B5917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25E3F7" w14:textId="77777777" w:rsidR="00227B9A" w:rsidRPr="001B5917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1B5917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187A20" w:rsidRPr="000E618E" w14:paraId="172A1FFF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394BD7F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6642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JEDNOSTKA GŁÓWNA: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DE9DC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8EBD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DBF20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23A21026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61A264B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EEF9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Aparat USG do procedur Point of </w:t>
            </w:r>
            <w:proofErr w:type="spellStart"/>
            <w:r w:rsidRPr="00F2735D">
              <w:rPr>
                <w:rFonts w:ascii="Century Gothic" w:hAnsi="Century Gothic" w:cs="Arial"/>
                <w:sz w:val="16"/>
                <w:szCs w:val="16"/>
              </w:rPr>
              <w:t>Care</w:t>
            </w:r>
            <w:proofErr w:type="spellEnd"/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 z systemem nawigacji igły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BD98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42DE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2FF89" w14:textId="77777777" w:rsidR="00187A20" w:rsidRPr="00F2735D" w:rsidRDefault="00187A20" w:rsidP="00187A20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5252162C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B525281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EA64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>Kolorowy, płaski ekran – min. klasy LCD lub LED w pełni dotykowy – min. 15 cali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DBC4" w14:textId="3AF1CEE3" w:rsidR="00187A20" w:rsidRPr="00F2735D" w:rsidRDefault="005D1620" w:rsidP="00187A2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T</w:t>
            </w:r>
            <w:r w:rsidR="00187A20"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B515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E064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17 cali i więcej – 1 pkt., mniejsze wartości – 0 pkt.</w:t>
            </w:r>
          </w:p>
        </w:tc>
      </w:tr>
      <w:tr w:rsidR="00187A20" w:rsidRPr="000E618E" w14:paraId="0CDE2A63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2297884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3452" w14:textId="3EEEDE65" w:rsidR="00187A20" w:rsidRPr="00F2735D" w:rsidRDefault="00CB61C3" w:rsidP="00CB61C3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</w:rPr>
              <w:t>A</w:t>
            </w:r>
            <w:r w:rsidR="00187A20"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>parat typu tablet - bez pulpitu operatora</w:t>
            </w:r>
            <w:r>
              <w:rPr>
                <w:rFonts w:ascii="Century Gothic" w:hAnsi="Century Gothic" w:cs="Arial"/>
                <w:b w:val="0"/>
                <w:sz w:val="16"/>
                <w:szCs w:val="16"/>
              </w:rPr>
              <w:t xml:space="preserve"> (rozwiązanie 1) lub z ekranem umożliwiającym dezynfekcję środkami stosowanymi w ochronie zdrowia (rozwiązanie 2)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11BDC" w14:textId="2A8A78BC" w:rsidR="00187A20" w:rsidRPr="00F2735D" w:rsidRDefault="005D1620" w:rsidP="00187A2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T</w:t>
            </w:r>
            <w:r w:rsidR="00187A20"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9A51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5096" w14:textId="45754C52" w:rsidR="00187A20" w:rsidRPr="00CB61C3" w:rsidRDefault="00CB61C3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CB61C3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Rozwiązanie 1 –</w:t>
            </w:r>
            <w:r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 xml:space="preserve"> 2</w:t>
            </w:r>
            <w:r w:rsidRPr="00CB61C3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 xml:space="preserve"> pkt.</w:t>
            </w:r>
          </w:p>
          <w:p w14:paraId="6CEAF5A2" w14:textId="4B0209C9" w:rsidR="00CB61C3" w:rsidRPr="00CB61C3" w:rsidRDefault="00CB61C3" w:rsidP="00CB61C3">
            <w:pPr>
              <w:rPr>
                <w:lang w:eastAsia="ar-SA"/>
              </w:rPr>
            </w:pPr>
            <w:r w:rsidRPr="00CB61C3">
              <w:rPr>
                <w:rFonts w:ascii="Century Gothic" w:hAnsi="Century Gothic"/>
                <w:sz w:val="16"/>
                <w:szCs w:val="16"/>
                <w:lang w:eastAsia="ar-SA"/>
              </w:rPr>
              <w:t>Rozwiązanie 2 –</w:t>
            </w:r>
            <w:r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 0</w:t>
            </w:r>
            <w:r w:rsidRPr="00CB61C3">
              <w:rPr>
                <w:rFonts w:ascii="Century Gothic" w:hAnsi="Century Gothic"/>
                <w:sz w:val="16"/>
                <w:szCs w:val="16"/>
                <w:lang w:eastAsia="ar-SA"/>
              </w:rPr>
              <w:t xml:space="preserve"> pkt.</w:t>
            </w:r>
          </w:p>
        </w:tc>
      </w:tr>
      <w:tr w:rsidR="00187A20" w:rsidRPr="000E618E" w14:paraId="71ECE13E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20CC60C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8908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 xml:space="preserve">Nagrywanie i odtwarzanie dynamicznych obrazów /tzw. </w:t>
            </w:r>
            <w:proofErr w:type="spellStart"/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>cine</w:t>
            </w:r>
            <w:proofErr w:type="spellEnd"/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>loop</w:t>
            </w:r>
            <w:proofErr w:type="spellEnd"/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 xml:space="preserve"> prezentacji B oraz kolor Doppler, prezentacji M-</w:t>
            </w:r>
            <w:proofErr w:type="spellStart"/>
            <w:r w:rsidRPr="00F2735D">
              <w:rPr>
                <w:rFonts w:ascii="Century Gothic" w:hAnsi="Century Gothic" w:cs="Arial"/>
                <w:b w:val="0"/>
                <w:sz w:val="16"/>
                <w:szCs w:val="16"/>
              </w:rPr>
              <w:t>mode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ED79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EE49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2A42" w14:textId="77777777" w:rsidR="00187A20" w:rsidRPr="00F2735D" w:rsidRDefault="00187A20" w:rsidP="00187A20">
            <w:pPr>
              <w:pStyle w:val="Nagwek2"/>
              <w:numPr>
                <w:ilvl w:val="0"/>
                <w:numId w:val="0"/>
              </w:numPr>
              <w:spacing w:before="100" w:beforeAutospacing="1" w:after="100" w:afterAutospacing="1" w:line="288" w:lineRule="auto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- - -</w:t>
            </w:r>
          </w:p>
        </w:tc>
      </w:tr>
      <w:tr w:rsidR="00187A20" w:rsidRPr="000E618E" w14:paraId="10231729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789FB5D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F1B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Możliwość zapisu sekwencji filmowych w formacie min. MPG4 lub AVI oraz zdjęć w formacie BMP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6FB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D4B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03C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7A20" w:rsidRPr="000E618E" w14:paraId="2D2D1299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D3C3638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D04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Gniazda USB – min. 2 szt. do podłączania urządzeń zewnętrznych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BD4F" w14:textId="1648D37C" w:rsidR="00187A20" w:rsidRPr="00F2735D" w:rsidRDefault="005D16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5C3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502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Wartość wymagana – 0 pkt.</w:t>
            </w:r>
          </w:p>
          <w:p w14:paraId="2AD7A04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Wyższa niż wymagana – 1 pkt.</w:t>
            </w:r>
          </w:p>
        </w:tc>
      </w:tr>
      <w:tr w:rsidR="00187A20" w:rsidRPr="000E618E" w14:paraId="423A2810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52F37A6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9A6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Wyjście HDMI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EC49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6D09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B4C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0FF7C9E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C1FD6DD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A91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Możliwość komunikacji Ethernet i </w:t>
            </w:r>
            <w:proofErr w:type="spellStart"/>
            <w:r w:rsidRPr="00F2735D">
              <w:rPr>
                <w:rFonts w:ascii="Century Gothic" w:hAnsi="Century Gothic" w:cs="Arial"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91C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330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46F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BC6B2AD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45C96E8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367E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Praca w sieci w standardzie DICOM, zainstalowane licencje min: </w:t>
            </w:r>
            <w:proofErr w:type="spellStart"/>
            <w:r w:rsidRPr="00F2735D">
              <w:rPr>
                <w:rFonts w:ascii="Century Gothic" w:hAnsi="Century Gothic" w:cs="Arial"/>
                <w:sz w:val="16"/>
                <w:szCs w:val="16"/>
              </w:rPr>
              <w:t>Print</w:t>
            </w:r>
            <w:proofErr w:type="spellEnd"/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, Storage, </w:t>
            </w:r>
            <w:proofErr w:type="spellStart"/>
            <w:r w:rsidRPr="00F2735D">
              <w:rPr>
                <w:rFonts w:ascii="Century Gothic" w:hAnsi="Century Gothic" w:cs="Arial"/>
                <w:sz w:val="16"/>
                <w:szCs w:val="16"/>
              </w:rPr>
              <w:t>Worklist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5756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DE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075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6C226E4F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0C1612D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DC62" w14:textId="71863133" w:rsidR="00187A20" w:rsidRPr="00F2735D" w:rsidRDefault="00CB61C3" w:rsidP="00CB61C3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Aparat gotowy do podłączenia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 xml:space="preserve"> do szpitalnego systemu PACS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857B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151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F90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71FF44B3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FEEB7EB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AFE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Tryb 2D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07CE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4519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B31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7FD01A89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8FB89B3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E8FD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Powiększenie obrazu rzeczywistego i zamrożonego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EF9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E7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360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725435D3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D96F22D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A4A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Technologia redukująca artefakty, poprawiająca kontrast i rozdzielczość oraz  wizualizację ścian tkanek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81B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5A2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4CDB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809D332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3A1CBC7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48F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Przestrzenne składanie obrazów (obrazowanie wielokierunkowe pod kilkoma kątami w czasie rzeczywistym – funkcja obrazowania wielokierunkowego pozwalająca na uzyskanie obrazu z nałożenia obrazów uzyskanych pod różnymi kątami)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303F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266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806C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6651472F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BF7EE24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D82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Funkcja automatycznej identyfikacji typu tkanek pozwalająca na uzyskanie zwiększonej jednolitości i jasności tkanek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705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60D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056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C268554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724B3F5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AEB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Regulacja zakresu ustawienia głębokości penetracji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C3B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661E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80D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F67FF26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CD5B238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EBD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Cs/>
                <w:sz w:val="16"/>
                <w:szCs w:val="16"/>
              </w:rPr>
              <w:t xml:space="preserve">Tryb M - </w:t>
            </w:r>
            <w:proofErr w:type="spellStart"/>
            <w:r w:rsidRPr="00F2735D">
              <w:rPr>
                <w:rFonts w:ascii="Century Gothic" w:hAnsi="Century Gothic" w:cs="Arial"/>
                <w:bCs/>
                <w:sz w:val="16"/>
                <w:szCs w:val="16"/>
              </w:rPr>
              <w:t>Mode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EFE6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D16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D67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0F55BFB1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3B43AEF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AC6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Wybór prędkości przesuwu zapisu trybu M – min. 6 ustawień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D37D" w14:textId="52E44FB9" w:rsidR="00187A20" w:rsidRPr="00F2735D" w:rsidRDefault="005D16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6E1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BEE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Wartość wymagana – 0 pkt.</w:t>
            </w:r>
          </w:p>
          <w:p w14:paraId="68152C6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Wyższa niż wymagana – 1 pkt.</w:t>
            </w:r>
          </w:p>
        </w:tc>
      </w:tr>
      <w:tr w:rsidR="00187A20" w:rsidRPr="000E618E" w14:paraId="212BC7F2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7A7B354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890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Cs/>
                <w:sz w:val="16"/>
                <w:szCs w:val="16"/>
              </w:rPr>
              <w:t>Tryb Doppler Kolorowy (CD)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113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108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984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bCs/>
                <w:sz w:val="16"/>
                <w:szCs w:val="16"/>
              </w:rPr>
              <w:t>- - -</w:t>
            </w:r>
          </w:p>
        </w:tc>
      </w:tr>
      <w:tr w:rsidR="00187A20" w:rsidRPr="000E618E" w14:paraId="397C5A89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7A26010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14CA" w14:textId="77777777" w:rsidR="00187A20" w:rsidRPr="00672E3F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672E3F">
              <w:rPr>
                <w:rFonts w:ascii="Century Gothic" w:hAnsi="Century Gothic" w:cs="Arial"/>
                <w:sz w:val="16"/>
                <w:szCs w:val="16"/>
                <w:lang w:val="en-US"/>
              </w:rPr>
              <w:t>Tryb</w:t>
            </w:r>
            <w:proofErr w:type="spellEnd"/>
            <w:r w:rsidRPr="00672E3F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Color Power </w:t>
            </w:r>
            <w:proofErr w:type="spellStart"/>
            <w:r w:rsidRPr="00672E3F">
              <w:rPr>
                <w:rFonts w:ascii="Century Gothic" w:hAnsi="Century Gothic" w:cs="Arial"/>
                <w:sz w:val="16"/>
                <w:szCs w:val="16"/>
                <w:lang w:val="en-US"/>
              </w:rPr>
              <w:t>Angio</w:t>
            </w:r>
            <w:proofErr w:type="spellEnd"/>
            <w:r w:rsidRPr="00672E3F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(PD)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4E1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7D9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E47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3740CB55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2AA012C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F92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Szerokopasmową głowica liniowa.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5D4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6BD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002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12C29295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BC55CB0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997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Szerokopasmową głowica </w:t>
            </w:r>
            <w:proofErr w:type="spellStart"/>
            <w:r w:rsidRPr="00F2735D">
              <w:rPr>
                <w:rFonts w:ascii="Century Gothic" w:hAnsi="Century Gothic" w:cs="Arial"/>
                <w:sz w:val="16"/>
                <w:szCs w:val="16"/>
              </w:rPr>
              <w:t>convex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2A2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CB3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4EF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0E618E" w14:paraId="5D949AE4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D7E15BA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51DD" w14:textId="29F7C4E9" w:rsidR="00187A20" w:rsidRPr="00F2735D" w:rsidRDefault="00187A20" w:rsidP="00CB61C3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Głowice z odłączalnymi kablami, </w:t>
            </w:r>
            <w:r w:rsidR="00CB61C3">
              <w:rPr>
                <w:rFonts w:ascii="Century Gothic" w:hAnsi="Century Gothic" w:cs="Arial"/>
                <w:sz w:val="16"/>
                <w:szCs w:val="16"/>
              </w:rPr>
              <w:t>pozwalające</w:t>
            </w: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 na samodzielną wymianę kabla w przypadku jego uszkodzenia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8E9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E6C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508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 – 3 pkt.</w:t>
            </w:r>
          </w:p>
          <w:p w14:paraId="1052755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  <w:p w14:paraId="466CF8E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7A20" w:rsidRPr="000E618E" w14:paraId="743EAA54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906FDC9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E383" w14:textId="34DB0FE0" w:rsidR="00187A20" w:rsidRPr="00F2735D" w:rsidRDefault="00CB61C3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P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resety</w:t>
            </w:r>
            <w:proofErr w:type="spellEnd"/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 xml:space="preserve"> do blokad nerwów oraz zakładania cewników centralnych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C3B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683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697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 – 3 pkt.</w:t>
            </w:r>
          </w:p>
          <w:p w14:paraId="6723994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  <w:p w14:paraId="5BBCC78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7A20" w:rsidRPr="000E618E" w14:paraId="6BC25B2B" w14:textId="77777777" w:rsidTr="0016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3194C22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A725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Elektryczna regulacja wysokości w zakresie min. 0-25 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6F9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7F0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6BF2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</w:p>
          <w:p w14:paraId="018F267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187A20" w:rsidRPr="003665FB" w14:paraId="599410E5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A308194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BAA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Waga aparatu [kg]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286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D6C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591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50 kg i mniej – 2 pkt.</w:t>
            </w:r>
          </w:p>
          <w:p w14:paraId="34A92F9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Większe wartości – 0 pkt.</w:t>
            </w:r>
          </w:p>
        </w:tc>
      </w:tr>
      <w:tr w:rsidR="00187A20" w:rsidRPr="003665FB" w14:paraId="37AED95E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058F4E3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7E30" w14:textId="187D85E9" w:rsidR="00187A20" w:rsidRPr="00F2735D" w:rsidRDefault="00CB61C3" w:rsidP="00CB61C3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Możl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iwoś</w:t>
            </w:r>
            <w:r>
              <w:rPr>
                <w:rFonts w:ascii="Century Gothic" w:hAnsi="Century Gothic" w:cs="Arial"/>
                <w:sz w:val="16"/>
                <w:szCs w:val="16"/>
              </w:rPr>
              <w:t>ć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 xml:space="preserve"> pracy na wbudowanej baterii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0A320" w14:textId="7B9499E8" w:rsidR="00187A20" w:rsidRPr="00F2735D" w:rsidRDefault="005D16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B221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47BF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Więcej niż 6 godzin – 3 pkt.</w:t>
            </w:r>
          </w:p>
          <w:p w14:paraId="1EC4CD1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Od 3 do 6 godzin – 1 pkt.</w:t>
            </w:r>
          </w:p>
          <w:p w14:paraId="7EFC7F5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Mniejsze wartości – 0 pkt.</w:t>
            </w:r>
          </w:p>
        </w:tc>
      </w:tr>
      <w:tr w:rsidR="00187A20" w:rsidRPr="003665FB" w14:paraId="71BBDD99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9D5C92F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E857" w14:textId="4050D76D" w:rsidR="00187A20" w:rsidRPr="00F2735D" w:rsidRDefault="00CB61C3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Szybki start urządzenia- podać czas o</w:t>
            </w:r>
            <w:r w:rsidR="00187A20" w:rsidRPr="00F2735D">
              <w:rPr>
                <w:rFonts w:ascii="Century Gothic" w:hAnsi="Century Gothic" w:cs="Arial"/>
                <w:sz w:val="16"/>
                <w:szCs w:val="16"/>
              </w:rPr>
              <w:t>d włączenia do pełnego uruchomienia urządzenia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2A6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47E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08E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Do 60 sekund – 1 pkt.</w:t>
            </w:r>
          </w:p>
          <w:p w14:paraId="2C41C1F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Dłuższe okresy – 0 pkt.</w:t>
            </w:r>
          </w:p>
        </w:tc>
      </w:tr>
      <w:tr w:rsidR="00187A20" w:rsidRPr="003665FB" w14:paraId="00207483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F313CDA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8643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SYSTEM NAWIGACJI IGŁY: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76D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B5F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0CA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11A18B3D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8227E62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69A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System współpracujący z igłami z wbudowanym czujnikiem końcówki lub igły nie wymagające podłączenie do kabla, wymagające użycia magnetyzera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94E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E65F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8CA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03E7238E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D675416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C14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Igły nie wymagające dodatkowych przygotowań (tylko połączenie z kablem)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D99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9DE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11DE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87A20" w:rsidRPr="003665FB" w14:paraId="0C7BE535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54BB103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2A34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Grafika określająca koniec igły pojawiająca się automatycznie gdy czujnik końcówki igły znajdzie się w płaszczyźnie wiązki ultrasonograficznej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60F7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D312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5699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4C9B6D3F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814C985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ADB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 xml:space="preserve">Położenie końcówki igły względem wiązki  ultrasonograficznej oznaczane różnymi  kolorami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FF8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6F3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E84A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6F720B04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1BAE83A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A07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Obraz końca igły nie podlegający zewnętrznym zakłóceniom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7D5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E168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01FD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5ED56E26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51D9CEE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0F5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Końcówka igły widoczna nawet na głębokości do 15 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B048C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527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97BF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1DD883AB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CEF8338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C5E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Informacje o położeniu końcówki igły w czasie rzeczywistym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D82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4016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343B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3665FB" w14:paraId="354645D2" w14:textId="77777777" w:rsidTr="005F4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63FFCE2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21B3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Po 100 szt.  igieł do nawigacji – dla każdego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A154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CA10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AAA5" w14:textId="77777777" w:rsidR="00187A20" w:rsidRPr="00F2735D" w:rsidRDefault="00187A20" w:rsidP="00187A2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F2735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187A20" w:rsidRPr="00CF0A60" w14:paraId="0E0807E1" w14:textId="77777777" w:rsidTr="008C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3F166DF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47432" w14:textId="77777777" w:rsidR="00187A20" w:rsidRPr="006E5948" w:rsidRDefault="00187A20" w:rsidP="00187A20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6E5948">
              <w:rPr>
                <w:rFonts w:ascii="Century Gothic" w:hAnsi="Century Gothic" w:cs="Arial"/>
                <w:b/>
                <w:sz w:val="16"/>
                <w:szCs w:val="16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6D52" w14:textId="77777777" w:rsidR="00187A20" w:rsidRPr="006E5948" w:rsidRDefault="00187A20" w:rsidP="00187A20">
            <w:pPr>
              <w:spacing w:line="288" w:lineRule="auto"/>
              <w:jc w:val="center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D62" w14:textId="77777777" w:rsidR="00187A20" w:rsidRPr="006E5948" w:rsidRDefault="00187A20" w:rsidP="00187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9417" w14:textId="77777777" w:rsidR="00187A20" w:rsidRPr="006E5948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187A20" w:rsidRPr="00CF0A60" w14:paraId="7BBFEBFB" w14:textId="77777777" w:rsidTr="008C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5230E30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44445" w14:textId="77777777" w:rsidR="00187A20" w:rsidRPr="00E26854" w:rsidRDefault="00187A20" w:rsidP="00187A20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tryb niskiego poboru mocy [kW/h]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D612" w14:textId="77777777" w:rsidR="00187A20" w:rsidRPr="00E26854" w:rsidRDefault="00187A20" w:rsidP="00187A20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438F" w14:textId="77777777" w:rsidR="00187A20" w:rsidRPr="00E26854" w:rsidRDefault="00187A20" w:rsidP="00187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A8AF" w14:textId="77777777" w:rsidR="00187A20" w:rsidRPr="00E26854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187A20" w:rsidRPr="00CF0A60" w14:paraId="3E3F8B32" w14:textId="77777777" w:rsidTr="008C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CCCF50C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E18063" w14:textId="77777777" w:rsidR="00187A20" w:rsidRPr="00E26854" w:rsidRDefault="00187A20" w:rsidP="00187A20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możliwość automatycznego przechodzenia urządzenia w tryb czuwania/niskiego poboru mocy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2431" w14:textId="77777777" w:rsidR="00187A20" w:rsidRPr="00E26854" w:rsidRDefault="00187A20" w:rsidP="00187A20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378E" w14:textId="77777777" w:rsidR="00187A20" w:rsidRPr="00E26854" w:rsidRDefault="00187A20" w:rsidP="00187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0E91" w14:textId="77777777" w:rsidR="00187A20" w:rsidRPr="00E26854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187A20" w:rsidRPr="00CF0A60" w14:paraId="77C82CDB" w14:textId="77777777" w:rsidTr="008C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6CBD1AF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7FC37" w14:textId="77777777" w:rsidR="00187A20" w:rsidRPr="00E26854" w:rsidRDefault="00187A20" w:rsidP="00187A20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możliwość podtrzymania napięcia przy ewentualnym transporcie aparatu do innego pomieszczenia.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BB6D" w14:textId="77777777" w:rsidR="00187A20" w:rsidRPr="00E26854" w:rsidRDefault="00187A20" w:rsidP="00187A20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F860" w14:textId="77777777" w:rsidR="00187A20" w:rsidRPr="00E26854" w:rsidRDefault="00187A20" w:rsidP="00187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420E" w14:textId="77777777" w:rsidR="00187A20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25D5025B" w14:textId="77777777" w:rsidR="00187A20" w:rsidRPr="00E26854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187A20" w:rsidRPr="00CF0A60" w14:paraId="7BB1C4FB" w14:textId="77777777" w:rsidTr="008C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56DB88E" w14:textId="77777777" w:rsidR="00187A20" w:rsidRPr="001B5917" w:rsidRDefault="00187A20" w:rsidP="00187A2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E081C" w14:textId="77777777" w:rsidR="00187A20" w:rsidRPr="00E26854" w:rsidRDefault="00187A20" w:rsidP="00187A20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1315B3">
              <w:rPr>
                <w:rFonts w:ascii="Century Gothic" w:hAnsi="Century Gothic"/>
                <w:sz w:val="16"/>
                <w:szCs w:val="16"/>
              </w:rPr>
              <w:t>iski poziom głośności pracy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02EB" w14:textId="77777777" w:rsidR="00187A20" w:rsidRPr="00E26854" w:rsidRDefault="00187A20" w:rsidP="00187A20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F2D" w14:textId="77777777" w:rsidR="00187A20" w:rsidRPr="00E26854" w:rsidRDefault="00187A20" w:rsidP="00187A2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A6A37" w14:textId="77777777" w:rsidR="00187A20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=&lt; 40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dB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2 pkt.</w:t>
            </w:r>
          </w:p>
          <w:p w14:paraId="482983CA" w14:textId="77777777" w:rsidR="00187A20" w:rsidRPr="00E26854" w:rsidRDefault="00187A20" w:rsidP="00187A20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większe wartości – 0 pkt.</w:t>
            </w:r>
          </w:p>
        </w:tc>
      </w:tr>
    </w:tbl>
    <w:p w14:paraId="6DDEC0E6" w14:textId="77777777"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59B312B" w14:textId="77777777" w:rsidR="00C04BF8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DB9EA9A" w14:textId="77777777"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BD6224" w14:paraId="5EB5BA96" w14:textId="77777777" w:rsidTr="00F12418">
        <w:tc>
          <w:tcPr>
            <w:tcW w:w="14601" w:type="dxa"/>
            <w:vAlign w:val="center"/>
          </w:tcPr>
          <w:p w14:paraId="606A07AF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D6224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DLA WSZYSTKICH OFEROWANYCH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URZĄDZEŃ</w:t>
            </w:r>
          </w:p>
        </w:tc>
      </w:tr>
    </w:tbl>
    <w:p w14:paraId="7CC3E98D" w14:textId="77777777"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BD6224" w14:paraId="4C171AE1" w14:textId="77777777" w:rsidTr="00F12418">
        <w:tc>
          <w:tcPr>
            <w:tcW w:w="709" w:type="dxa"/>
            <w:vAlign w:val="center"/>
          </w:tcPr>
          <w:p w14:paraId="02E3B6FE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EFEFFC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67BDA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5A3AED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3830C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27B9A" w:rsidRPr="00BD6224" w14:paraId="3830AB7C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D6F1A6F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5CEFF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C8BA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B56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5E11" w14:textId="77777777" w:rsidR="00227B9A" w:rsidRPr="00E26854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lang w:eastAsia="en-US"/>
              </w:rPr>
            </w:pPr>
          </w:p>
        </w:tc>
      </w:tr>
      <w:tr w:rsidR="00227B9A" w:rsidRPr="00BD6224" w14:paraId="3DA5452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E2F90CF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32A18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Okres pełnej, bez </w:t>
            </w:r>
            <w:proofErr w:type="spellStart"/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wyłączeń</w:t>
            </w:r>
            <w:proofErr w:type="spellEnd"/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gwarancji dla wszystkich zaoferowanych elementów wraz z urządzeniami peryferyjnymi (jeśli dotyczy)[liczba miesięcy]</w:t>
            </w:r>
          </w:p>
          <w:p w14:paraId="5D02ACD7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4AAD90F1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F9E4969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33581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9983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615F9" w14:textId="77777777" w:rsidR="00227B9A" w:rsidRPr="00E26854" w:rsidRDefault="00227B9A" w:rsidP="00F12418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Najdłuższy okres –    10 pkt.;</w:t>
            </w:r>
          </w:p>
          <w:p w14:paraId="1F05D411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Inne – proporcjonalnie mniej względem najdłuższego okresu.</w:t>
            </w:r>
          </w:p>
        </w:tc>
      </w:tr>
      <w:tr w:rsidR="00227B9A" w:rsidRPr="00BD6224" w14:paraId="4F53368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5AACC2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23BD0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D49EA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E6A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974D0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36481E5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65F2F75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C7C9C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Cs/>
                <w:sz w:val="16"/>
                <w:szCs w:val="16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55619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65C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AA9F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32FE9B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7C09167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CCD3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7B2B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32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0664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34162BC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F00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EB6D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 cenie oferty -  przeglądy okresowe w okresie gwarancji (w częstotliwości i w zakresie zgodnym z wymogami producenta)</w:t>
            </w:r>
          </w:p>
          <w:p w14:paraId="5A8E5F75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0E173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95E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514A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20D07EC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45A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5057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1E5CF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5A0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9349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61DAC6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F9C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A7CA6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Czas reakcji (dotyczy także reakcji zdalnej): „przyjęte zgłoszenie – podjęta naprawa” =&lt;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48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CB237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84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66A0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225965C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DC0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0C25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9C8C6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BE5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8D379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6A4D2B8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341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D5132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0C7EE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3FE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A1966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C6673D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334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40B7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Zakończenie działań serwisowych – do </w:t>
            </w:r>
            <w:r w:rsidRPr="00E26854">
              <w:rPr>
                <w:rFonts w:ascii="Century Gothic" w:hAnsi="Century Gothic"/>
                <w:sz w:val="16"/>
                <w:szCs w:val="16"/>
              </w:rPr>
              <w:t xml:space="preserve">5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dni roboczych od dnia zgłoszenia awarii, a w przypadku konieczności importu części zamiennych, nie dłuższym niż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10</w:t>
            </w:r>
            <w:r w:rsidRPr="00E2685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9899D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3C6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C09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C9B29D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DD0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F6706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2F72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465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91870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9FFAB09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2C6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46EF1" w14:textId="77777777" w:rsidR="00227B9A" w:rsidRPr="00E26854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0D471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211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606CC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3098A43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376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022BD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18395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33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85A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73F92AD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DCE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4828" w14:textId="77777777" w:rsidR="00227B9A" w:rsidRPr="00E26854" w:rsidRDefault="0066741C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847927">
              <w:rPr>
                <w:rFonts w:ascii="Century Gothic" w:hAnsi="Century Gothic"/>
                <w:sz w:val="16"/>
                <w:szCs w:val="16"/>
              </w:rPr>
              <w:t>Szkolenia dla personelu  medycznego z zakresu obsługi urządzenia (min. 4 osoby z możliwością podziału i szkolenia w mniejszych podgrupach); w razie potrzeby Zamawiającego, możliwość stałego wsparcia aplikacyjnego w początkowym (do 6 –</w:t>
            </w:r>
            <w:proofErr w:type="spellStart"/>
            <w:r w:rsidRPr="00847927">
              <w:rPr>
                <w:rFonts w:ascii="Century Gothic" w:hAnsi="Century Gothic"/>
                <w:sz w:val="16"/>
                <w:szCs w:val="16"/>
              </w:rPr>
              <w:t>ciu</w:t>
            </w:r>
            <w:proofErr w:type="spellEnd"/>
            <w:r w:rsidRPr="00847927">
              <w:rPr>
                <w:rFonts w:ascii="Century Gothic" w:hAnsi="Century Gothic"/>
                <w:sz w:val="16"/>
                <w:szCs w:val="16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7E4CD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DC7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BC2B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0C26BAA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D77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BE376" w14:textId="77777777" w:rsidR="00227B9A" w:rsidRPr="00E26854" w:rsidRDefault="00342E39" w:rsidP="0066741C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Cs/>
                <w:sz w:val="16"/>
                <w:szCs w:val="16"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E88D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C63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312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011C7BD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A88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4E048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Liczba i okres szkoleń:</w:t>
            </w:r>
          </w:p>
          <w:p w14:paraId="1C5D11EF" w14:textId="77777777" w:rsidR="00227B9A" w:rsidRPr="00E26854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pierwsze szkolenie - tuż po instalacji systemu, w wymiarze do 2 dni roboczych </w:t>
            </w:r>
          </w:p>
          <w:p w14:paraId="3985C754" w14:textId="77777777" w:rsidR="00227B9A" w:rsidRPr="00E26854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dodatkowe, w razie potrzeby, w innym terminie ustalonym z kierownikiem pracowni,</w:t>
            </w:r>
          </w:p>
          <w:p w14:paraId="5C3CC29F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33730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5B7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600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5ED756D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60C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7D01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98214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6B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E45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0286869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CDD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2674" w14:textId="77777777" w:rsidR="00227B9A" w:rsidRPr="00E26854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C0482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DD4C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78001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13D818E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191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C269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14EE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FB0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A7285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608F283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5C9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21121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017E20E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7D601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0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787B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3B2AA48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58D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43EAD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567D0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ECA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D6F7B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5AFD7B2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5D4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39F8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A8DA0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53E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E1EBA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30CCB950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F69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E083D" w14:textId="77777777" w:rsidR="00227B9A" w:rsidRPr="00E26854" w:rsidRDefault="00227B9A" w:rsidP="00F12418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Możliwość mycia i dezynfekcji poszczególnych elementów aparatów w oparciu o przedstawione przez wykonawcę zalecane preparaty myjące i dezynfekujące.</w:t>
            </w:r>
          </w:p>
          <w:p w14:paraId="54EEBE83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F83D3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67E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9EB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14:paraId="38EE072F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E9656BD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88A6123" w14:textId="77777777"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A256" w14:textId="77777777" w:rsidR="00BA6627" w:rsidRDefault="00BA6627" w:rsidP="000854C5">
      <w:pPr>
        <w:spacing w:after="0" w:line="240" w:lineRule="auto"/>
      </w:pPr>
      <w:r>
        <w:separator/>
      </w:r>
    </w:p>
  </w:endnote>
  <w:endnote w:type="continuationSeparator" w:id="0">
    <w:p w14:paraId="73F3F682" w14:textId="77777777" w:rsidR="00BA6627" w:rsidRDefault="00BA6627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087D2A11" w14:textId="144174BF" w:rsidR="000854C5" w:rsidRPr="00DF2AF8" w:rsidRDefault="000854C5" w:rsidP="00D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28">
          <w:rPr>
            <w:noProof/>
          </w:rPr>
          <w:t>3</w:t>
        </w:r>
        <w:r>
          <w:fldChar w:fldCharType="end"/>
        </w:r>
      </w:p>
    </w:sdtContent>
  </w:sdt>
  <w:p w14:paraId="44C395CF" w14:textId="77777777"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EA2D" w14:textId="77777777" w:rsidR="00BA6627" w:rsidRDefault="00BA6627" w:rsidP="000854C5">
      <w:pPr>
        <w:spacing w:after="0" w:line="240" w:lineRule="auto"/>
      </w:pPr>
      <w:r>
        <w:separator/>
      </w:r>
    </w:p>
  </w:footnote>
  <w:footnote w:type="continuationSeparator" w:id="0">
    <w:p w14:paraId="1F06DA0B" w14:textId="77777777" w:rsidR="00BA6627" w:rsidRDefault="00BA6627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A5A5" w14:textId="1C35EE70" w:rsidR="00E63DB2" w:rsidRDefault="00E63DB2" w:rsidP="00E63DB2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color w:val="000000"/>
        <w:lang w:eastAsia="pl-PL" w:bidi="hi-IN"/>
      </w:rPr>
      <w:t>DFP.271</w:t>
    </w:r>
    <w:r w:rsidR="00D52D9A">
      <w:rPr>
        <w:rFonts w:ascii="Garamond" w:eastAsia="Times New Roman" w:hAnsi="Garamond"/>
        <w:color w:val="000000"/>
        <w:lang w:eastAsia="pl-PL" w:bidi="hi-IN"/>
      </w:rPr>
      <w:t>.52.2021</w:t>
    </w:r>
    <w:r>
      <w:rPr>
        <w:rFonts w:ascii="Garamond" w:eastAsia="Times New Roman" w:hAnsi="Garamond"/>
        <w:color w:val="000000"/>
        <w:lang w:eastAsia="pl-PL" w:bidi="hi-IN"/>
      </w:rPr>
      <w:t>.BM</w:t>
    </w:r>
    <w:r w:rsidRPr="00CB4E4C">
      <w:rPr>
        <w:rFonts w:ascii="Garamond" w:eastAsia="Times New Roman" w:hAnsi="Garamond"/>
        <w:lang w:eastAsia="pl-PL"/>
      </w:rPr>
      <w:tab/>
    </w:r>
  </w:p>
  <w:p w14:paraId="1BC69FE8" w14:textId="77777777" w:rsidR="00E63DB2" w:rsidRDefault="00E63DB2" w:rsidP="00E63DB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>Załącznik nr 1a do specyfikacji</w:t>
    </w:r>
  </w:p>
  <w:p w14:paraId="2DF14F83" w14:textId="77777777" w:rsidR="00E63DB2" w:rsidRPr="00CB4E4C" w:rsidRDefault="00E63DB2" w:rsidP="00E63DB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  <w:p w14:paraId="1D843254" w14:textId="77777777" w:rsidR="00E63DB2" w:rsidRPr="00CB4E4C" w:rsidRDefault="00E63DB2" w:rsidP="00E63DB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kern w:val="2"/>
        <w:sz w:val="24"/>
        <w:szCs w:val="21"/>
        <w:lang w:eastAsia="hi-IN" w:bidi="hi-IN"/>
      </w:rPr>
    </w:pPr>
    <w:r>
      <w:rPr>
        <w:rFonts w:ascii="Garamond" w:eastAsia="Times New Roman" w:hAnsi="Garamond"/>
      </w:rPr>
      <w:t>Część 1</w:t>
    </w:r>
  </w:p>
  <w:p w14:paraId="738B7CE8" w14:textId="77777777" w:rsidR="00E63DB2" w:rsidRPr="00BD6224" w:rsidRDefault="00E63DB2" w:rsidP="00E63DB2">
    <w:pPr>
      <w:spacing w:after="0" w:line="240" w:lineRule="auto"/>
      <w:rPr>
        <w:rFonts w:ascii="Century Gothic" w:hAnsi="Century Gothic" w:cs="Calibri"/>
        <w:sz w:val="20"/>
        <w:szCs w:val="20"/>
      </w:rPr>
    </w:pPr>
  </w:p>
  <w:p w14:paraId="4904E806" w14:textId="77777777" w:rsidR="00E63DB2" w:rsidRDefault="00E63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B4B9C"/>
    <w:multiLevelType w:val="multilevel"/>
    <w:tmpl w:val="C380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538E"/>
    <w:multiLevelType w:val="hybridMultilevel"/>
    <w:tmpl w:val="6E7AB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E2BA8"/>
    <w:multiLevelType w:val="hybridMultilevel"/>
    <w:tmpl w:val="2D928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64601"/>
    <w:rsid w:val="0006497E"/>
    <w:rsid w:val="000854C5"/>
    <w:rsid w:val="00097E6F"/>
    <w:rsid w:val="000A3D96"/>
    <w:rsid w:val="000B0004"/>
    <w:rsid w:val="000C0703"/>
    <w:rsid w:val="000D05B7"/>
    <w:rsid w:val="000F15DB"/>
    <w:rsid w:val="0013417C"/>
    <w:rsid w:val="00187A20"/>
    <w:rsid w:val="001B1451"/>
    <w:rsid w:val="001B5917"/>
    <w:rsid w:val="001E7CFE"/>
    <w:rsid w:val="002106FC"/>
    <w:rsid w:val="00227B9A"/>
    <w:rsid w:val="00240C7D"/>
    <w:rsid w:val="00307F7B"/>
    <w:rsid w:val="00342E39"/>
    <w:rsid w:val="003665FB"/>
    <w:rsid w:val="0038452A"/>
    <w:rsid w:val="004250F5"/>
    <w:rsid w:val="004444CC"/>
    <w:rsid w:val="004516D3"/>
    <w:rsid w:val="004B617C"/>
    <w:rsid w:val="004F6BE1"/>
    <w:rsid w:val="00561A8D"/>
    <w:rsid w:val="00585092"/>
    <w:rsid w:val="005A2967"/>
    <w:rsid w:val="005D1620"/>
    <w:rsid w:val="005E622A"/>
    <w:rsid w:val="005F4424"/>
    <w:rsid w:val="0062364B"/>
    <w:rsid w:val="0066741C"/>
    <w:rsid w:val="00672E3F"/>
    <w:rsid w:val="006B3C12"/>
    <w:rsid w:val="006E5948"/>
    <w:rsid w:val="006F491C"/>
    <w:rsid w:val="00710861"/>
    <w:rsid w:val="00710876"/>
    <w:rsid w:val="00783278"/>
    <w:rsid w:val="00836819"/>
    <w:rsid w:val="00843BC0"/>
    <w:rsid w:val="008E42C7"/>
    <w:rsid w:val="009E2E38"/>
    <w:rsid w:val="00A05168"/>
    <w:rsid w:val="00AC51AF"/>
    <w:rsid w:val="00AF44B4"/>
    <w:rsid w:val="00BA6627"/>
    <w:rsid w:val="00BB5499"/>
    <w:rsid w:val="00BF0A9D"/>
    <w:rsid w:val="00C01050"/>
    <w:rsid w:val="00C04BF8"/>
    <w:rsid w:val="00C21893"/>
    <w:rsid w:val="00C32CA4"/>
    <w:rsid w:val="00C37754"/>
    <w:rsid w:val="00C41246"/>
    <w:rsid w:val="00C4164A"/>
    <w:rsid w:val="00C55875"/>
    <w:rsid w:val="00C632FA"/>
    <w:rsid w:val="00CB61C3"/>
    <w:rsid w:val="00CD4A66"/>
    <w:rsid w:val="00CE53AA"/>
    <w:rsid w:val="00CF0A60"/>
    <w:rsid w:val="00D07DA4"/>
    <w:rsid w:val="00D302E8"/>
    <w:rsid w:val="00D52D9A"/>
    <w:rsid w:val="00D60136"/>
    <w:rsid w:val="00D95C7E"/>
    <w:rsid w:val="00DA2628"/>
    <w:rsid w:val="00DF2AF8"/>
    <w:rsid w:val="00E26854"/>
    <w:rsid w:val="00E26E98"/>
    <w:rsid w:val="00E447F9"/>
    <w:rsid w:val="00E57EF8"/>
    <w:rsid w:val="00E63DB2"/>
    <w:rsid w:val="00EC6D5C"/>
    <w:rsid w:val="00F35AD7"/>
    <w:rsid w:val="00F53C7C"/>
    <w:rsid w:val="00F65389"/>
    <w:rsid w:val="00F70AE1"/>
    <w:rsid w:val="00F95FC1"/>
    <w:rsid w:val="00FB502E"/>
    <w:rsid w:val="00FE1B26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34B1B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187A20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B7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187A20"/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65</cp:revision>
  <cp:lastPrinted>2021-04-27T08:41:00Z</cp:lastPrinted>
  <dcterms:created xsi:type="dcterms:W3CDTF">2021-01-27T11:30:00Z</dcterms:created>
  <dcterms:modified xsi:type="dcterms:W3CDTF">2021-06-08T09:34:00Z</dcterms:modified>
</cp:coreProperties>
</file>