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  <w:bookmarkStart w:id="0" w:name="_GoBack"/>
      <w:bookmarkEnd w:id="0"/>
    </w:p>
    <w:p w:rsidR="001376F2" w:rsidRPr="005A34F3" w:rsidRDefault="005A34F3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>
        <w:rPr>
          <w:rFonts w:ascii="Garamond" w:hAnsi="Garamond" w:cs="Arial"/>
          <w:i/>
        </w:rPr>
        <w:t>Dotyczy postępowania</w:t>
      </w:r>
      <w:r w:rsidRPr="005A34F3">
        <w:rPr>
          <w:rFonts w:ascii="Garamond" w:hAnsi="Garamond" w:cs="Arial"/>
          <w:i/>
        </w:rPr>
        <w:t xml:space="preserve">: </w:t>
      </w:r>
      <w:r w:rsidRPr="005A34F3">
        <w:rPr>
          <w:rFonts w:ascii="Garamond" w:hAnsi="Garamond"/>
          <w:b/>
          <w:i/>
        </w:rPr>
        <w:t xml:space="preserve">dostawa </w:t>
      </w:r>
      <w:r w:rsidRPr="005A34F3">
        <w:rPr>
          <w:rFonts w:ascii="Garamond" w:eastAsia="Garamond" w:hAnsi="Garamond" w:cs="Calibri"/>
          <w:b/>
          <w:bCs/>
          <w:i/>
        </w:rPr>
        <w:t xml:space="preserve">przełączników </w:t>
      </w:r>
      <w:r w:rsidRPr="00620111">
        <w:rPr>
          <w:rFonts w:ascii="Garamond" w:eastAsia="Garamond" w:hAnsi="Garamond" w:cs="Calibri"/>
          <w:b/>
          <w:bCs/>
          <w:i/>
        </w:rPr>
        <w:t>umożliwiających szyfrowanie danych pomiędzy lokalizacjami Szpitala Uniwersyteckiego w Krakowie</w:t>
      </w:r>
      <w:r w:rsidRPr="00620111">
        <w:rPr>
          <w:rFonts w:ascii="Garamond" w:hAnsi="Garamond"/>
          <w:b/>
          <w:i/>
        </w:rPr>
        <w:t xml:space="preserve"> </w:t>
      </w:r>
      <w:r w:rsidR="00620111" w:rsidRPr="00620111">
        <w:rPr>
          <w:rFonts w:ascii="Garamond" w:hAnsi="Garamond"/>
          <w:b/>
          <w:i/>
        </w:rPr>
        <w:t>(</w:t>
      </w:r>
      <w:r w:rsidRPr="00620111">
        <w:rPr>
          <w:rFonts w:ascii="Garamond" w:hAnsi="Garamond"/>
          <w:b/>
          <w:bCs/>
          <w:i/>
          <w:iCs/>
        </w:rPr>
        <w:t xml:space="preserve"> NSSU.</w:t>
      </w:r>
      <w:r w:rsidR="005616AC" w:rsidRPr="00620111">
        <w:rPr>
          <w:rFonts w:ascii="Garamond" w:hAnsi="Garamond"/>
          <w:b/>
          <w:i/>
        </w:rPr>
        <w:t>DFP.271.1</w:t>
      </w:r>
      <w:r w:rsidRPr="00620111">
        <w:rPr>
          <w:rFonts w:ascii="Garamond" w:hAnsi="Garamond"/>
          <w:b/>
          <w:i/>
        </w:rPr>
        <w:t>0.2019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5A34F3" w:rsidRPr="0013123D" w:rsidRDefault="00166B7C" w:rsidP="005A34F3">
      <w:pPr>
        <w:ind w:left="709" w:hanging="349"/>
        <w:jc w:val="both"/>
        <w:rPr>
          <w:rFonts w:ascii="Garamond" w:hAnsi="Garamond"/>
          <w:b/>
          <w:bCs/>
          <w:iCs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5A34F3" w:rsidRPr="0013123D">
        <w:rPr>
          <w:rFonts w:ascii="Garamond" w:eastAsia="Garamond" w:hAnsi="Garamond" w:cs="Calibri"/>
          <w:b/>
          <w:bCs/>
        </w:rPr>
        <w:t>przełączników umożliwiających szyfrowanie danych pomiędzy lokalizacjami Szpitala Uniwersyteckiego w Krakowie</w:t>
      </w:r>
      <w:r w:rsidR="005A34F3" w:rsidRPr="0013123D">
        <w:rPr>
          <w:rFonts w:ascii="Garamond" w:hAnsi="Garamond"/>
          <w:b/>
        </w:rPr>
        <w:t xml:space="preserve"> </w:t>
      </w:r>
    </w:p>
    <w:p w:rsidR="00166B7C" w:rsidRPr="00A42C51" w:rsidRDefault="00161E66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BED" w:rsidRDefault="00915BED" w:rsidP="00B62535">
      <w:pPr>
        <w:spacing w:after="0" w:line="240" w:lineRule="auto"/>
      </w:pPr>
      <w:r>
        <w:separator/>
      </w:r>
    </w:p>
  </w:endnote>
  <w:endnote w:type="continuationSeparator" w:id="0">
    <w:p w:rsidR="00915BED" w:rsidRDefault="00915BE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A9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BED" w:rsidRDefault="00915BED" w:rsidP="00B62535">
      <w:pPr>
        <w:spacing w:after="0" w:line="240" w:lineRule="auto"/>
      </w:pPr>
      <w:r>
        <w:separator/>
      </w:r>
    </w:p>
  </w:footnote>
  <w:footnote w:type="continuationSeparator" w:id="0">
    <w:p w:rsidR="00915BED" w:rsidRDefault="00915BE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6CAA-DE6B-4979-AB77-DB585B37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2</cp:revision>
  <cp:lastPrinted>2018-05-25T09:02:00Z</cp:lastPrinted>
  <dcterms:created xsi:type="dcterms:W3CDTF">2019-02-25T07:40:00Z</dcterms:created>
  <dcterms:modified xsi:type="dcterms:W3CDTF">2019-02-25T07:40:00Z</dcterms:modified>
</cp:coreProperties>
</file>