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</w:pPr>
      <w:proofErr w:type="spellStart"/>
      <w:r w:rsidRPr="00CB72B0">
        <w:rPr>
          <w:rFonts w:ascii="Verdana" w:eastAsia="Times New Roman" w:hAnsi="Verdana" w:cs="Times New Roman"/>
          <w:b/>
          <w:bCs/>
          <w:sz w:val="36"/>
          <w:szCs w:val="36"/>
          <w:lang w:eastAsia="pl-PL"/>
        </w:rPr>
        <w:t>Cookies</w:t>
      </w:r>
      <w:proofErr w:type="spellEnd"/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CB72B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W celu zapewnienia wyższej jakości usług, ta strona używa </w:t>
      </w:r>
      <w:proofErr w:type="spellStart"/>
      <w:r w:rsidRPr="00CB72B0">
        <w:rPr>
          <w:rFonts w:ascii="Verdana" w:eastAsia="Times New Roman" w:hAnsi="Verdana" w:cs="Times New Roman"/>
          <w:sz w:val="24"/>
          <w:szCs w:val="24"/>
          <w:lang w:eastAsia="pl-PL"/>
        </w:rPr>
        <w:t>cookies</w:t>
      </w:r>
      <w:proofErr w:type="spellEnd"/>
      <w:r w:rsidRPr="00CB72B0">
        <w:rPr>
          <w:rFonts w:ascii="Verdana" w:eastAsia="Times New Roman" w:hAnsi="Verdana" w:cs="Times New Roman"/>
          <w:sz w:val="24"/>
          <w:szCs w:val="24"/>
          <w:lang w:eastAsia="pl-PL"/>
        </w:rPr>
        <w:t xml:space="preserve">. Dowiedz się, </w:t>
      </w:r>
      <w:hyperlink r:id="rId5" w:tgtFrame="_blank" w:history="1"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 xml:space="preserve">jak używamy </w:t>
        </w:r>
        <w:proofErr w:type="spellStart"/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>cookies</w:t>
        </w:r>
        <w:proofErr w:type="spellEnd"/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 xml:space="preserve"> i jak można zmienić swoje ustawienia</w:t>
        </w:r>
      </w:hyperlink>
      <w:r w:rsidRPr="00CB72B0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CB72B0" w:rsidRPr="00CB72B0" w:rsidRDefault="00CB72B0" w:rsidP="00CB72B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6" w:history="1"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 xml:space="preserve">Akceptuję </w:t>
        </w:r>
        <w:proofErr w:type="spellStart"/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>cookies</w:t>
        </w:r>
        <w:proofErr w:type="spellEnd"/>
      </w:hyperlink>
    </w:p>
    <w:p w:rsidR="00CB72B0" w:rsidRPr="00CB72B0" w:rsidRDefault="00CB72B0" w:rsidP="00CB72B0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hyperlink r:id="rId7" w:history="1"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 xml:space="preserve">Nie akceptuję </w:t>
        </w:r>
        <w:proofErr w:type="spellStart"/>
        <w:r w:rsidRPr="00CB72B0">
          <w:rPr>
            <w:rFonts w:ascii="Verdana" w:eastAsia="Times New Roman" w:hAnsi="Verdana" w:cs="Times New Roman"/>
            <w:color w:val="FFFFFF"/>
            <w:sz w:val="24"/>
            <w:szCs w:val="24"/>
            <w:u w:val="single"/>
            <w:lang w:eastAsia="pl-PL"/>
          </w:rPr>
          <w:t>cookies</w:t>
        </w:r>
        <w:proofErr w:type="spellEnd"/>
      </w:hyperlink>
    </w:p>
    <w:p w:rsidR="00CB72B0" w:rsidRPr="00CB72B0" w:rsidRDefault="00CB72B0" w:rsidP="00CB72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B72B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B72B0" w:rsidRPr="00CB72B0" w:rsidRDefault="00CB72B0" w:rsidP="00CB72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CB72B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- 52912-2020</w:t>
      </w:r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Mapa witryny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Czym jest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1" w:tooltip="Informacja prawna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2" w:tooltip="Przejdź do strony dotyczącej plików cooki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3" w:tooltip="Wyślij wiadomość do zespołu witryny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</w:p>
    <w:p w:rsidR="00CB72B0" w:rsidRPr="00CB72B0" w:rsidRDefault="00CB72B0" w:rsidP="00CB7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2B0" w:rsidRPr="00CB72B0" w:rsidRDefault="00CB72B0" w:rsidP="00CB72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69720" cy="609600"/>
            <wp:effectExtent l="0" t="0" r="0" b="0"/>
            <wp:docPr id="2" name="Obraz 2" descr="Przejdź do strony głównej 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2B0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Suplement do Dziennika Urzędowego Unii Europejskiej 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8pt" o:ole="">
            <v:imagedata r:id="rId17" o:title=""/>
          </v:shape>
          <w:control r:id="rId18" w:name="DefaultOcxName" w:shapeid="_x0000_i1037"/>
        </w:objec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Dostęp do pełnego formularza wyszukiwania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Wyszukiwanie zaawansowane 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20" w:tooltip="Dostęp do formularza wyszukiwania zaawansowanego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Zapytanie zaawansowane </w:t>
        </w:r>
      </w:hyperlink>
    </w:p>
    <w:p w:rsidR="00CB72B0" w:rsidRPr="00CB72B0" w:rsidRDefault="00CB72B0" w:rsidP="00CB7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portalu EUROPA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EUROPA</w:t>
        </w:r>
      </w:hyperlink>
    </w:p>
    <w:p w:rsidR="00CB72B0" w:rsidRPr="00CB72B0" w:rsidRDefault="00CB72B0" w:rsidP="00CB7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Strona główna witryny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Strona główna </w:t>
        </w:r>
      </w:hyperlink>
    </w:p>
    <w:p w:rsidR="00CB72B0" w:rsidRPr="00CB72B0" w:rsidRDefault="00CB72B0" w:rsidP="00CB72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CB72B0" w:rsidRPr="00CB72B0" w:rsidRDefault="00CB72B0" w:rsidP="00CB7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TED − Internetowa aplikacja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TED </w:t>
        </w:r>
      </w:hyperlink>
    </w:p>
    <w:p w:rsidR="00CB72B0" w:rsidRPr="00CB72B0" w:rsidRDefault="00CB72B0" w:rsidP="00CB7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Przejdź do witryny SIMAP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CB72B0" w:rsidRPr="00CB72B0" w:rsidRDefault="00CB72B0" w:rsidP="00CB7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tooltip="Przejdź do witryny eNOTICES" w:history="1"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CB72B0" w:rsidRPr="00CB72B0" w:rsidRDefault="00CB72B0" w:rsidP="00CB72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tooltip="Przejdź do witryny eTENDERING" w:history="1"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CB72B0" w:rsidRPr="00CB72B0" w:rsidRDefault="00CB72B0" w:rsidP="00CB72B0">
      <w:pPr>
        <w:pBdr>
          <w:top w:val="single" w:sz="6" w:space="6" w:color="9EE3F9"/>
          <w:left w:val="single" w:sz="6" w:space="11" w:color="9EE3F9"/>
          <w:bottom w:val="single" w:sz="6" w:space="6" w:color="9EE3F9"/>
          <w:right w:val="single" w:sz="6" w:space="26" w:color="9EE3F9"/>
        </w:pBdr>
        <w:shd w:val="clear" w:color="auto" w:fill="CEF1FC"/>
        <w:spacing w:before="100" w:beforeAutospacing="1" w:after="300" w:line="240" w:lineRule="auto"/>
        <w:rPr>
          <w:rFonts w:ascii="Times New Roman" w:eastAsia="Times New Roman" w:hAnsi="Times New Roman" w:cs="Times New Roman"/>
          <w:color w:val="12718F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12718F"/>
          <w:sz w:val="24"/>
          <w:szCs w:val="24"/>
          <w:lang w:eastAsia="pl-PL"/>
        </w:rPr>
        <w:t>W związku z wystąpieniem Zjednoczonego Królestwa z Unii Europejskiej Urząd Publikacji UE dokonuje obecnie aktualizacji niektórych treści na tej stronie. Jeżeli dana strona zawiera treści, które nie zostały jeszcze dostosowane w związku z wystąpieniem Zjednoczonego Królestwa, jest to niezamierzone i zostanie wkrótce skorygowane.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lastRenderedPageBreak/>
        <w:t>Dostawy - 52912-2020</w:t>
      </w:r>
    </w:p>
    <w:p w:rsidR="00CB72B0" w:rsidRPr="00CB72B0" w:rsidRDefault="00CB72B0" w:rsidP="00CB7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Język oryginału </w:t>
      </w:r>
    </w:p>
    <w:p w:rsidR="00CB72B0" w:rsidRPr="00CB72B0" w:rsidRDefault="00CB72B0" w:rsidP="00CB72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Widok danych ogłoszenia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Dane 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04/02/2020    S24    Dostawy - Ogłoszenie o zamówieniu - Procedura otwarta  </w:t>
      </w:r>
    </w:p>
    <w:p w:rsidR="00CB72B0" w:rsidRPr="00CB72B0" w:rsidRDefault="00CB72B0" w:rsidP="00CB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anchor="id0-I.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B72B0" w:rsidRPr="00CB72B0" w:rsidRDefault="00CB72B0" w:rsidP="00CB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anchor="id1-II.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B72B0" w:rsidRPr="00CB72B0" w:rsidRDefault="00CB72B0" w:rsidP="00CB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anchor="id2-III.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B72B0" w:rsidRPr="00CB72B0" w:rsidRDefault="00CB72B0" w:rsidP="00CB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anchor="id3-IV.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B72B0" w:rsidRPr="00CB72B0" w:rsidRDefault="00CB72B0" w:rsidP="00CB72B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anchor="id4-VI.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Środki antyseptyczne i dezynfekcyjne</w:t>
      </w:r>
    </w:p>
    <w:p w:rsidR="00CB72B0" w:rsidRPr="00CB72B0" w:rsidRDefault="00CB72B0" w:rsidP="00CB7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024-052912</w:t>
      </w:r>
    </w:p>
    <w:p w:rsidR="00CB72B0" w:rsidRPr="00CB72B0" w:rsidRDefault="00CB72B0" w:rsidP="00CB7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CB72B0" w:rsidRPr="00CB72B0" w:rsidRDefault="00CB72B0" w:rsidP="00CB72B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4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5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6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Oficjalna nazwa: Szpital Uniwersytecki w Krakowie, Sekcja Zamówień Publicznych, ul. Kopernika 19, pok. 20A, 31-501 Kraków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Sekcja Zamówień Publicznych, ul. Kopernika 19,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7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8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39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do dezynfekcji (DFP.271.3.2020.AJ)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DFP.271.3.2020.AJ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33631600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materiałów do dezynfekcji.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składa się z 3 części.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518 296.48 PLN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33631600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Kapsuła wodorowęglanowa do zabiegów hemodializ – 34 000 sztuk.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Płynny koncentrat do czyszczenia – 1 000 opakowań.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310 000.00 PLN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– 7 800,00 PLN.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33631600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Gotowy do użycia preparat do dezynfekcji w postaci piankowej – 4 000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Gotowy do użycia preparat do dezynfekcji w postaci piankowej – 100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Płynny, niepieniący się,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pięcioenzymatyczny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preparat myjący stosowany do mycia wyrobów medycznych – 60 opakowań.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141 825.00 PLN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– 3 600,00 PLN.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33631600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Płynny preparat myjąco-dezynfekcyjny – 100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Płynny koncentrat środka płuczącego – 20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Płynny preparat do wstępnej dezynfekcji – 60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Płynny koncentrat środka myjącego do gruntownego czyszczenia instrumentów chirurgicznych – 10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Skuteczny środek płuczący do obróbki basenów i kaczek sanitarnych – 100 opakowań.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Alkaliczny środek do mycia kaczek i basenów – 100 opakowań.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66 471.48 PLN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- 1 700,00 PLN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Reguluje wzór umowy, będący załącznikiem nr 3 do specyfikacji.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Zgłoszone pozycje były już procedowane w postepowaniu przetargowym NSSU.DFP.271.71.2019.LS.Postępowanie to w zakresie zgłaszanych pozycji zostanie unieważnione ze względu na brak ofert. Materiały te są niezbędne do zabezpieczenia pracy a w przypadku pozycji nr 1, która wykorzystywana jest przy zabiegach hemodializ, materiały ten jest niezbędny procedur ratujących życie i zdrowie pacjentów.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17/02/2020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17/02/2020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40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zapośrednictwem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kanału elektronicznej komunikacji: </w:t>
      </w:r>
      <w:hyperlink r:id="rId41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8. oświadczenia wykonawcy o niezaleganiu z opłacaniem podatków i opłat lokalnych, o których mowa w Ustawie z dnia 6.7.2018 r. o podatkach i opłatach lokalnych (Dz.U. z 2018 r. poz. 1445); każdy wykonawca w terminie 3 dni od dnia zamieszczenia na stronie internetowej informacji, o której mowa wart. 86 ust. 5 ustawy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2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zamówienia.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Publicznych, Departament </w:t>
      </w:r>
      <w:proofErr w:type="spellStart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CB72B0" w:rsidRPr="00CB72B0" w:rsidRDefault="00CB72B0" w:rsidP="00CB72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3" w:tgtFrame="_blank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B72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30/01/2020</w: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ooltip="Bieżące wydanie Dz.U. S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Bieżące wydanie Dz.U. S 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024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05/02/2020 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ooltip="Kalendarz wydań Dz.U. S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 Kalendarz wydań 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"https://ted.europa.eu/udl?uri=TED:NOTICE:052912-2020:TEXT:PL:HTML" \l "browseBy-collapse" </w:instrText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Przeglądanie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"https://ted.europa.eu/udl?uri=TED:NOTICE:052912-2020:TEXT:PL:HTML" \l "search-collapse" </w:instrText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Wyszukiwanie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CB72B0" w:rsidRPr="00CB72B0" w:rsidRDefault="00CB72B0" w:rsidP="00CB72B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ooltip="Przejdź na stronę zamówień instytucji U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Zamówienia instytucji UE 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CB72B0" w:rsidRPr="00CB72B0" w:rsidRDefault="00CB72B0" w:rsidP="00CB72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tooltip="Skorzystaj z kanałów RSS dostępnych w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Kanały RSS </w:t>
        </w:r>
      </w:hyperlink>
    </w:p>
    <w:p w:rsidR="00CB72B0" w:rsidRPr="00CB72B0" w:rsidRDefault="00CB72B0" w:rsidP="00CB72B0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Czym jest RSS? 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 lub  </w:t>
      </w:r>
    </w:p>
    <w:p w:rsidR="00CB72B0" w:rsidRPr="00CB72B0" w:rsidRDefault="00CB72B0" w:rsidP="00CB72B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B72B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B72B0" w:rsidRPr="00CB72B0" w:rsidRDefault="00CB72B0" w:rsidP="00CB72B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ooltip="Edytuj ustawienia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Ustawienia </w:t>
        </w:r>
      </w:hyperlink>
    </w:p>
    <w:p w:rsidR="00CB72B0" w:rsidRPr="00CB72B0" w:rsidRDefault="00CB72B0" w:rsidP="00CB72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BZ" w:eastAsia="pl-PL"/>
        </w:rPr>
      </w:pPr>
      <w:hyperlink r:id="rId50" w:tooltip="Go to the TED subsets in CSV formats sit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BZ" w:eastAsia="pl-PL"/>
          </w:rPr>
          <w:t>Link to TED subsets in CSV formats </w:t>
        </w:r>
      </w:hyperlink>
    </w:p>
    <w:p w:rsidR="00CB72B0" w:rsidRPr="00CB72B0" w:rsidRDefault="00CB72B0" w:rsidP="00CB72B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ooltip="Go to the Public Procurement Scorebard sit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CB72B0" w:rsidRPr="00CB72B0" w:rsidRDefault="00CB72B0" w:rsidP="00CB72B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Dostęp do strony wiadomości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CB72B0" w:rsidRPr="00CB72B0" w:rsidRDefault="00CB72B0" w:rsidP="00CB72B0">
      <w:pPr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2B0" w:rsidRPr="00CB72B0" w:rsidRDefault="00CB72B0" w:rsidP="00CB72B0">
      <w:pPr>
        <w:numPr>
          <w:ilvl w:val="0"/>
          <w:numId w:val="12"/>
        </w:numPr>
        <w:spacing w:before="100" w:beforeAutospacing="1" w:after="100" w:afterAutospacing="1" w:line="240" w:lineRule="auto"/>
        <w:ind w:left="10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BZ"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val="en-BZ" w:eastAsia="pl-PL"/>
        </w:rPr>
        <w:t> </w: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BZ"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val="en-BZ" w:eastAsia="pl-PL"/>
        </w:rPr>
        <w:t>&lt;lbl_menu_ecertis_heading&gt; (pl)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CB72B0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3" w:tooltip="Przejdź do witryny eCERTIS" w:history="1"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72B0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4" w:tooltip="Go to ESPD site" w:history="1">
        <w:proofErr w:type="spellStart"/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CB72B0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Przejdź do serwisu EUR-LEX" w:history="1"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6" w:tooltip="Publikacje U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7" w:tooltip="Przejdź do portalu otwartych danych U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tooltip="Wejdź na stronę EU Whoiswho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ejdź na stronę CORDIS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0" w:tooltip="Portal Urzędu Publikacji U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</w:p>
    <w:p w:rsidR="00CB72B0" w:rsidRPr="00CB72B0" w:rsidRDefault="00CB72B0" w:rsidP="00CB7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CB7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2" w:tooltip="Wyślij wiadomość do zespołu witryny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3" w:tooltip="Przejdź do witryny eCERTIS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</w:p>
    <w:p w:rsidR="00CB72B0" w:rsidRPr="00CB72B0" w:rsidRDefault="00CB72B0" w:rsidP="00CB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B72B0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04/02/2020</w:t>
      </w:r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Mapa witryny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Mapa witryny </w:t>
        </w:r>
      </w:hyperlink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Czym jest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O TED </w:t>
        </w:r>
      </w:hyperlink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Pomoc </w:t>
        </w:r>
      </w:hyperlink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ooltip="Informacja prawna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Informacja prawna </w:t>
        </w:r>
      </w:hyperlink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ooltip="Przejdź do strony dotyczącej plików cookie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Pliki cookie </w:t>
        </w:r>
      </w:hyperlink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tooltip="Wyślij wiadomość do zespołu witryny TED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Kontakt </w:t>
        </w:r>
      </w:hyperlink>
    </w:p>
    <w:p w:rsidR="00CB72B0" w:rsidRPr="00CB72B0" w:rsidRDefault="00CB72B0" w:rsidP="00CB72B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0" w:anchor="topSite" w:tooltip="Powrót na początek strony" w:history="1">
        <w:r w:rsidRPr="00CB7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CB72B0" w:rsidRPr="00CB72B0" w:rsidRDefault="00CB72B0" w:rsidP="00CB72B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B72B0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38EC"/>
    <w:multiLevelType w:val="multilevel"/>
    <w:tmpl w:val="EBD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9D4096"/>
    <w:multiLevelType w:val="multilevel"/>
    <w:tmpl w:val="E52A0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7E12FB"/>
    <w:multiLevelType w:val="multilevel"/>
    <w:tmpl w:val="9B582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F85620"/>
    <w:multiLevelType w:val="multilevel"/>
    <w:tmpl w:val="8A5ED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7134F"/>
    <w:multiLevelType w:val="multilevel"/>
    <w:tmpl w:val="026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010D2"/>
    <w:multiLevelType w:val="multilevel"/>
    <w:tmpl w:val="EE16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866134"/>
    <w:multiLevelType w:val="multilevel"/>
    <w:tmpl w:val="C4C07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80A13"/>
    <w:multiLevelType w:val="multilevel"/>
    <w:tmpl w:val="49AC9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741066"/>
    <w:multiLevelType w:val="multilevel"/>
    <w:tmpl w:val="B69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FB647A"/>
    <w:multiLevelType w:val="multilevel"/>
    <w:tmpl w:val="AF8AD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D22E5E"/>
    <w:multiLevelType w:val="multilevel"/>
    <w:tmpl w:val="F9CC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1B4100"/>
    <w:multiLevelType w:val="multilevel"/>
    <w:tmpl w:val="D91A6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D6722F"/>
    <w:multiLevelType w:val="multilevel"/>
    <w:tmpl w:val="8EAE3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8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2B0"/>
    <w:rsid w:val="00CB72B0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0FC41-0D32-442B-84CE-5ACD812C3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72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B72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B72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72B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72B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B72B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cookie-consent-inform">
    <w:name w:val="cookie-consent-inform"/>
    <w:basedOn w:val="Normalny"/>
    <w:rsid w:val="00C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B72B0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B72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B72B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B72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B72B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op-site-subtitle">
    <w:name w:val="op-site-subtitle"/>
    <w:basedOn w:val="Domylnaczcionkaakapitu"/>
    <w:rsid w:val="00CB72B0"/>
  </w:style>
  <w:style w:type="paragraph" w:styleId="NormalnyWeb">
    <w:name w:val="Normal (Web)"/>
    <w:basedOn w:val="Normalny"/>
    <w:uiPriority w:val="99"/>
    <w:semiHidden/>
    <w:unhideWhenUsed/>
    <w:rsid w:val="00C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CB72B0"/>
  </w:style>
  <w:style w:type="character" w:customStyle="1" w:styleId="oj">
    <w:name w:val="oj"/>
    <w:basedOn w:val="Domylnaczcionkaakapitu"/>
    <w:rsid w:val="00CB72B0"/>
  </w:style>
  <w:style w:type="character" w:customStyle="1" w:styleId="heading">
    <w:name w:val="heading"/>
    <w:basedOn w:val="Domylnaczcionkaakapitu"/>
    <w:rsid w:val="00CB72B0"/>
  </w:style>
  <w:style w:type="paragraph" w:customStyle="1" w:styleId="tigrseq">
    <w:name w:val="tigrseq"/>
    <w:basedOn w:val="Normalny"/>
    <w:rsid w:val="00CB7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B72B0"/>
  </w:style>
  <w:style w:type="character" w:customStyle="1" w:styleId="timark">
    <w:name w:val="timark"/>
    <w:basedOn w:val="Domylnaczcionkaakapitu"/>
    <w:rsid w:val="00CB72B0"/>
  </w:style>
  <w:style w:type="character" w:customStyle="1" w:styleId="nutscode">
    <w:name w:val="nutscode"/>
    <w:basedOn w:val="Domylnaczcionkaakapitu"/>
    <w:rsid w:val="00CB72B0"/>
  </w:style>
  <w:style w:type="character" w:customStyle="1" w:styleId="cpvcode">
    <w:name w:val="cpvcode"/>
    <w:basedOn w:val="Domylnaczcionkaakapitu"/>
    <w:rsid w:val="00CB72B0"/>
  </w:style>
  <w:style w:type="character" w:customStyle="1" w:styleId="eur-lex-blue">
    <w:name w:val="eur-lex-blue"/>
    <w:basedOn w:val="Domylnaczcionkaakapitu"/>
    <w:rsid w:val="00CB72B0"/>
  </w:style>
  <w:style w:type="character" w:customStyle="1" w:styleId="bookshop-orange">
    <w:name w:val="bookshop-orange"/>
    <w:basedOn w:val="Domylnaczcionkaakapitu"/>
    <w:rsid w:val="00CB72B0"/>
  </w:style>
  <w:style w:type="character" w:customStyle="1" w:styleId="opendata-grey">
    <w:name w:val="opendata-grey"/>
    <w:basedOn w:val="Domylnaczcionkaakapitu"/>
    <w:rsid w:val="00CB72B0"/>
  </w:style>
  <w:style w:type="character" w:customStyle="1" w:styleId="whoswho-red">
    <w:name w:val="whoswho-red"/>
    <w:basedOn w:val="Domylnaczcionkaakapitu"/>
    <w:rsid w:val="00CB72B0"/>
  </w:style>
  <w:style w:type="character" w:customStyle="1" w:styleId="cordis-pink">
    <w:name w:val="cordis-pink"/>
    <w:basedOn w:val="Domylnaczcionkaakapitu"/>
    <w:rsid w:val="00CB72B0"/>
  </w:style>
  <w:style w:type="character" w:customStyle="1" w:styleId="publications-dark-blue">
    <w:name w:val="publications-dark-blue"/>
    <w:basedOn w:val="Domylnaczcionkaakapitu"/>
    <w:rsid w:val="00CB7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29683">
          <w:marLeft w:val="0"/>
          <w:marRight w:val="0"/>
          <w:marTop w:val="0"/>
          <w:marBottom w:val="0"/>
          <w:divBdr>
            <w:top w:val="single" w:sz="6" w:space="4" w:color="FFFFFF"/>
            <w:left w:val="single" w:sz="6" w:space="15" w:color="FFFFFF"/>
            <w:bottom w:val="single" w:sz="6" w:space="8" w:color="FFFFFF"/>
            <w:right w:val="single" w:sz="6" w:space="15" w:color="FFFFFF"/>
          </w:divBdr>
          <w:divsChild>
            <w:div w:id="11595105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55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2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8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207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93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68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9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2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2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60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2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61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7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322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4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75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8613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6894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68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355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0654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672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010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39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717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308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87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3179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05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1724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282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441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9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3682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336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81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7932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13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001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135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262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402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1335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51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7131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59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0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976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062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541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603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83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51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1052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48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67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6710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7755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42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9131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017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644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7360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4088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6232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47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881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909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27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899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354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7598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2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373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91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6041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4888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7343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26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6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07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759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935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1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1908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414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4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397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36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98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117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422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2466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78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981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9307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303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87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388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595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370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9872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70456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9885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358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1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06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2229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1613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576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164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9672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021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074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3260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729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7068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8596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79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9024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16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14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69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22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6451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563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9740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4567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490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89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9019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426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400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884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277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2823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33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30012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08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951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3473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470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4987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2161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1758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41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609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017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3982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637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564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42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645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74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7609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5896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6642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97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5462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537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529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530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705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2945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736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78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15618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9747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324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165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4807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9263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442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126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528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338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969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9795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5725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362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99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78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394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075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7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726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6178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330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2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87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5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178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00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545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73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1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27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1822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39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772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087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9218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7389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688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6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9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16587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6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03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402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439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85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10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87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691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83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36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63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6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90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800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631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81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2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4do%28%27gp%27%2C%27pid%3Dcontact%27%2Ctrue%2Cfalse%2C%27_self%27%29%3B" TargetMode="External"/><Relationship Id="rId18" Type="http://schemas.openxmlformats.org/officeDocument/2006/relationships/control" Target="activeX/activeX1.xml"/><Relationship Id="rId26" Type="http://schemas.openxmlformats.org/officeDocument/2006/relationships/hyperlink" Target="https://etendering.ted.europa.eu/general/page.html?name=home&amp;locale=pl" TargetMode="External"/><Relationship Id="rId39" Type="http://schemas.openxmlformats.org/officeDocument/2006/relationships/hyperlink" Target="http://www.jednolitydokumentzamowienia.pl/" TargetMode="External"/><Relationship Id="rId21" Type="http://schemas.openxmlformats.org/officeDocument/2006/relationships/hyperlink" Target="http://europa.eu/index_pl.htm" TargetMode="External"/><Relationship Id="rId34" Type="http://schemas.openxmlformats.org/officeDocument/2006/relationships/hyperlink" Target="mailto:ajedrasiewicz@su.krakow.pl?subject=TED" TargetMode="External"/><Relationship Id="rId42" Type="http://schemas.openxmlformats.org/officeDocument/2006/relationships/hyperlink" Target="http://www.uzp.gov.pl" TargetMode="External"/><Relationship Id="rId47" Type="http://schemas.openxmlformats.org/officeDocument/2006/relationships/hyperlink" Target="javascript:%24do%28%27gp%27%2C%27pid%3DrssFeed%27%2Ctrue%2Cfalse%2C%27_self%27%29%3B" TargetMode="External"/><Relationship Id="rId50" Type="http://schemas.openxmlformats.org/officeDocument/2006/relationships/hyperlink" Target="http://data.europa.eu/euodp/pl/data/dataset/ted-1" TargetMode="External"/><Relationship Id="rId55" Type="http://schemas.openxmlformats.org/officeDocument/2006/relationships/hyperlink" Target="https://eur-lex.europa.eu/homepage.html?locale=pl" TargetMode="External"/><Relationship Id="rId63" Type="http://schemas.openxmlformats.org/officeDocument/2006/relationships/hyperlink" Target="https://ec.europa.eu/tools/ecertis/search" TargetMode="External"/><Relationship Id="rId68" Type="http://schemas.openxmlformats.org/officeDocument/2006/relationships/hyperlink" Target="javascript:%24do%28%27gp%27%2C%27pid%3DcookieChoice%27%2Ctrue%2Cfalse%2C%27_self%27%29%3B" TargetMode="External"/><Relationship Id="rId7" Type="http://schemas.openxmlformats.org/officeDocument/2006/relationships/hyperlink" Target="javascript:euCookieConsent.refuse()" TargetMode="External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9" Type="http://schemas.openxmlformats.org/officeDocument/2006/relationships/hyperlink" Target="https://ted.europa.eu/udl?uri=TED:NOTICE:052912-2020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euCookieConsent.add()" TargetMode="External"/><Relationship Id="rId11" Type="http://schemas.openxmlformats.org/officeDocument/2006/relationships/hyperlink" Target="javascript:%24do%28%27gp%27%2C%27pid%3DlegalNotice%27%2Ctrue%2Cfalse%2C%27_self%27%29%3B" TargetMode="External"/><Relationship Id="rId24" Type="http://schemas.openxmlformats.org/officeDocument/2006/relationships/hyperlink" Target="http://simap.ted.europa.eu/pl" TargetMode="External"/><Relationship Id="rId32" Type="http://schemas.openxmlformats.org/officeDocument/2006/relationships/hyperlink" Target="https://ted.europa.eu/udl?uri=TED:NOTICE:052912-2020:TEXT:PL:HTML" TargetMode="External"/><Relationship Id="rId37" Type="http://schemas.openxmlformats.org/officeDocument/2006/relationships/hyperlink" Target="mailto:ajedrasiewicz@su.krakow.pl?subject=TED" TargetMode="External"/><Relationship Id="rId40" Type="http://schemas.openxmlformats.org/officeDocument/2006/relationships/hyperlink" Target="http://www.jednolitydokumentzamowienia.pl/" TargetMode="External"/><Relationship Id="rId45" Type="http://schemas.openxmlformats.org/officeDocument/2006/relationships/hyperlink" Target="javascript:%24do%28%27gp%27%2C%27pid%3DreleaseCalendar%27%2Ctrue%2Cfalse%2C%27_self%27%29%3B" TargetMode="External"/><Relationship Id="rId53" Type="http://schemas.openxmlformats.org/officeDocument/2006/relationships/hyperlink" Target="https://ec.europa.eu/tools/ecertis/search" TargetMode="External"/><Relationship Id="rId58" Type="http://schemas.openxmlformats.org/officeDocument/2006/relationships/hyperlink" Target="https://op.europa.eu/web/who-is-who" TargetMode="External"/><Relationship Id="rId66" Type="http://schemas.openxmlformats.org/officeDocument/2006/relationships/hyperlink" Target="https://ted.europa.eu/TED/misc/helpPage.do?helpPageId=displayNotice" TargetMode="External"/><Relationship Id="rId5" Type="http://schemas.openxmlformats.org/officeDocument/2006/relationships/hyperlink" Target="https://ted.europa.eu/TED/misc/cookieChoice.do" TargetMode="External"/><Relationship Id="rId15" Type="http://schemas.openxmlformats.org/officeDocument/2006/relationships/image" Target="media/image1.png"/><Relationship Id="rId23" Type="http://schemas.openxmlformats.org/officeDocument/2006/relationships/hyperlink" Target="javascript:%24do%28%27gp%27%2C%27pid%3DbrowseByMap%27%2Ctrue%2Cfalse%2C%27_self%27%29%3B" TargetMode="External"/><Relationship Id="rId28" Type="http://schemas.openxmlformats.org/officeDocument/2006/relationships/hyperlink" Target="javascript:void(0)" TargetMode="External"/><Relationship Id="rId36" Type="http://schemas.openxmlformats.org/officeDocument/2006/relationships/hyperlink" Target="https://pl.su.krakow.pl/dzial-zamowien-publicznych" TargetMode="External"/><Relationship Id="rId49" Type="http://schemas.openxmlformats.org/officeDocument/2006/relationships/hyperlink" Target="javascript:%24do%28%27gp%27%2C%27pid%3Dpreferences%27%2Ctrue%2Cfalse%2C%27_self%27%29%3B" TargetMode="External"/><Relationship Id="rId57" Type="http://schemas.openxmlformats.org/officeDocument/2006/relationships/hyperlink" Target="http://data.europa.eu/euodp/pl" TargetMode="External"/><Relationship Id="rId61" Type="http://schemas.openxmlformats.org/officeDocument/2006/relationships/hyperlink" Target="https://ted.europa.eu/TED/misc/helpPage.do?helpPageId=home" TargetMode="External"/><Relationship Id="rId10" Type="http://schemas.openxmlformats.org/officeDocument/2006/relationships/hyperlink" Target="https://ted.europa.eu/TED/misc/helpPage.do?helpPageId=displayNotice" TargetMode="External"/><Relationship Id="rId19" Type="http://schemas.openxmlformats.org/officeDocument/2006/relationships/hyperlink" Target="javascript:%24do%28%27gp%27%2C%27pid%3Dsearch%27%2Ctrue%2Cfalse%2C%27_self%27%29%3B" TargetMode="External"/><Relationship Id="rId31" Type="http://schemas.openxmlformats.org/officeDocument/2006/relationships/hyperlink" Target="https://ted.europa.eu/udl?uri=TED:NOTICE:052912-2020:TEXT:PL:HTML" TargetMode="External"/><Relationship Id="rId44" Type="http://schemas.openxmlformats.org/officeDocument/2006/relationships/hyperlink" Target="javascript:%24do%28%27searchOJSNotices%27%2C%27ojsId%3D2020024%27%2Cfalse%2Cfalse%2C%27_self%27%29%3B" TargetMode="External"/><Relationship Id="rId52" Type="http://schemas.openxmlformats.org/officeDocument/2006/relationships/hyperlink" Target="https://ted.europa.eu/TED/misc/news.do" TargetMode="External"/><Relationship Id="rId60" Type="http://schemas.openxmlformats.org/officeDocument/2006/relationships/hyperlink" Target="https://op.europa.eu/home" TargetMode="External"/><Relationship Id="rId65" Type="http://schemas.openxmlformats.org/officeDocument/2006/relationships/hyperlink" Target="javascript:%24do%28%27gp%27%2C%27pid%3DaboutTed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aboutTed%27%2Ctrue%2Cfalse%2C%27_self%27%29%3B" TargetMode="External"/><Relationship Id="rId14" Type="http://schemas.openxmlformats.org/officeDocument/2006/relationships/hyperlink" Target="https://ted.europa.eu/TED/" TargetMode="External"/><Relationship Id="rId22" Type="http://schemas.openxmlformats.org/officeDocument/2006/relationships/hyperlink" Target="javascript:%24do%28%27gp%27%2C%27pid%3DbrowseByMap%27%2Ctrue%2Cfalse%2C%27_self%27%29%3B" TargetMode="External"/><Relationship Id="rId27" Type="http://schemas.openxmlformats.org/officeDocument/2006/relationships/hyperlink" Target="https://ted.europa.eu/udl?uri=TED:NOTICE:52912-2020:DATA:PL:HTML&amp;tabId=3" TargetMode="External"/><Relationship Id="rId30" Type="http://schemas.openxmlformats.org/officeDocument/2006/relationships/hyperlink" Target="https://ted.europa.eu/udl?uri=TED:NOTICE:052912-2020:TEXT:PL:HTML" TargetMode="External"/><Relationship Id="rId35" Type="http://schemas.openxmlformats.org/officeDocument/2006/relationships/hyperlink" Target="http://www.su.krakow.pl" TargetMode="External"/><Relationship Id="rId43" Type="http://schemas.openxmlformats.org/officeDocument/2006/relationships/hyperlink" Target="http://www.uzp.gov.pl" TargetMode="External"/><Relationship Id="rId48" Type="http://schemas.openxmlformats.org/officeDocument/2006/relationships/hyperlink" Target="https://ted.europa.eu/TED/misc/helpPage.do?helpPageId=services.aboutRssFeeds" TargetMode="External"/><Relationship Id="rId56" Type="http://schemas.openxmlformats.org/officeDocument/2006/relationships/hyperlink" Target="https://op.europa.eu/web/general-publications/publications" TargetMode="External"/><Relationship Id="rId64" Type="http://schemas.openxmlformats.org/officeDocument/2006/relationships/hyperlink" Target="javascript:%24do%28%27gp%27%2C%27pid%3DsiteMap%27%2Ctrue%2Cfalse%2C%27_self%27%29%3B" TargetMode="External"/><Relationship Id="rId69" Type="http://schemas.openxmlformats.org/officeDocument/2006/relationships/hyperlink" Target="javascript:%24do%28%27gp%27%2C%27pid%3Dcontact%27%2Ctrue%2Cfalse%2C%27_self%27%29%3B" TargetMode="External"/><Relationship Id="rId8" Type="http://schemas.openxmlformats.org/officeDocument/2006/relationships/hyperlink" Target="javascript:%24do%28%27gp%27%2C%27pid%3DsiteMap%27%2Ctrue%2Cfalse%2C%27_self%27%29%3B" TargetMode="External"/><Relationship Id="rId51" Type="http://schemas.openxmlformats.org/officeDocument/2006/relationships/hyperlink" Target="http://ec.europa.eu/internal_market/scoreboard/performance_per_policy_area/public_procurement/index_pl.htm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%24do%28%27gp%27%2C%27pid%3DcookieChoice%27%2Ctrue%2Cfalse%2C%27_self%27%29%3B" TargetMode="External"/><Relationship Id="rId17" Type="http://schemas.openxmlformats.org/officeDocument/2006/relationships/image" Target="media/image3.wmf"/><Relationship Id="rId25" Type="http://schemas.openxmlformats.org/officeDocument/2006/relationships/hyperlink" Target="http://simap.europa.eu/enotices/changeLanguage.do?language=pl" TargetMode="External"/><Relationship Id="rId33" Type="http://schemas.openxmlformats.org/officeDocument/2006/relationships/hyperlink" Target="https://ted.europa.eu/udl?uri=TED:NOTICE:052912-2020:TEXT:PL:HTML" TargetMode="External"/><Relationship Id="rId38" Type="http://schemas.openxmlformats.org/officeDocument/2006/relationships/hyperlink" Target="http://www.su.krakow.pl" TargetMode="External"/><Relationship Id="rId46" Type="http://schemas.openxmlformats.org/officeDocument/2006/relationships/hyperlink" Target="javascript:%24do%28%27gp%27%2C%27pid%3DcanReport%27%2Ctrue%2Cfalse%2C%27_self%27%29%3B" TargetMode="External"/><Relationship Id="rId59" Type="http://schemas.openxmlformats.org/officeDocument/2006/relationships/hyperlink" Target="https://cordis.europa.eu/" TargetMode="External"/><Relationship Id="rId67" Type="http://schemas.openxmlformats.org/officeDocument/2006/relationships/hyperlink" Target="javascript:%24do%28%27gp%27%2C%27pid%3DlegalNotice%27%2Ctrue%2Cfalse%2C%27_self%27%29%3B" TargetMode="External"/><Relationship Id="rId20" Type="http://schemas.openxmlformats.org/officeDocument/2006/relationships/hyperlink" Target="javascript:%24do%28%27gp%27%2C%27pid%3DexpertSearch%27%2Ctrue%2Cfalse%2C%27_self%27%29%3B" TargetMode="External"/><Relationship Id="rId41" Type="http://schemas.openxmlformats.org/officeDocument/2006/relationships/hyperlink" Target="http://www.jednolitydokumentzamowienia.pl/" TargetMode="External"/><Relationship Id="rId54" Type="http://schemas.openxmlformats.org/officeDocument/2006/relationships/hyperlink" Target="https://ec.europa.eu/growth/single-market/public-procurement/digital/espd" TargetMode="External"/><Relationship Id="rId62" Type="http://schemas.openxmlformats.org/officeDocument/2006/relationships/hyperlink" Target="https://ted.europa.eu/TED/misc/contact.do" TargetMode="External"/><Relationship Id="rId70" Type="http://schemas.openxmlformats.org/officeDocument/2006/relationships/hyperlink" Target="https://ted.europa.eu/udl?uri=TED:NOTICE:052912-2020:TEXT:PL:HTML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3241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2020-02-04T07:54:00Z</dcterms:created>
  <dcterms:modified xsi:type="dcterms:W3CDTF">2020-02-04T07:56:00Z</dcterms:modified>
</cp:coreProperties>
</file>