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Pr>
          <w:rFonts w:ascii="Garamond" w:eastAsia="Times New Roman" w:hAnsi="Garamond"/>
          <w:lang w:eastAsia="pl-PL"/>
        </w:rPr>
        <w:t>21.11.2019</w:t>
      </w:r>
      <w:r w:rsidRPr="00DC2D57">
        <w:rPr>
          <w:rFonts w:ascii="Garamond" w:eastAsia="Times New Roman" w:hAnsi="Garamond"/>
          <w:lang w:eastAsia="pl-PL"/>
        </w:rPr>
        <w:t xml:space="preserve"> r.</w:t>
      </w:r>
    </w:p>
    <w:p w:rsidR="00DE75FD" w:rsidRPr="00DC2D57" w:rsidRDefault="00DE75FD" w:rsidP="00DE75FD">
      <w:pPr>
        <w:spacing w:after="0" w:line="240" w:lineRule="auto"/>
        <w:rPr>
          <w:rFonts w:ascii="Garamond" w:eastAsia="Times New Roman" w:hAnsi="Garamond"/>
          <w:lang w:eastAsia="pl-PL"/>
        </w:rPr>
      </w:pPr>
      <w:r>
        <w:rPr>
          <w:rFonts w:ascii="Garamond" w:eastAsia="Times New Roman" w:hAnsi="Garamond"/>
          <w:lang w:eastAsia="pl-PL"/>
        </w:rPr>
        <w:t>Nr sprawy: DFP.271.93.2019</w:t>
      </w:r>
      <w:r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DE75FD" w:rsidRPr="00DC2D57" w:rsidRDefault="00DE75FD"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DE75FD">
      <w:pPr>
        <w:spacing w:after="0" w:line="240" w:lineRule="auto"/>
        <w:jc w:val="right"/>
        <w:rPr>
          <w:rFonts w:ascii="Garamond" w:eastAsia="Times New Roman" w:hAnsi="Garamond"/>
          <w:b/>
          <w:bCs/>
          <w:i/>
          <w:sz w:val="24"/>
          <w:szCs w:val="24"/>
          <w:lang w:eastAsia="pl-PL"/>
        </w:rPr>
      </w:pPr>
    </w:p>
    <w:p w:rsidR="00DE75FD" w:rsidRPr="00DE75FD" w:rsidRDefault="00DE75FD" w:rsidP="00DE75FD">
      <w:pPr>
        <w:spacing w:after="0" w:line="240" w:lineRule="auto"/>
        <w:jc w:val="right"/>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Pr="00DE75FD">
        <w:rPr>
          <w:rFonts w:ascii="Garamond" w:eastAsia="Times New Roman" w:hAnsi="Garamond"/>
          <w:bCs/>
          <w:iCs/>
          <w:color w:val="000000"/>
          <w:sz w:val="20"/>
          <w:szCs w:val="20"/>
          <w:lang w:eastAsia="pl-PL"/>
        </w:rPr>
        <w:t>świadczenie usług telefonii komórkowej dla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DE75FD" w:rsidP="00DE75FD">
      <w:pPr>
        <w:spacing w:after="0" w:line="240" w:lineRule="auto"/>
        <w:ind w:firstLine="426"/>
        <w:jc w:val="both"/>
        <w:rPr>
          <w:rFonts w:ascii="Garamond" w:eastAsia="Times New Roman" w:hAnsi="Garamond"/>
          <w:b/>
          <w:bCs/>
          <w:szCs w:val="20"/>
          <w:lang w:eastAsia="pl-PL"/>
        </w:rPr>
      </w:pPr>
      <w:r w:rsidRPr="00DC2D57">
        <w:rPr>
          <w:rFonts w:ascii="Garamond" w:eastAsia="Times New Roman" w:hAnsi="Garamond"/>
          <w:lang w:eastAsia="pl-PL"/>
        </w:rPr>
        <w:t xml:space="preserve">Zgodnie z art. 38 ust. 2 i 4 ustawy Prawo zamówień publicznych przekazuję odpowiedzi na pytania wykonawców dotyczące treści specyfikacji istotnych warunków zamówienia i modyfikuję specyfikację.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Cs/>
          <w:lang w:eastAsia="pl-PL"/>
        </w:rPr>
        <w:t>Wykonawca prosi o potwierdzenie</w:t>
      </w:r>
      <w:r w:rsidRPr="00DE75FD">
        <w:rPr>
          <w:rFonts w:ascii="Garamond" w:eastAsia="Times New Roman" w:hAnsi="Garamond"/>
          <w:b/>
          <w:bCs/>
          <w:lang w:eastAsia="pl-PL"/>
        </w:rPr>
        <w:t xml:space="preserve"> </w:t>
      </w:r>
      <w:r w:rsidRPr="00DE75FD">
        <w:rPr>
          <w:rFonts w:ascii="Garamond" w:eastAsia="Times New Roman" w:hAnsi="Garamond"/>
          <w:bCs/>
          <w:lang w:eastAsia="pl-PL"/>
        </w:rPr>
        <w:t xml:space="preserve">przez Zamawiającego, że w przypadku wyboru oferty Wykonawcy prowadzącego działalność w formie spółki akcyjnej, część </w:t>
      </w:r>
      <w:proofErr w:type="spellStart"/>
      <w:r w:rsidRPr="00DE75FD">
        <w:rPr>
          <w:rFonts w:ascii="Garamond" w:eastAsia="Times New Roman" w:hAnsi="Garamond"/>
          <w:bCs/>
          <w:lang w:eastAsia="pl-PL"/>
        </w:rPr>
        <w:t>komparycyjna</w:t>
      </w:r>
      <w:proofErr w:type="spellEnd"/>
      <w:r w:rsidRPr="00DE75FD">
        <w:rPr>
          <w:rFonts w:ascii="Garamond" w:eastAsia="Times New Roman" w:hAnsi="Garamond"/>
          <w:bCs/>
          <w:lang w:eastAsia="pl-PL"/>
        </w:rPr>
        <w:t xml:space="preserve"> Umów poświęcona Wykonawcy, będzie obejmować wszelkie dane wymagane przez art. 374 § 1 </w:t>
      </w:r>
      <w:proofErr w:type="spellStart"/>
      <w:r w:rsidRPr="00DE75FD">
        <w:rPr>
          <w:rFonts w:ascii="Garamond" w:eastAsia="Times New Roman" w:hAnsi="Garamond"/>
          <w:bCs/>
          <w:lang w:eastAsia="pl-PL"/>
        </w:rPr>
        <w:t>Ksh</w:t>
      </w:r>
      <w:proofErr w:type="spellEnd"/>
      <w:r w:rsidRPr="00DE75FD">
        <w:rPr>
          <w:rFonts w:ascii="Garamond" w:eastAsia="Times New Roman" w:hAnsi="Garamond"/>
          <w:bCs/>
          <w:lang w:eastAsia="pl-PL"/>
        </w:rPr>
        <w:t>.</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Zamawiający informuje, że umowa zostanie sporządzona zgodnie z obowiązującymi przepisami.</w:t>
      </w:r>
    </w:p>
    <w:p w:rsidR="00DE75FD" w:rsidRDefault="00DE75FD"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2</w:t>
      </w:r>
    </w:p>
    <w:p w:rsidR="00DE75FD" w:rsidRPr="0068299B" w:rsidRDefault="00DE75FD" w:rsidP="00DE75FD">
      <w:pPr>
        <w:spacing w:after="0" w:line="240" w:lineRule="auto"/>
        <w:jc w:val="both"/>
        <w:rPr>
          <w:rFonts w:ascii="Garamond" w:eastAsia="Times New Roman" w:hAnsi="Garamond"/>
          <w:bCs/>
          <w:lang w:eastAsia="pl-PL"/>
        </w:rPr>
      </w:pPr>
      <w:r w:rsidRPr="0068299B">
        <w:rPr>
          <w:rFonts w:ascii="Garamond" w:eastAsia="Times New Roman" w:hAnsi="Garamond"/>
          <w:bCs/>
          <w:lang w:eastAsia="pl-PL"/>
        </w:rPr>
        <w:t xml:space="preserve">Zgodnie z treścią § 4 ust. 3 umowy </w:t>
      </w:r>
      <w:r w:rsidRPr="0068299B">
        <w:rPr>
          <w:rFonts w:ascii="Garamond" w:eastAsia="Times New Roman" w:hAnsi="Garamond"/>
          <w:bCs/>
          <w:iCs/>
          <w:lang w:eastAsia="pl-PL"/>
        </w:rPr>
        <w:t xml:space="preserve">Wykonawca ponosi pełną odpowiedzialność za działania lub zaniechania podwykonawców oraz osób trzecich za pomocą których wykonują zobowiązanie w takim samym stopniu, jakby to były działania lub zaniechania jego własne. </w:t>
      </w: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Cs/>
          <w:lang w:eastAsia="pl-PL"/>
        </w:rPr>
        <w:t>Mając na uwadze postanowienie umowne Wykonawca zwraca się o doprecyzowanie, poprzez dookreślenie, że odpowiada za działania l</w:t>
      </w:r>
      <w:r w:rsidRPr="00DE75FD">
        <w:rPr>
          <w:rFonts w:ascii="Garamond" w:eastAsia="Times New Roman" w:hAnsi="Garamond"/>
          <w:bCs/>
          <w:iCs/>
          <w:lang w:eastAsia="pl-PL"/>
        </w:rPr>
        <w:t>ub zaniechania podwykonawców oraz osób trzecich, za pomocą których wykonują zobowiązanie</w:t>
      </w:r>
      <w:r w:rsidRPr="00DE75FD">
        <w:rPr>
          <w:rFonts w:ascii="Garamond" w:eastAsia="Times New Roman" w:hAnsi="Garamond"/>
          <w:bCs/>
          <w:lang w:eastAsia="pl-PL"/>
        </w:rPr>
        <w:t>, chyba, że zostały spowodowane z winy Zamawiającego, lub są wynikiem działania osoby trzeciej, za którą nie ponosi on odpowiedzialności.</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Zamawiający pozostawia treść § 4 ust. 3 wzoru umowy bez zmian.</w:t>
      </w:r>
    </w:p>
    <w:p w:rsidR="00DE75FD" w:rsidRDefault="00DE75FD"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
          <w:bCs/>
          <w:lang w:eastAsia="pl-PL"/>
        </w:rPr>
      </w:pPr>
      <w:r w:rsidRPr="00DE75FD">
        <w:rPr>
          <w:rFonts w:ascii="Garamond" w:eastAsia="Times New Roman" w:hAnsi="Garamond"/>
          <w:b/>
          <w:bCs/>
          <w:lang w:eastAsia="pl-PL"/>
        </w:rPr>
        <w:t>Pytanie 3</w:t>
      </w: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Cs/>
          <w:lang w:eastAsia="pl-PL"/>
        </w:rPr>
        <w:t>Zgodnie z treścią § 10 ust. 1 Umowy - Wykonawca nie może przenieść na osobę trzecią jakichkolwiek swoich wierzytelności wynikających z niniejszej umowy (zakaz cesji), chyba że na powyższe wyrazi zgodę Szpital Uniwersytecki w formie pisemnej pod rygorem nieważności, z zastrzeżeniem art. 54 ust. 5 ustawy z dnia 15 kwietnia 2011 r. o działalności leczniczej. Czy zamawiający wyrazi zgodę na modyfikacje tego postanowienia poprzez dodanie zapisu „Powyższy zakaz nie obejmuje wymagalnych wierzytelności pieniężnych”?</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Zamawiający nie wyraża zgody na zmianę treści § 10 ust. 1 wzoru umowy.</w:t>
      </w:r>
    </w:p>
    <w:p w:rsidR="00DE75FD" w:rsidRDefault="00DE75FD"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4</w:t>
      </w:r>
    </w:p>
    <w:p w:rsidR="00DE75FD" w:rsidRPr="00DE75FD" w:rsidRDefault="00DE75FD" w:rsidP="00DE75FD">
      <w:pPr>
        <w:spacing w:after="0" w:line="240" w:lineRule="auto"/>
        <w:jc w:val="both"/>
        <w:rPr>
          <w:rFonts w:ascii="Garamond" w:eastAsia="Times New Roman" w:hAnsi="Garamond"/>
          <w:bCs/>
          <w:i/>
          <w:iCs/>
          <w:lang w:eastAsia="pl-PL"/>
        </w:rPr>
      </w:pPr>
      <w:r w:rsidRPr="00DE75FD">
        <w:rPr>
          <w:rFonts w:ascii="Garamond" w:eastAsia="Times New Roman" w:hAnsi="Garamond"/>
          <w:bCs/>
          <w:lang w:eastAsia="pl-PL"/>
        </w:rPr>
        <w:t>Zamawiający w treści umowy przewidział możliwość naliczania kar umownych. Z punktu widzenia realizacji umowy w ocenie Wykonawcy wskazanie maksymalnej wysokości kar umownych jest zasadne, bowiem umożliwia oszacowanie ryzyka kontraktowego związanego z realizacją umowy, zatem czy możliwym jest uzupełnienie treści postanowień Umowy o zapis, zgodnie z którym: „Całkowita suma kar umownych naliczonych na podstawie § 6 ust. 2-6 umowy nie przekroczy 20 % wartości łącznego wynagrodzenia brutto określonego w Umowie”? Jeżeli Zamawiający nie uwzględni ograniczenia całkowitej wysokości kar umownych do proponowanej wysokości 20 % wartości Umowy brutto, Wykonawca zwraca się o wskazanie i rozważenie innej wartości procentowej, bowiem kary powinny bowiem służyć zabezpieczeniu terminowego i należytego wykonania prac, a nie być nadmiernym i nieuzasadnionym obciążeniem</w:t>
      </w:r>
      <w:r w:rsidRPr="00DE75FD">
        <w:rPr>
          <w:rFonts w:ascii="Garamond" w:eastAsia="Times New Roman" w:hAnsi="Garamond"/>
          <w:bCs/>
          <w:i/>
          <w:iCs/>
          <w:lang w:eastAsia="pl-PL"/>
        </w:rPr>
        <w:t>.</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Zamawiający</w:t>
      </w:r>
      <w:r w:rsidR="00736089">
        <w:rPr>
          <w:rFonts w:ascii="Garamond" w:eastAsia="Times New Roman" w:hAnsi="Garamond"/>
          <w:bCs/>
          <w:lang w:eastAsia="pl-PL"/>
        </w:rPr>
        <w:t xml:space="preserve"> informuje,</w:t>
      </w:r>
      <w:bookmarkStart w:id="0" w:name="_GoBack"/>
      <w:bookmarkEnd w:id="0"/>
      <w:r w:rsidR="0068299B" w:rsidRPr="0068299B">
        <w:rPr>
          <w:rFonts w:ascii="Garamond" w:eastAsia="Times New Roman" w:hAnsi="Garamond"/>
          <w:bCs/>
          <w:lang w:eastAsia="pl-PL"/>
        </w:rPr>
        <w:t xml:space="preserve"> że nie dopuszcza innego,</w:t>
      </w:r>
      <w:r w:rsidR="00843E81">
        <w:rPr>
          <w:rFonts w:ascii="Garamond" w:eastAsia="Times New Roman" w:hAnsi="Garamond"/>
          <w:bCs/>
          <w:lang w:eastAsia="pl-PL"/>
        </w:rPr>
        <w:t xml:space="preserve"> poza wskazanym w </w:t>
      </w:r>
      <w:r w:rsidR="0068299B" w:rsidRPr="0068299B">
        <w:rPr>
          <w:rFonts w:ascii="Garamond" w:eastAsia="Times New Roman" w:hAnsi="Garamond"/>
          <w:bCs/>
          <w:lang w:eastAsia="pl-PL"/>
        </w:rPr>
        <w:t>§ 6 ust. 6 zdanie drugie wzoru umowy, ograniczenia wysokości kar umownych.</w:t>
      </w:r>
    </w:p>
    <w:p w:rsidR="00DE75FD" w:rsidRDefault="00DE75FD"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5</w:t>
      </w:r>
    </w:p>
    <w:p w:rsidR="00DE75FD" w:rsidRPr="005B4C1C" w:rsidRDefault="00DE75FD" w:rsidP="00DE75FD">
      <w:pPr>
        <w:spacing w:after="0" w:line="240" w:lineRule="auto"/>
        <w:jc w:val="both"/>
        <w:rPr>
          <w:rFonts w:ascii="Garamond" w:eastAsia="Times New Roman" w:hAnsi="Garamond"/>
          <w:lang w:eastAsia="pl-PL"/>
        </w:rPr>
      </w:pPr>
      <w:r w:rsidRPr="00DE75FD">
        <w:rPr>
          <w:rFonts w:ascii="Garamond" w:eastAsia="Times New Roman" w:hAnsi="Garamond"/>
          <w:bCs/>
          <w:lang w:eastAsia="pl-PL"/>
        </w:rPr>
        <w:t>Wykonawca zwraca się o uzupełnienie treści postanowień § 6 ust. 7 umowy o treść – W przypadku gdy szkoda przekraczać będzie wartość zastrzeżonej kary umownej, Szpital Uniwersytecki zastrzega sobie prawo dochodzenia odszkodowania przenoszącego wysokość zastrzeżonej kary umownej na zasadach ogólnych, poprzez wskazanie, że w przypadku dochodzenia odszkodowania uzupełniającego, łączna wysokość tego odszkodowania wraz z naliczonymi karami nie przekroczy całkowitej wartości umowy.</w:t>
      </w:r>
      <w:r w:rsidRPr="005B4C1C">
        <w:rPr>
          <w:rFonts w:ascii="Garamond" w:eastAsia="Times New Roman" w:hAnsi="Garamond"/>
          <w:lang w:eastAsia="pl-PL"/>
        </w:rPr>
        <w:t xml:space="preserve"> </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843E81" w:rsidRPr="00843E81">
        <w:rPr>
          <w:rFonts w:ascii="Garamond" w:eastAsia="Times New Roman" w:hAnsi="Garamond"/>
          <w:bCs/>
          <w:lang w:eastAsia="pl-PL"/>
        </w:rPr>
        <w:t>Zamawiający nie wyraża zgody na modyfikację § 6 ust. 7 wzoru umowy.</w:t>
      </w:r>
    </w:p>
    <w:p w:rsidR="00DE75FD" w:rsidRDefault="00DE75FD" w:rsidP="00DE75FD">
      <w:pPr>
        <w:spacing w:after="0" w:line="240" w:lineRule="auto"/>
        <w:jc w:val="both"/>
        <w:rPr>
          <w:rFonts w:ascii="Garamond" w:eastAsia="Times New Roman" w:hAnsi="Garamond"/>
          <w:b/>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Załącznik numer 4 do SIWZ Wykonawca wnosi o potwierdzenie, że oświadczenie o przynależności do grupy kapitałowe ma być składane w terminie 3 dni od dnia zamieszczenia informacji na stronie internetowej Zamawiającego, tj.: wykazu wykonawców, którzy złożyli oferty w przedmiotowym postępowaniu.</w:t>
      </w:r>
    </w:p>
    <w:p w:rsidR="00843E81" w:rsidRPr="00843E81"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b/>
          <w:lang w:eastAsia="pl-PL"/>
        </w:rPr>
        <w:t xml:space="preserve"> </w:t>
      </w:r>
      <w:r>
        <w:rPr>
          <w:rFonts w:ascii="Garamond" w:eastAsia="Times New Roman" w:hAnsi="Garamond"/>
          <w:lang w:eastAsia="pl-PL"/>
        </w:rPr>
        <w:t>Zamawiający wymaga zgodnie z brzmieniem pkt. 6.7 specyfikacji.</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Wzór umowy par. 2 ust. 3 - Wykonawca wnosi o modyfikację zapisów tak aby dostarczone aparaty telefoniczne były objęte gwarancją producenta na zasadach określonych w karcie gwarancyjnej, zaś Wykonawca ponosił odpowiedzialność z tytułu rękojmi za wady rzeczy sprzedanej. </w:t>
      </w:r>
    </w:p>
    <w:p w:rsidR="00843E81" w:rsidRPr="00843E81"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843E81">
        <w:rPr>
          <w:rFonts w:ascii="Garamond" w:eastAsia="Times New Roman" w:hAnsi="Garamond"/>
          <w:lang w:eastAsia="pl-PL"/>
        </w:rPr>
        <w:t>Zamawiający pozostawia § 2 ust. 3 wzoru umowy w dotychczasowym brzmieniu.</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Wzór umowy par. 3b – W celu uniknięcia wątpliwości Wykonawca prosi o potwierdzenie, że chodzi o usługę Samsung Knox </w:t>
      </w:r>
      <w:proofErr w:type="spellStart"/>
      <w:r w:rsidRPr="00843E81">
        <w:rPr>
          <w:rFonts w:ascii="Garamond" w:eastAsia="Times New Roman" w:hAnsi="Garamond"/>
          <w:lang w:eastAsia="pl-PL"/>
        </w:rPr>
        <w:t>Dynamic</w:t>
      </w:r>
      <w:proofErr w:type="spellEnd"/>
      <w:r w:rsidRPr="00843E81">
        <w:rPr>
          <w:rFonts w:ascii="Garamond" w:eastAsia="Times New Roman" w:hAnsi="Garamond"/>
          <w:lang w:eastAsia="pl-PL"/>
        </w:rPr>
        <w:t xml:space="preserve">. Wykonawca wskazuje, że nie udziela bezpośrednio licencji na przedmiotowe oprogramowanie. Licencja ta jest udzielana bezpośrednio przez producenta tejże usługi. Mając na względzie powyższe wykonawca wnosi o zastąpienie treści par. 3b treścią: „Wykonawca zobowiązuje się zapewnić na rzecz Zamawiającego udzielenie licencji na oprogramowanie, którego szczegółowy opis znajduje się w załączniku nr 2 do Umowy na okres 24 miesięcy.” Ewentualnie Wykonawca wnosi o zaproponowanie innej treści postanowienia z uwzględnieniem, że Wykonawca nie może być uwzględniany jako licencjodawca. Jednocześnie Wykonawca wnosi o potwierdzenie, że z uwagi na fakt, że nie jest on licencjodawcą ewentualne niewłaściwe funkcjonowanie przedmiotowego oprogramowania nie będzie związane z sankcjami z par. 6 Umowy. </w:t>
      </w:r>
    </w:p>
    <w:p w:rsidR="00E827F0" w:rsidRPr="00E827F0" w:rsidRDefault="00843E81" w:rsidP="00E827F0">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E827F0" w:rsidRPr="00E827F0">
        <w:rPr>
          <w:rFonts w:ascii="Garamond" w:eastAsia="Times New Roman" w:hAnsi="Garamond"/>
          <w:lang w:eastAsia="pl-PL"/>
        </w:rPr>
        <w:t xml:space="preserve">Zamawiający potwierdza, że w </w:t>
      </w:r>
      <w:r w:rsidR="00E827F0" w:rsidRPr="00E827F0">
        <w:rPr>
          <w:rFonts w:ascii="Garamond" w:eastAsia="Times New Roman" w:hAnsi="Garamond"/>
          <w:iCs/>
          <w:lang w:eastAsia="pl-PL"/>
        </w:rPr>
        <w:t>§</w:t>
      </w:r>
      <w:r w:rsidR="00E827F0" w:rsidRPr="00E827F0">
        <w:rPr>
          <w:rFonts w:ascii="Garamond" w:eastAsia="Times New Roman" w:hAnsi="Garamond"/>
          <w:lang w:eastAsia="pl-PL"/>
        </w:rPr>
        <w:t xml:space="preserve"> 3b wzoru umowy licencjonowanie dotyczy specyfikacji systemu do zdalnego zarządzania i dostosowywania aparatu telefonicznego lub grupy aparatów telefonicznych do indywidualnych potrzeb – zgodnie z opisem w załączniku nr 1f do spec</w:t>
      </w:r>
      <w:r w:rsidR="00E827F0">
        <w:rPr>
          <w:rFonts w:ascii="Garamond" w:eastAsia="Times New Roman" w:hAnsi="Garamond"/>
          <w:lang w:eastAsia="pl-PL"/>
        </w:rPr>
        <w:t>yfikacji (załączniku 2 do umowy</w:t>
      </w:r>
      <w:r w:rsidR="00E827F0" w:rsidRPr="00E827F0">
        <w:rPr>
          <w:rFonts w:ascii="Garamond" w:eastAsia="Times New Roman" w:hAnsi="Garamond"/>
          <w:lang w:eastAsia="pl-PL"/>
        </w:rPr>
        <w:t>).</w:t>
      </w:r>
    </w:p>
    <w:p w:rsidR="00E827F0" w:rsidRPr="00E827F0" w:rsidRDefault="00E827F0" w:rsidP="00E827F0">
      <w:pPr>
        <w:spacing w:after="0" w:line="240" w:lineRule="auto"/>
        <w:jc w:val="both"/>
        <w:rPr>
          <w:rFonts w:ascii="Garamond" w:eastAsia="Times New Roman" w:hAnsi="Garamond"/>
          <w:lang w:eastAsia="pl-PL"/>
        </w:rPr>
      </w:pPr>
      <w:r w:rsidRPr="00E827F0">
        <w:rPr>
          <w:rFonts w:ascii="Garamond" w:eastAsia="Times New Roman" w:hAnsi="Garamond"/>
          <w:lang w:eastAsia="pl-PL"/>
        </w:rPr>
        <w:t>Zamawiający dopuszcza udzielenie licencji przez podmiot nie będący Wykonawcą i modyfikuje zobowiązanie Wykonawcy wynikające z § 3b ust. 1 wzoru umowy nadając niniejszemu ustępowi następujące brzmienie:</w:t>
      </w:r>
    </w:p>
    <w:p w:rsidR="00E827F0" w:rsidRPr="00E827F0" w:rsidRDefault="00E827F0" w:rsidP="00E827F0">
      <w:pPr>
        <w:spacing w:after="0" w:line="240" w:lineRule="auto"/>
        <w:jc w:val="both"/>
        <w:rPr>
          <w:rFonts w:ascii="Garamond" w:eastAsia="Times New Roman" w:hAnsi="Garamond"/>
          <w:lang w:eastAsia="pl-PL"/>
        </w:rPr>
      </w:pPr>
    </w:p>
    <w:p w:rsidR="00E827F0" w:rsidRPr="00E827F0" w:rsidRDefault="00E827F0" w:rsidP="00E827F0">
      <w:pPr>
        <w:spacing w:after="0" w:line="240" w:lineRule="auto"/>
        <w:jc w:val="both"/>
        <w:rPr>
          <w:rFonts w:ascii="Garamond" w:eastAsia="Times New Roman" w:hAnsi="Garamond"/>
          <w:iCs/>
          <w:lang w:eastAsia="pl-PL"/>
        </w:rPr>
      </w:pPr>
      <w:r w:rsidRPr="00E827F0">
        <w:rPr>
          <w:rFonts w:ascii="Garamond" w:eastAsia="Times New Roman" w:hAnsi="Garamond"/>
          <w:lang w:eastAsia="pl-PL"/>
        </w:rPr>
        <w:t xml:space="preserve">„§ 3b ust. 1. </w:t>
      </w:r>
      <w:r w:rsidRPr="00E827F0">
        <w:rPr>
          <w:rFonts w:ascii="Garamond" w:eastAsia="Times New Roman" w:hAnsi="Garamond"/>
          <w:iCs/>
          <w:lang w:eastAsia="pl-PL"/>
        </w:rPr>
        <w:t>Wykonawca udziela/zapewni udzielenie Szpitalowi Uniwersyteckiemu licencji określonej w § 1 ust.1 pkt d Umowy na korzystanie z oprogramowania, którego szczegółowy opis znajduje się w załączniku 2 do umowy. Licencja jest licencją niewyłączną, nieograniczoną terytorialnie, nieodwołalną, udzieloną na okres 24 miesięcy biegnący od daty odbioru sprzętu. Licencja uprawnia Szpital Uniwersytecki do korzystania z oprogramowania na następujących polach eksploatacji:</w:t>
      </w:r>
    </w:p>
    <w:p w:rsidR="00E827F0" w:rsidRPr="00E827F0" w:rsidRDefault="00E827F0" w:rsidP="00E827F0">
      <w:pPr>
        <w:spacing w:after="0" w:line="240" w:lineRule="auto"/>
        <w:jc w:val="both"/>
        <w:rPr>
          <w:rFonts w:ascii="Garamond" w:eastAsia="Times New Roman" w:hAnsi="Garamond"/>
          <w:iCs/>
          <w:lang w:eastAsia="pl-PL"/>
        </w:rPr>
      </w:pPr>
      <w:r w:rsidRPr="00E827F0">
        <w:rPr>
          <w:rFonts w:ascii="Garamond" w:eastAsia="Times New Roman" w:hAnsi="Garamond"/>
          <w:lang w:eastAsia="pl-PL"/>
        </w:rPr>
        <w:t xml:space="preserve">·         </w:t>
      </w:r>
      <w:r w:rsidRPr="00E827F0">
        <w:rPr>
          <w:rFonts w:ascii="Garamond" w:eastAsia="Times New Roman" w:hAnsi="Garamond"/>
          <w:iCs/>
          <w:lang w:eastAsia="pl-PL"/>
        </w:rPr>
        <w:t>zwielokrotnienie oprogramowania w pamięci komputerów i korzystanie z oprogramowania przez użytkowników,</w:t>
      </w:r>
    </w:p>
    <w:p w:rsidR="00E827F0" w:rsidRPr="00E827F0" w:rsidRDefault="00E827F0" w:rsidP="00E827F0">
      <w:pPr>
        <w:spacing w:after="0" w:line="240" w:lineRule="auto"/>
        <w:jc w:val="both"/>
        <w:rPr>
          <w:rFonts w:ascii="Garamond" w:eastAsia="Times New Roman" w:hAnsi="Garamond"/>
          <w:iCs/>
          <w:lang w:eastAsia="pl-PL"/>
        </w:rPr>
      </w:pPr>
      <w:r w:rsidRPr="00E827F0">
        <w:rPr>
          <w:rFonts w:ascii="Garamond" w:eastAsia="Times New Roman" w:hAnsi="Garamond"/>
          <w:lang w:eastAsia="pl-PL"/>
        </w:rPr>
        <w:t xml:space="preserve">·         </w:t>
      </w:r>
      <w:r w:rsidRPr="00E827F0">
        <w:rPr>
          <w:rFonts w:ascii="Garamond" w:eastAsia="Times New Roman" w:hAnsi="Garamond"/>
          <w:iCs/>
          <w:lang w:eastAsia="pl-PL"/>
        </w:rPr>
        <w:t>instalacja na twardych dyskach stacji roboczych, z zastrzeżeniem, że za stację roboczą uznaje się komputer klasy PC udostępniony przez Szpital Uniwersytecki do pracy Systemu;”</w:t>
      </w:r>
    </w:p>
    <w:p w:rsidR="00E827F0" w:rsidRPr="00E827F0" w:rsidRDefault="00E827F0" w:rsidP="00E827F0">
      <w:pPr>
        <w:spacing w:after="0" w:line="240" w:lineRule="auto"/>
        <w:jc w:val="both"/>
        <w:rPr>
          <w:rFonts w:ascii="Garamond" w:eastAsia="Times New Roman" w:hAnsi="Garamond"/>
          <w:lang w:eastAsia="pl-PL"/>
        </w:rPr>
      </w:pPr>
    </w:p>
    <w:p w:rsidR="00843E81" w:rsidRDefault="00E827F0" w:rsidP="00843E81">
      <w:pPr>
        <w:spacing w:after="0" w:line="240" w:lineRule="auto"/>
        <w:jc w:val="both"/>
        <w:rPr>
          <w:rFonts w:ascii="Garamond" w:eastAsia="Times New Roman" w:hAnsi="Garamond"/>
          <w:lang w:eastAsia="pl-PL"/>
        </w:rPr>
      </w:pPr>
      <w:r w:rsidRPr="00E827F0">
        <w:rPr>
          <w:rFonts w:ascii="Garamond" w:eastAsia="Times New Roman" w:hAnsi="Garamond"/>
          <w:lang w:eastAsia="pl-PL"/>
        </w:rPr>
        <w:t>Zamawiający informuje, że postanowienia § 6 wzoru umowy stosuje się zarówno do Wykonawcy udzielającego licencji</w:t>
      </w:r>
      <w:r>
        <w:rPr>
          <w:rFonts w:ascii="Garamond" w:eastAsia="Times New Roman" w:hAnsi="Garamond"/>
          <w:lang w:eastAsia="pl-PL"/>
        </w:rPr>
        <w:t>,</w:t>
      </w:r>
      <w:r w:rsidRPr="00E827F0">
        <w:rPr>
          <w:rFonts w:ascii="Garamond" w:eastAsia="Times New Roman" w:hAnsi="Garamond"/>
          <w:lang w:eastAsia="pl-PL"/>
        </w:rPr>
        <w:t xml:space="preserve"> jak i Wykonawcy zap</w:t>
      </w:r>
      <w:r>
        <w:rPr>
          <w:rFonts w:ascii="Garamond" w:eastAsia="Times New Roman" w:hAnsi="Garamond"/>
          <w:lang w:eastAsia="pl-PL"/>
        </w:rPr>
        <w:t>ewniającego udzielenie licencji</w:t>
      </w:r>
      <w:r w:rsidRPr="00E827F0">
        <w:rPr>
          <w:rFonts w:ascii="Garamond" w:eastAsia="Times New Roman" w:hAnsi="Garamond"/>
          <w:lang w:eastAsia="pl-PL"/>
        </w:rPr>
        <w:t>.</w:t>
      </w:r>
    </w:p>
    <w:p w:rsidR="00E827F0" w:rsidRPr="00843E81" w:rsidRDefault="00E827F0"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Wzór umowy par. 6 ust. 7 -  Wykonawca wnosi o modyfikację w taki sposób, że Zamawiającemu przysługuje prawo dochodzenia odszkodowania uzupełniającego, przekraczającego wysokość kar umownych do wysokości rzeczywiście poniesionej szkody z wyłączeniem utraconych korzyści. </w:t>
      </w:r>
    </w:p>
    <w:p w:rsidR="00843E81" w:rsidRPr="00C00657"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C00657">
        <w:rPr>
          <w:rFonts w:ascii="Garamond" w:eastAsia="Times New Roman" w:hAnsi="Garamond"/>
          <w:lang w:eastAsia="pl-PL"/>
        </w:rPr>
        <w:t xml:space="preserve"> </w:t>
      </w:r>
      <w:r w:rsidR="00C00657" w:rsidRPr="00C00657">
        <w:rPr>
          <w:rFonts w:ascii="Garamond" w:eastAsia="Times New Roman" w:hAnsi="Garamond"/>
          <w:lang w:eastAsia="pl-PL"/>
        </w:rPr>
        <w:t>Zamawiający nie wyraża zgody na zmianę treści § 6 ust.</w:t>
      </w:r>
      <w:r w:rsidR="00C00657">
        <w:rPr>
          <w:rFonts w:ascii="Garamond" w:eastAsia="Times New Roman" w:hAnsi="Garamond"/>
          <w:lang w:eastAsia="pl-PL"/>
        </w:rPr>
        <w:t xml:space="preserve"> 7</w:t>
      </w:r>
      <w:r w:rsidR="00C00657" w:rsidRPr="00C00657">
        <w:rPr>
          <w:rFonts w:ascii="Garamond" w:eastAsia="Times New Roman" w:hAnsi="Garamond"/>
          <w:lang w:eastAsia="pl-PL"/>
        </w:rPr>
        <w:t xml:space="preserve"> wzoru umowy.</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10</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Stosownie do treści art. 59 ust. 1 oraz 60a ustawy z dnia 16 lipca 2004 r. – Prawo telekomunikacyjne, dostawca publicznie dostępnych usług telekomunikacyjnych zobowiązany jest doręczyć Abonentowi regulamin świadczenia usług. W związku z powyższym Wykonawca wnosi o wprowadzenie do projektu umowy  w sprawie zamówienia publicznego regulacji stanowiącej, iż regulamin świadczenia usług telekomunikacyjnych Wykonawcy stanowi załącznik do przedmiotowej umowy, z jednoczesnym zastrzeżeniem, że będzie  miał on zastosowanie jedynie w zakresie niesprzecznym z umową. </w:t>
      </w:r>
    </w:p>
    <w:p w:rsidR="00E827F0" w:rsidRPr="00E827F0" w:rsidRDefault="00843E81" w:rsidP="00E827F0">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C00657">
        <w:rPr>
          <w:rFonts w:ascii="Garamond" w:eastAsia="Times New Roman" w:hAnsi="Garamond"/>
          <w:lang w:eastAsia="pl-PL"/>
        </w:rPr>
        <w:t xml:space="preserve"> </w:t>
      </w:r>
      <w:r w:rsidR="00E827F0" w:rsidRPr="00E827F0">
        <w:rPr>
          <w:rFonts w:ascii="Garamond" w:eastAsia="Times New Roman" w:hAnsi="Garamond"/>
          <w:lang w:eastAsia="pl-PL"/>
        </w:rPr>
        <w:t>Zamawiający wyraża zgodę na dołączenie warunków ogólnych/regulaminu świadczenia usług do umowy i w tym celu modyfikuje treść § 1 wzoru umowy poprzez:</w:t>
      </w:r>
    </w:p>
    <w:p w:rsidR="00E827F0" w:rsidRPr="00E827F0" w:rsidRDefault="00E827F0" w:rsidP="00E827F0">
      <w:pPr>
        <w:spacing w:after="0" w:line="240" w:lineRule="auto"/>
        <w:jc w:val="both"/>
        <w:rPr>
          <w:rFonts w:ascii="Garamond" w:eastAsia="Times New Roman" w:hAnsi="Garamond"/>
          <w:lang w:eastAsia="pl-PL"/>
        </w:rPr>
      </w:pPr>
      <w:r>
        <w:rPr>
          <w:rFonts w:ascii="Garamond" w:eastAsia="Times New Roman" w:hAnsi="Garamond"/>
          <w:lang w:eastAsia="pl-PL"/>
        </w:rPr>
        <w:t xml:space="preserve">- </w:t>
      </w:r>
      <w:r w:rsidRPr="00E827F0">
        <w:rPr>
          <w:rFonts w:ascii="Garamond" w:eastAsia="Times New Roman" w:hAnsi="Garamond"/>
          <w:lang w:eastAsia="pl-PL"/>
        </w:rPr>
        <w:t xml:space="preserve">uwzględnienie jako załącznika nr 5 do umowy (modyfikacja </w:t>
      </w:r>
      <w:r>
        <w:rPr>
          <w:rFonts w:ascii="Garamond" w:eastAsia="Times New Roman" w:hAnsi="Garamond"/>
          <w:lang w:eastAsia="pl-PL"/>
        </w:rPr>
        <w:t>„</w:t>
      </w:r>
      <w:r w:rsidRPr="00E827F0">
        <w:rPr>
          <w:rFonts w:ascii="Garamond" w:eastAsia="Times New Roman" w:hAnsi="Garamond"/>
          <w:lang w:eastAsia="pl-PL"/>
        </w:rPr>
        <w:t>§1 ust. 2) Ogólnych Warunków / Regulaminu Świadczenia Usług</w:t>
      </w:r>
      <w:r>
        <w:rPr>
          <w:rFonts w:ascii="Garamond" w:eastAsia="Times New Roman" w:hAnsi="Garamond"/>
          <w:lang w:eastAsia="pl-PL"/>
        </w:rPr>
        <w:t>”).</w:t>
      </w:r>
    </w:p>
    <w:p w:rsidR="00E827F0" w:rsidRPr="00E827F0" w:rsidRDefault="00E0782F" w:rsidP="00E827F0">
      <w:pPr>
        <w:spacing w:after="0" w:line="240" w:lineRule="auto"/>
        <w:jc w:val="both"/>
        <w:rPr>
          <w:rFonts w:ascii="Garamond" w:eastAsia="Times New Roman" w:hAnsi="Garamond"/>
          <w:lang w:eastAsia="pl-PL"/>
        </w:rPr>
      </w:pPr>
      <w:r>
        <w:rPr>
          <w:rFonts w:ascii="Garamond" w:eastAsia="Times New Roman" w:hAnsi="Garamond"/>
          <w:lang w:eastAsia="pl-PL"/>
        </w:rPr>
        <w:t>-</w:t>
      </w:r>
      <w:r w:rsidR="00E827F0" w:rsidRPr="00E827F0">
        <w:rPr>
          <w:rFonts w:ascii="Garamond" w:eastAsia="Times New Roman" w:hAnsi="Garamond"/>
          <w:lang w:eastAsia="pl-PL"/>
        </w:rPr>
        <w:t xml:space="preserve"> dodanie ustępów 7 i 8 w brzmieniu:</w:t>
      </w:r>
    </w:p>
    <w:p w:rsidR="00E827F0" w:rsidRPr="00E827F0" w:rsidRDefault="00E827F0" w:rsidP="00E827F0">
      <w:pPr>
        <w:jc w:val="both"/>
        <w:rPr>
          <w:rFonts w:ascii="Garamond" w:eastAsia="Times New Roman" w:hAnsi="Garamond"/>
          <w:lang w:eastAsia="pl-PL"/>
        </w:rPr>
      </w:pPr>
      <w:r w:rsidRPr="00E827F0">
        <w:rPr>
          <w:rFonts w:ascii="Garamond" w:eastAsia="Times New Roman" w:hAnsi="Garamond"/>
          <w:lang w:eastAsia="pl-PL"/>
        </w:rPr>
        <w:t>„§ 1 ust. 7. Wykonawca zobowiązuje się dostarczyć Szpitalowi Uniwersyteckiemu w dniu zawarcia umowy Ogólne Warunki / Regulamin Świadczenia Usług stanowiący Załącznik nr 5 do umowy.”</w:t>
      </w:r>
    </w:p>
    <w:p w:rsidR="00843E81" w:rsidRPr="00843E81" w:rsidRDefault="00E827F0" w:rsidP="00E0782F">
      <w:pPr>
        <w:jc w:val="both"/>
        <w:rPr>
          <w:rFonts w:ascii="Garamond" w:eastAsia="Times New Roman" w:hAnsi="Garamond"/>
          <w:lang w:eastAsia="pl-PL"/>
        </w:rPr>
      </w:pPr>
      <w:r w:rsidRPr="00E827F0">
        <w:rPr>
          <w:rFonts w:ascii="Garamond" w:eastAsia="Times New Roman" w:hAnsi="Garamond"/>
          <w:lang w:eastAsia="pl-PL"/>
        </w:rPr>
        <w:t>„§ 1 ust. 8. W przypadku rozbieżności między treścią Załącznika nr 5, o którym mowa w ust. 7 a postanowieniami umowy pierwszeństwo mają postanowienia umowy.”</w:t>
      </w: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11</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Wykonawca wnosi aby wszystkie usługi niewymienione w formularzu cenowym były taryfikowane zgodnie z cennikiem dla klientów biznesowych odpowiednio dla usług telefonii komórkowej, usług dostępu do Internetu bezprzewodowego oraz świadczenia usługi centrali PABX. </w:t>
      </w:r>
    </w:p>
    <w:p w:rsidR="00843E81" w:rsidRPr="00C00657"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C00657">
        <w:rPr>
          <w:rFonts w:ascii="Garamond" w:eastAsia="Times New Roman" w:hAnsi="Garamond"/>
          <w:lang w:eastAsia="pl-PL"/>
        </w:rPr>
        <w:t xml:space="preserve"> </w:t>
      </w:r>
      <w:r w:rsidR="00C00657" w:rsidRPr="00C00657">
        <w:rPr>
          <w:rFonts w:ascii="Garamond" w:eastAsia="Times New Roman" w:hAnsi="Garamond"/>
          <w:lang w:eastAsia="pl-PL"/>
        </w:rPr>
        <w:t xml:space="preserve">Zgodnie z zapisami załącznika nr 1b do specyfikacji </w:t>
      </w:r>
      <w:r w:rsidR="00C00657">
        <w:rPr>
          <w:rFonts w:ascii="Garamond" w:eastAsia="Times New Roman" w:hAnsi="Garamond"/>
          <w:lang w:eastAsia="pl-PL"/>
        </w:rPr>
        <w:t xml:space="preserve">w </w:t>
      </w:r>
      <w:r w:rsidR="00C00657" w:rsidRPr="00C00657">
        <w:rPr>
          <w:rFonts w:ascii="Garamond" w:eastAsia="Times New Roman" w:hAnsi="Garamond"/>
          <w:lang w:eastAsia="pl-PL"/>
        </w:rPr>
        <w:t>pkt 2.11 „Wysokości stawek za usługi będą zgodne z arkuszem cenowym, stanowiącym załącznik nr 1a do specyfikacji. Pozostałe typy połączeń i usług nieuwzględnione w arkuszu cenowym, rozliczane będą według publicznie dostępnego cennika Wykonawcy. Cennik ten będzie stanowił załącznik do umowy.”</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12</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SOPZ 2.19 Po szczegółowej analizie specyfikacji technicznej dla telefonu podstawowego istnieją bardzo dużo różnice cenowe pomiędzy modelami telefonów. Taka sytuacja ponosi koszt oferty.  Tym samym czy Zamawiający wyraża zgodę na to aby Wykonawca zaproponował tylko 1 model dla telefonu PODSTAWOWEGO? </w:t>
      </w:r>
    </w:p>
    <w:p w:rsidR="001369B1" w:rsidRDefault="00843E81" w:rsidP="001369B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1369B1">
        <w:rPr>
          <w:rFonts w:ascii="Garamond" w:eastAsia="Times New Roman" w:hAnsi="Garamond"/>
          <w:lang w:eastAsia="pl-PL"/>
        </w:rPr>
        <w:t xml:space="preserve"> </w:t>
      </w:r>
      <w:r w:rsidR="001369B1" w:rsidRPr="001369B1">
        <w:rPr>
          <w:rFonts w:ascii="Garamond" w:eastAsia="Times New Roman" w:hAnsi="Garamond"/>
          <w:lang w:eastAsia="pl-PL"/>
        </w:rPr>
        <w:t>Zamawia</w:t>
      </w:r>
      <w:r w:rsidR="000A3CFF">
        <w:rPr>
          <w:rFonts w:ascii="Garamond" w:eastAsia="Times New Roman" w:hAnsi="Garamond"/>
          <w:lang w:eastAsia="pl-PL"/>
        </w:rPr>
        <w:t>jący informuje, że zmodyfikował</w:t>
      </w:r>
      <w:r w:rsidR="001369B1" w:rsidRPr="001369B1">
        <w:rPr>
          <w:rFonts w:ascii="Garamond" w:eastAsia="Times New Roman" w:hAnsi="Garamond"/>
          <w:lang w:eastAsia="pl-PL"/>
        </w:rPr>
        <w:t xml:space="preserve"> treść załącznika nr 1b do specyfikacji w punkcie 2.19, który otrzymał brzmienie</w:t>
      </w:r>
      <w:r w:rsidR="001369B1">
        <w:rPr>
          <w:rFonts w:ascii="Garamond" w:eastAsia="Times New Roman" w:hAnsi="Garamond"/>
          <w:lang w:eastAsia="pl-PL"/>
        </w:rPr>
        <w:t>:</w:t>
      </w:r>
    </w:p>
    <w:p w:rsidR="001369B1" w:rsidRDefault="001369B1" w:rsidP="001369B1">
      <w:pPr>
        <w:spacing w:after="0" w:line="240" w:lineRule="auto"/>
        <w:jc w:val="both"/>
        <w:rPr>
          <w:rFonts w:ascii="Garamond" w:eastAsia="Times New Roman" w:hAnsi="Garamond"/>
          <w:lang w:eastAsia="pl-PL"/>
        </w:rPr>
      </w:pPr>
      <w:r w:rsidRPr="001369B1">
        <w:rPr>
          <w:rFonts w:ascii="Garamond" w:eastAsia="Times New Roman" w:hAnsi="Garamond"/>
          <w:lang w:eastAsia="pl-PL"/>
        </w:rPr>
        <w:t xml:space="preserve"> „2.19. Aparat telefoniczny fabrycznie nowy bez blokady SIMLOCK wg specyfikacji - pkt 3, załącznika nr 1b do specyfikacji, dwa typy: (TYP I – PODSTAWOWY - maksymalnie 170 szt. w przedziale cenowym netto: &lt;1 zł ÷ 50 zł&gt; oraz TYP II – BIZNESOWY - maksymalnie 30 szt. w przedziale cenowym netto: &lt;1 zł ÷ 500 zł&gt;. Dla aparatu telefonicznego </w:t>
      </w:r>
      <w:proofErr w:type="spellStart"/>
      <w:r w:rsidRPr="001369B1">
        <w:rPr>
          <w:rFonts w:ascii="Garamond" w:eastAsia="Times New Roman" w:hAnsi="Garamond"/>
          <w:lang w:eastAsia="pl-PL"/>
        </w:rPr>
        <w:t>TYPu</w:t>
      </w:r>
      <w:proofErr w:type="spellEnd"/>
      <w:r w:rsidRPr="001369B1">
        <w:rPr>
          <w:rFonts w:ascii="Garamond" w:eastAsia="Times New Roman" w:hAnsi="Garamond"/>
          <w:lang w:eastAsia="pl-PL"/>
        </w:rPr>
        <w:t xml:space="preserve"> I – PODSTAWOWY zgodnie z arkuszem cenowym (załącznik nr 1a do specyfikacji) – Wykonawca zaproponuje min. 1 model aparatu telefonicznego. Dla aparatu telefonicznego </w:t>
      </w:r>
      <w:proofErr w:type="spellStart"/>
      <w:r w:rsidRPr="001369B1">
        <w:rPr>
          <w:rFonts w:ascii="Garamond" w:eastAsia="Times New Roman" w:hAnsi="Garamond"/>
          <w:lang w:eastAsia="pl-PL"/>
        </w:rPr>
        <w:t>TYPu</w:t>
      </w:r>
      <w:proofErr w:type="spellEnd"/>
      <w:r w:rsidRPr="001369B1">
        <w:rPr>
          <w:rFonts w:ascii="Garamond" w:eastAsia="Times New Roman" w:hAnsi="Garamond"/>
          <w:lang w:eastAsia="pl-PL"/>
        </w:rPr>
        <w:t xml:space="preserve"> II – BIZNESOWY zgodnie z arkuszem cenowym (załącznik nr 1a do specyfikacji) –Wykonawca zaproponuje do wyboru przez Zamawiającego minimum 2 modele aparatów telefonicznych.”</w:t>
      </w:r>
    </w:p>
    <w:p w:rsidR="001369B1" w:rsidRPr="001369B1" w:rsidRDefault="001369B1" w:rsidP="001369B1">
      <w:pPr>
        <w:spacing w:after="0" w:line="240" w:lineRule="auto"/>
        <w:jc w:val="both"/>
        <w:rPr>
          <w:rFonts w:ascii="Garamond" w:eastAsia="Times New Roman" w:hAnsi="Garamond"/>
          <w:lang w:eastAsia="pl-PL"/>
        </w:rPr>
      </w:pPr>
    </w:p>
    <w:p w:rsidR="00843E81" w:rsidRPr="001369B1" w:rsidRDefault="001369B1" w:rsidP="001369B1">
      <w:pPr>
        <w:spacing w:after="0" w:line="240" w:lineRule="auto"/>
        <w:jc w:val="both"/>
        <w:rPr>
          <w:rFonts w:ascii="Garamond" w:eastAsia="Times New Roman" w:hAnsi="Garamond"/>
          <w:lang w:eastAsia="pl-PL"/>
        </w:rPr>
      </w:pPr>
      <w:r>
        <w:rPr>
          <w:rFonts w:ascii="Garamond" w:eastAsia="Times New Roman" w:hAnsi="Garamond"/>
          <w:lang w:eastAsia="pl-PL"/>
        </w:rPr>
        <w:t>W związku z powyższą zmianą</w:t>
      </w:r>
      <w:r w:rsidRPr="001369B1">
        <w:rPr>
          <w:rFonts w:ascii="Garamond" w:eastAsia="Times New Roman" w:hAnsi="Garamond"/>
          <w:lang w:eastAsia="pl-PL"/>
        </w:rPr>
        <w:t xml:space="preserve"> Zamawiający informuje, że zmodyfikowała</w:t>
      </w:r>
      <w:r>
        <w:rPr>
          <w:rFonts w:ascii="Garamond" w:eastAsia="Times New Roman" w:hAnsi="Garamond"/>
          <w:lang w:eastAsia="pl-PL"/>
        </w:rPr>
        <w:t xml:space="preserve"> również</w:t>
      </w:r>
      <w:r w:rsidRPr="001369B1">
        <w:rPr>
          <w:rFonts w:ascii="Garamond" w:eastAsia="Times New Roman" w:hAnsi="Garamond"/>
          <w:lang w:eastAsia="pl-PL"/>
        </w:rPr>
        <w:t xml:space="preserve"> treść załącznika nr 1c do specyfikacji</w:t>
      </w:r>
      <w:r>
        <w:rPr>
          <w:rFonts w:ascii="Garamond" w:eastAsia="Times New Roman" w:hAnsi="Garamond"/>
          <w:lang w:eastAsia="pl-PL"/>
        </w:rPr>
        <w:t xml:space="preserve"> (zgodnie z brzmieniem przekazanym w załączeniu)</w:t>
      </w:r>
      <w:r w:rsidRPr="001369B1">
        <w:rPr>
          <w:rFonts w:ascii="Garamond" w:eastAsia="Times New Roman" w:hAnsi="Garamond"/>
          <w:lang w:eastAsia="pl-PL"/>
        </w:rPr>
        <w:t>.</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lastRenderedPageBreak/>
        <w:t>Pytanie 13</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SOPZ 2.35 , 2.36, 2.37 W celu oprogramowania i zamontowania karty UCP_PRIM niezbędny będzie dostęp do pomieszczeń technicznych, w których znajduje się centrala oraz hasła dostępowe do centrali. Czy Zamawiający potwierdza, że udostępni odpowiednią asystę techniczną w celu realizacji montażu i konfiguracji w centralach telefonicznych. </w:t>
      </w:r>
    </w:p>
    <w:p w:rsidR="00843E81" w:rsidRPr="001369B1"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1369B1">
        <w:rPr>
          <w:rFonts w:ascii="Garamond" w:eastAsia="Times New Roman" w:hAnsi="Garamond"/>
          <w:lang w:eastAsia="pl-PL"/>
        </w:rPr>
        <w:t xml:space="preserve"> </w:t>
      </w:r>
      <w:r w:rsidR="001369B1" w:rsidRPr="001369B1">
        <w:rPr>
          <w:rFonts w:ascii="Garamond" w:eastAsia="Times New Roman" w:hAnsi="Garamond"/>
          <w:lang w:eastAsia="pl-PL"/>
        </w:rPr>
        <w:t xml:space="preserve">Zamawiający </w:t>
      </w:r>
      <w:r w:rsidR="001369B1">
        <w:rPr>
          <w:rFonts w:ascii="Garamond" w:eastAsia="Times New Roman" w:hAnsi="Garamond"/>
          <w:lang w:eastAsia="pl-PL"/>
        </w:rPr>
        <w:t>zapewni</w:t>
      </w:r>
      <w:r w:rsidR="001369B1" w:rsidRPr="001369B1">
        <w:rPr>
          <w:rFonts w:ascii="Garamond" w:eastAsia="Times New Roman" w:hAnsi="Garamond"/>
          <w:lang w:eastAsia="pl-PL"/>
        </w:rPr>
        <w:t xml:space="preserve"> dostęp do pomieszczeń i do urządzeń centralowych oraz przekaże hasła (będzie logował się do nich). Zamawiający</w:t>
      </w:r>
      <w:r w:rsidR="001369B1">
        <w:rPr>
          <w:rFonts w:ascii="Garamond" w:eastAsia="Times New Roman" w:hAnsi="Garamond"/>
          <w:lang w:eastAsia="pl-PL"/>
        </w:rPr>
        <w:t xml:space="preserve"> zgodnie z zapisami punktu 2.37</w:t>
      </w:r>
      <w:r w:rsidR="001369B1" w:rsidRPr="001369B1">
        <w:rPr>
          <w:rFonts w:ascii="Garamond" w:eastAsia="Times New Roman" w:hAnsi="Garamond"/>
          <w:lang w:eastAsia="pl-PL"/>
        </w:rPr>
        <w:t xml:space="preserve"> wymaga, aby Wykonawca dokonał na swój koszt stosownych rekonfiguracji central Zamawiającego – czyli dysponował zasobami technicznymi oraz wykwalikowanym zapleczem ludzkim, który dokona niezbędnych czynności w urządzeniach centralowych Zamawiającego. Zamawiający może przekazać Wykonawcy (na jego prośbę) kontakt do serwisów, które przeprowadzały ostatnie serwisy w systemach centralowych Zamawiającego. Zamawiający nie dysponuje zapleczem ludzkim do przeprowadzenia rekonfiguracji central.</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Pr>
          <w:rFonts w:ascii="Garamond" w:eastAsia="Times New Roman" w:hAnsi="Garamond"/>
          <w:b/>
          <w:bCs/>
          <w:lang w:eastAsia="pl-PL"/>
        </w:rPr>
        <w:t>Pytanie 14</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SOPZ 2.75. W związku z tym że instalacja pasywna nie jest jeszcze wykonana i Wykonawca nie może zweryfikować kosztów jej przyłączenia do sieci Operatora prosimy o potwierdzenie, że szczegółowe zasady oraz wysokość wynagrodzenia umownego będzie regulować odrębna umowa.  </w:t>
      </w:r>
    </w:p>
    <w:p w:rsidR="00E0782F" w:rsidRPr="00E0782F" w:rsidRDefault="00843E81" w:rsidP="00E0782F">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785DE7">
        <w:rPr>
          <w:rFonts w:ascii="Garamond" w:eastAsia="Times New Roman" w:hAnsi="Garamond"/>
          <w:lang w:eastAsia="pl-PL"/>
        </w:rPr>
        <w:t xml:space="preserve"> </w:t>
      </w:r>
      <w:r w:rsidR="00E0782F" w:rsidRPr="00E0782F">
        <w:rPr>
          <w:rFonts w:ascii="Garamond" w:eastAsia="Times New Roman" w:hAnsi="Garamond"/>
          <w:lang w:eastAsia="pl-PL"/>
        </w:rPr>
        <w:t>Zgodnie z zapisami w punkcie 2.75 załącznika nr 1b do specyfikacji „(...) Warunki na ten zakres usług będzie regulować odrębna umowa”.</w:t>
      </w: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xml:space="preserve">Jednocześnie Zamawiający informuje, że w załączniku nr 1b do specyfikacji wprowadził nowy punk tj. 2.76, który otrzymuje brzmienie: </w:t>
      </w: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xml:space="preserve">„2.76. Wykonawca uruchomi w ramach wynagrodzenia umownego dotyczącego tego postępowania usługę </w:t>
      </w:r>
      <w:proofErr w:type="spellStart"/>
      <w:r w:rsidRPr="00E0782F">
        <w:rPr>
          <w:rFonts w:ascii="Garamond" w:eastAsia="Times New Roman" w:hAnsi="Garamond"/>
          <w:lang w:eastAsia="pl-PL"/>
        </w:rPr>
        <w:t>VoWiFi</w:t>
      </w:r>
      <w:proofErr w:type="spellEnd"/>
      <w:r w:rsidRPr="00E0782F">
        <w:rPr>
          <w:rFonts w:ascii="Garamond" w:eastAsia="Times New Roman" w:hAnsi="Garamond"/>
          <w:lang w:eastAsia="pl-PL"/>
        </w:rPr>
        <w:t xml:space="preserve">, dzięki której możliwe jest prowadzenie rozmów telefonicznych nawet przy braku zasięgu sieci komórkowej (dotyczy zwłaszcza budynku NSSU) - wystarczy, że Zamawiający będzie użytkował swój aparat telefoniczny z dowolnym punktem </w:t>
      </w:r>
      <w:proofErr w:type="spellStart"/>
      <w:r w:rsidRPr="00E0782F">
        <w:rPr>
          <w:rFonts w:ascii="Garamond" w:eastAsia="Times New Roman" w:hAnsi="Garamond"/>
          <w:lang w:eastAsia="pl-PL"/>
        </w:rPr>
        <w:t>WiFi</w:t>
      </w:r>
      <w:proofErr w:type="spellEnd"/>
      <w:r w:rsidRPr="00E0782F">
        <w:rPr>
          <w:rFonts w:ascii="Garamond" w:eastAsia="Times New Roman" w:hAnsi="Garamond"/>
          <w:lang w:eastAsia="pl-PL"/>
        </w:rPr>
        <w:t xml:space="preserve"> dającym dostęp do Internetu i będzie mógł dzwonić i odbierać połączenia głosowe tak, jakby był połączony z siecią Wykonawcy. W budynku NSSU Zamawiający posiada własną infrastrukturę </w:t>
      </w:r>
      <w:proofErr w:type="spellStart"/>
      <w:r w:rsidRPr="00E0782F">
        <w:rPr>
          <w:rFonts w:ascii="Garamond" w:eastAsia="Times New Roman" w:hAnsi="Garamond"/>
          <w:lang w:eastAsia="pl-PL"/>
        </w:rPr>
        <w:t>WiFi</w:t>
      </w:r>
      <w:proofErr w:type="spellEnd"/>
      <w:r w:rsidRPr="00E0782F">
        <w:rPr>
          <w:rFonts w:ascii="Garamond" w:eastAsia="Times New Roman" w:hAnsi="Garamond"/>
          <w:lang w:eastAsia="pl-PL"/>
        </w:rPr>
        <w:t xml:space="preserve"> (Wykonawca nie będzie budował infrastruktury </w:t>
      </w:r>
      <w:proofErr w:type="spellStart"/>
      <w:r w:rsidRPr="00E0782F">
        <w:rPr>
          <w:rFonts w:ascii="Garamond" w:eastAsia="Times New Roman" w:hAnsi="Garamond"/>
          <w:lang w:eastAsia="pl-PL"/>
        </w:rPr>
        <w:t>WiFi</w:t>
      </w:r>
      <w:proofErr w:type="spellEnd"/>
      <w:r w:rsidRPr="00E0782F">
        <w:rPr>
          <w:rFonts w:ascii="Garamond" w:eastAsia="Times New Roman" w:hAnsi="Garamond"/>
          <w:lang w:eastAsia="pl-PL"/>
        </w:rPr>
        <w:t xml:space="preserve"> u Zamawiającego). Połączenia wychodzące będą rozliczane zgodnie arkuszem cenowym (załącznik nr 1a do specyfikacji), a połączenia przychodzące są darmowe. Zapis ten nie zwalnia Wykonawcy z obowiązku zapewnienia zasięgu sieci Wykonawcy w pozostałych budynkach Zamawiającego (dotyczy podpunktu 2.68 tego załącznika).”</w:t>
      </w:r>
    </w:p>
    <w:p w:rsidR="00E0782F" w:rsidRPr="00E0782F" w:rsidRDefault="00E0782F" w:rsidP="00E0782F">
      <w:pPr>
        <w:spacing w:after="0" w:line="240" w:lineRule="auto"/>
        <w:jc w:val="both"/>
        <w:rPr>
          <w:rFonts w:ascii="Garamond" w:eastAsia="Times New Roman" w:hAnsi="Garamond"/>
          <w:lang w:eastAsia="pl-PL"/>
        </w:rPr>
      </w:pP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W związku z powyższym w załączniku nr 1b do specyfikacji w ramach pkt 1 „Definicje i skróty” Zamawiający dodał nową definicję/ skrót w pkt 1.8, o brzmieniu:</w:t>
      </w: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xml:space="preserve">„1.8. </w:t>
      </w:r>
      <w:proofErr w:type="spellStart"/>
      <w:r w:rsidRPr="00E0782F">
        <w:rPr>
          <w:rFonts w:ascii="Garamond" w:eastAsia="Times New Roman" w:hAnsi="Garamond"/>
          <w:lang w:eastAsia="pl-PL"/>
        </w:rPr>
        <w:t>VoWiFi</w:t>
      </w:r>
      <w:proofErr w:type="spellEnd"/>
      <w:r w:rsidRPr="00E0782F">
        <w:rPr>
          <w:rFonts w:ascii="Garamond" w:eastAsia="Times New Roman" w:hAnsi="Garamond"/>
          <w:lang w:eastAsia="pl-PL"/>
        </w:rPr>
        <w:t xml:space="preserve"> - (ang. </w:t>
      </w:r>
      <w:proofErr w:type="spellStart"/>
      <w:r w:rsidRPr="00E0782F">
        <w:rPr>
          <w:rFonts w:ascii="Garamond" w:eastAsia="Times New Roman" w:hAnsi="Garamond"/>
          <w:lang w:eastAsia="pl-PL"/>
        </w:rPr>
        <w:t>VoWiFi</w:t>
      </w:r>
      <w:proofErr w:type="spellEnd"/>
      <w:r w:rsidRPr="00E0782F">
        <w:rPr>
          <w:rFonts w:ascii="Garamond" w:eastAsia="Times New Roman" w:hAnsi="Garamond"/>
          <w:lang w:eastAsia="pl-PL"/>
        </w:rPr>
        <w:t xml:space="preserve"> - </w:t>
      </w:r>
      <w:r w:rsidRPr="00E0782F">
        <w:rPr>
          <w:rFonts w:ascii="Garamond" w:eastAsia="Times New Roman" w:hAnsi="Garamond"/>
          <w:i/>
          <w:iCs/>
          <w:lang w:eastAsia="pl-PL"/>
        </w:rPr>
        <w:t xml:space="preserve">Voice </w:t>
      </w:r>
      <w:proofErr w:type="spellStart"/>
      <w:r w:rsidRPr="00E0782F">
        <w:rPr>
          <w:rFonts w:ascii="Garamond" w:eastAsia="Times New Roman" w:hAnsi="Garamond"/>
          <w:i/>
          <w:iCs/>
          <w:lang w:eastAsia="pl-PL"/>
        </w:rPr>
        <w:t>over</w:t>
      </w:r>
      <w:proofErr w:type="spellEnd"/>
      <w:r w:rsidRPr="00E0782F">
        <w:rPr>
          <w:rFonts w:ascii="Garamond" w:eastAsia="Times New Roman" w:hAnsi="Garamond"/>
          <w:i/>
          <w:iCs/>
          <w:lang w:eastAsia="pl-PL"/>
        </w:rPr>
        <w:t xml:space="preserve"> </w:t>
      </w:r>
      <w:proofErr w:type="spellStart"/>
      <w:r w:rsidRPr="00E0782F">
        <w:rPr>
          <w:rFonts w:ascii="Garamond" w:eastAsia="Times New Roman" w:hAnsi="Garamond"/>
          <w:i/>
          <w:iCs/>
          <w:lang w:eastAsia="pl-PL"/>
        </w:rPr>
        <w:t>WiFi</w:t>
      </w:r>
      <w:proofErr w:type="spellEnd"/>
      <w:r w:rsidRPr="00E0782F">
        <w:rPr>
          <w:rFonts w:ascii="Garamond" w:eastAsia="Times New Roman" w:hAnsi="Garamond"/>
          <w:lang w:eastAsia="pl-PL"/>
        </w:rPr>
        <w:t xml:space="preserve">) rozwiązanie pozwalające na przeprowadzanie rozmów audio poprzez sieci bezprzewodowe </w:t>
      </w:r>
      <w:proofErr w:type="spellStart"/>
      <w:r w:rsidRPr="00E0782F">
        <w:rPr>
          <w:rFonts w:ascii="Garamond" w:eastAsia="Times New Roman" w:hAnsi="Garamond"/>
          <w:lang w:eastAsia="pl-PL"/>
        </w:rPr>
        <w:t>Wi</w:t>
      </w:r>
      <w:proofErr w:type="spellEnd"/>
      <w:r w:rsidRPr="00E0782F">
        <w:rPr>
          <w:rFonts w:ascii="Garamond" w:eastAsia="Times New Roman" w:hAnsi="Garamond"/>
          <w:lang w:eastAsia="pl-PL"/>
        </w:rPr>
        <w:t>-Fi;”</w:t>
      </w:r>
    </w:p>
    <w:p w:rsidR="00E0782F" w:rsidRPr="00E0782F" w:rsidRDefault="00E0782F" w:rsidP="00E0782F">
      <w:pPr>
        <w:spacing w:after="0" w:line="240" w:lineRule="auto"/>
        <w:jc w:val="both"/>
        <w:rPr>
          <w:rFonts w:ascii="Garamond" w:eastAsia="Times New Roman" w:hAnsi="Garamond"/>
          <w:lang w:eastAsia="pl-PL"/>
        </w:rPr>
      </w:pP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Zaktualizowano również numerację punktów w taki sposób, iż definicja/ skrót z dotychczasowego pkt. 1.8 załącznika nr 1b do specyfikacji, tj. „</w:t>
      </w:r>
      <w:r w:rsidRPr="00E0782F">
        <w:rPr>
          <w:rFonts w:ascii="Garamond" w:eastAsia="Times New Roman" w:hAnsi="Garamond"/>
          <w:i/>
          <w:iCs/>
          <w:lang w:eastAsia="pl-PL"/>
        </w:rPr>
        <w:t>sieć firmowa”</w:t>
      </w:r>
      <w:r w:rsidRPr="00E0782F">
        <w:rPr>
          <w:rFonts w:ascii="Garamond" w:eastAsia="Times New Roman" w:hAnsi="Garamond"/>
          <w:lang w:eastAsia="pl-PL"/>
        </w:rPr>
        <w:t>, znajduje się w pkt 1.9.</w:t>
      </w:r>
    </w:p>
    <w:p w:rsidR="00E0782F" w:rsidRPr="00E0782F" w:rsidRDefault="00E0782F" w:rsidP="00E0782F">
      <w:pPr>
        <w:spacing w:after="0" w:line="240" w:lineRule="auto"/>
        <w:jc w:val="both"/>
        <w:rPr>
          <w:rFonts w:ascii="Garamond" w:eastAsia="Times New Roman" w:hAnsi="Garamond"/>
          <w:lang w:eastAsia="pl-PL"/>
        </w:rPr>
      </w:pP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W następstwie powyższych zmian Zamawiający dokonuje modyfikacji wzoru umowy poprzez:</w:t>
      </w: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Dodanie pkt. h) w § 1 ust. 1 wzoru umowy w brzmieniu:</w:t>
      </w:r>
    </w:p>
    <w:p w:rsid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w:t>
      </w:r>
      <w:r w:rsidRPr="00E0782F">
        <w:rPr>
          <w:rFonts w:ascii="Garamond" w:eastAsia="Times New Roman" w:hAnsi="Garamond"/>
          <w:lang w:eastAsia="pl-PL"/>
        </w:rPr>
        <w:t xml:space="preserve">§ 1 ust. 1. h) </w:t>
      </w:r>
      <w:r w:rsidRPr="00E0782F">
        <w:rPr>
          <w:rFonts w:ascii="Garamond" w:eastAsia="Times New Roman" w:hAnsi="Garamond"/>
          <w:iCs/>
          <w:lang w:eastAsia="pl-PL"/>
        </w:rPr>
        <w:t xml:space="preserve">świadczenie usługi </w:t>
      </w:r>
      <w:proofErr w:type="spellStart"/>
      <w:r w:rsidRPr="00E0782F">
        <w:rPr>
          <w:rFonts w:ascii="Garamond" w:eastAsia="Times New Roman" w:hAnsi="Garamond"/>
          <w:iCs/>
          <w:lang w:eastAsia="pl-PL"/>
        </w:rPr>
        <w:t>VoWiFi</w:t>
      </w:r>
      <w:proofErr w:type="spellEnd"/>
      <w:r w:rsidRPr="00E0782F">
        <w:rPr>
          <w:rFonts w:ascii="Garamond" w:eastAsia="Times New Roman" w:hAnsi="Garamond"/>
          <w:iCs/>
          <w:lang w:eastAsia="pl-PL"/>
        </w:rPr>
        <w:t xml:space="preserve"> (skrót od angielskiej nazwy: Voice </w:t>
      </w:r>
      <w:proofErr w:type="spellStart"/>
      <w:r w:rsidRPr="00E0782F">
        <w:rPr>
          <w:rFonts w:ascii="Garamond" w:eastAsia="Times New Roman" w:hAnsi="Garamond"/>
          <w:iCs/>
          <w:lang w:eastAsia="pl-PL"/>
        </w:rPr>
        <w:t>over</w:t>
      </w:r>
      <w:proofErr w:type="spellEnd"/>
      <w:r w:rsidRPr="00E0782F">
        <w:rPr>
          <w:rFonts w:ascii="Garamond" w:eastAsia="Times New Roman" w:hAnsi="Garamond"/>
          <w:iCs/>
          <w:lang w:eastAsia="pl-PL"/>
        </w:rPr>
        <w:t xml:space="preserve"> </w:t>
      </w:r>
      <w:proofErr w:type="spellStart"/>
      <w:r w:rsidRPr="00E0782F">
        <w:rPr>
          <w:rFonts w:ascii="Garamond" w:eastAsia="Times New Roman" w:hAnsi="Garamond"/>
          <w:iCs/>
          <w:lang w:eastAsia="pl-PL"/>
        </w:rPr>
        <w:t>WiFi</w:t>
      </w:r>
      <w:proofErr w:type="spellEnd"/>
      <w:r w:rsidRPr="00E0782F">
        <w:rPr>
          <w:rFonts w:ascii="Garamond" w:eastAsia="Times New Roman" w:hAnsi="Garamond"/>
          <w:iCs/>
          <w:lang w:eastAsia="pl-PL"/>
        </w:rPr>
        <w:t>) zgodnie z wymaganiami określonymi w załączniku nr 2 d</w:t>
      </w:r>
      <w:r w:rsidR="008A350C">
        <w:rPr>
          <w:rFonts w:ascii="Garamond" w:eastAsia="Times New Roman" w:hAnsi="Garamond"/>
          <w:iCs/>
          <w:lang w:eastAsia="pl-PL"/>
        </w:rPr>
        <w:t xml:space="preserve">o umowy, zwanej dalej „usługą </w:t>
      </w:r>
      <w:proofErr w:type="spellStart"/>
      <w:r w:rsidR="008A350C">
        <w:rPr>
          <w:rFonts w:ascii="Garamond" w:eastAsia="Times New Roman" w:hAnsi="Garamond"/>
          <w:iCs/>
          <w:lang w:eastAsia="pl-PL"/>
        </w:rPr>
        <w:t>Vo</w:t>
      </w:r>
      <w:r w:rsidRPr="00E0782F">
        <w:rPr>
          <w:rFonts w:ascii="Garamond" w:eastAsia="Times New Roman" w:hAnsi="Garamond"/>
          <w:iCs/>
          <w:lang w:eastAsia="pl-PL"/>
        </w:rPr>
        <w:t>WiFi</w:t>
      </w:r>
      <w:proofErr w:type="spellEnd"/>
      <w:r w:rsidRPr="00E0782F">
        <w:rPr>
          <w:rFonts w:ascii="Garamond" w:eastAsia="Times New Roman" w:hAnsi="Garamond"/>
          <w:iCs/>
          <w:lang w:eastAsia="pl-PL"/>
        </w:rPr>
        <w:t>’ lub „usługą”;”</w:t>
      </w:r>
    </w:p>
    <w:p w:rsidR="00E0782F" w:rsidRPr="00E0782F" w:rsidRDefault="00E0782F" w:rsidP="00E0782F">
      <w:pPr>
        <w:spacing w:after="0" w:line="240" w:lineRule="auto"/>
        <w:jc w:val="both"/>
        <w:rPr>
          <w:rFonts w:ascii="Garamond" w:eastAsia="Times New Roman" w:hAnsi="Garamond"/>
          <w:iCs/>
          <w:lang w:eastAsia="pl-PL"/>
        </w:rPr>
      </w:pP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Nadanie nowego następującego brzmienia § 3 ust. 3 wzoru umowy:</w:t>
      </w:r>
    </w:p>
    <w:p w:rsid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w:t>
      </w:r>
      <w:r w:rsidRPr="00E0782F">
        <w:rPr>
          <w:rFonts w:ascii="Garamond" w:eastAsia="Times New Roman" w:hAnsi="Garamond"/>
          <w:lang w:eastAsia="pl-PL"/>
        </w:rPr>
        <w:t xml:space="preserve">§ 3 ust. 3. </w:t>
      </w:r>
      <w:r w:rsidRPr="00E0782F">
        <w:rPr>
          <w:rFonts w:ascii="Garamond" w:eastAsia="Times New Roman" w:hAnsi="Garamond"/>
          <w:iCs/>
          <w:lang w:eastAsia="pl-PL"/>
        </w:rPr>
        <w:t xml:space="preserve">Wykonawca zobowiązuje się do uruchomienia usługi telefonii komórkowej, usługi dodatkowej i usługi </w:t>
      </w:r>
      <w:proofErr w:type="spellStart"/>
      <w:r w:rsidRPr="00E0782F">
        <w:rPr>
          <w:rFonts w:ascii="Garamond" w:eastAsia="Times New Roman" w:hAnsi="Garamond"/>
          <w:iCs/>
          <w:lang w:eastAsia="pl-PL"/>
        </w:rPr>
        <w:t>VoWiFi</w:t>
      </w:r>
      <w:proofErr w:type="spellEnd"/>
      <w:r w:rsidRPr="00E0782F">
        <w:rPr>
          <w:rFonts w:ascii="Garamond" w:eastAsia="Times New Roman" w:hAnsi="Garamond"/>
          <w:iCs/>
          <w:lang w:eastAsia="pl-PL"/>
        </w:rPr>
        <w:t xml:space="preserve"> piątego dnia licząc od daty zawarcia umowy, jednak nie wcześniej niż w dniu 18 grudnia 2019 r.</w:t>
      </w:r>
      <w:r w:rsidRPr="00E0782F">
        <w:rPr>
          <w:rFonts w:ascii="Garamond" w:eastAsia="Times New Roman" w:hAnsi="Garamond"/>
          <w:iCs/>
          <w:vertAlign w:val="superscript"/>
          <w:lang w:eastAsia="pl-PL"/>
        </w:rPr>
        <w:t>5</w:t>
      </w:r>
      <w:r w:rsidRPr="00E0782F">
        <w:rPr>
          <w:rFonts w:ascii="Garamond" w:eastAsia="Times New Roman" w:hAnsi="Garamond"/>
          <w:iCs/>
          <w:lang w:eastAsia="pl-PL"/>
        </w:rPr>
        <w:t>”</w:t>
      </w:r>
    </w:p>
    <w:p w:rsidR="00E0782F" w:rsidRPr="00E0782F" w:rsidRDefault="00E0782F" w:rsidP="00E0782F">
      <w:pPr>
        <w:spacing w:after="0" w:line="240" w:lineRule="auto"/>
        <w:jc w:val="both"/>
        <w:rPr>
          <w:rFonts w:ascii="Garamond" w:eastAsia="Times New Roman" w:hAnsi="Garamond"/>
          <w:iCs/>
          <w:lang w:eastAsia="pl-PL"/>
        </w:rPr>
      </w:pP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lang w:eastAsia="pl-PL"/>
        </w:rPr>
        <w:t>- Dodanie jako ust. 7 w § 3 wzoru umowy następującego postanowienia:</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lang w:eastAsia="pl-PL"/>
        </w:rPr>
        <w:t xml:space="preserve">„§ 3 ust. 7. </w:t>
      </w:r>
      <w:r w:rsidRPr="00E0782F">
        <w:rPr>
          <w:rFonts w:ascii="Garamond" w:eastAsia="Times New Roman" w:hAnsi="Garamond"/>
          <w:iCs/>
          <w:lang w:eastAsia="pl-PL"/>
        </w:rPr>
        <w:t xml:space="preserve">Wykonawca zobowiązuje się do świadczenia usługi </w:t>
      </w:r>
      <w:proofErr w:type="spellStart"/>
      <w:r w:rsidRPr="00E0782F">
        <w:rPr>
          <w:rFonts w:ascii="Garamond" w:eastAsia="Times New Roman" w:hAnsi="Garamond"/>
          <w:iCs/>
          <w:lang w:eastAsia="pl-PL"/>
        </w:rPr>
        <w:t>VoWiFi</w:t>
      </w:r>
      <w:proofErr w:type="spellEnd"/>
      <w:r w:rsidRPr="00E0782F">
        <w:rPr>
          <w:rFonts w:ascii="Garamond" w:eastAsia="Times New Roman" w:hAnsi="Garamond"/>
          <w:iCs/>
          <w:lang w:eastAsia="pl-PL"/>
        </w:rPr>
        <w:t xml:space="preserve"> w ramac</w:t>
      </w:r>
      <w:r>
        <w:rPr>
          <w:rFonts w:ascii="Garamond" w:eastAsia="Times New Roman" w:hAnsi="Garamond"/>
          <w:iCs/>
          <w:lang w:eastAsia="pl-PL"/>
        </w:rPr>
        <w:t xml:space="preserve">h wynagrodzenia, o którym mowa </w:t>
      </w:r>
      <w:r w:rsidRPr="00E0782F">
        <w:rPr>
          <w:rFonts w:ascii="Garamond" w:eastAsia="Times New Roman" w:hAnsi="Garamond"/>
          <w:iCs/>
          <w:lang w:eastAsia="pl-PL"/>
        </w:rPr>
        <w:t>w § 5 ust. 1 umowy.”</w:t>
      </w:r>
    </w:p>
    <w:p w:rsidR="00E0782F" w:rsidRDefault="00E0782F" w:rsidP="00E0782F">
      <w:pPr>
        <w:spacing w:after="0" w:line="240" w:lineRule="auto"/>
        <w:jc w:val="both"/>
        <w:rPr>
          <w:rFonts w:ascii="Garamond" w:eastAsia="Times New Roman" w:hAnsi="Garamond"/>
          <w:iCs/>
          <w:lang w:eastAsia="pl-PL"/>
        </w:rPr>
      </w:pP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i w konsekwencji zmiana numeracji niniejszego ustępu począwszy od pkt 7 zgodnie z poniższym:</w:t>
      </w:r>
    </w:p>
    <w:p w:rsidR="00E0782F" w:rsidRPr="00E0782F" w:rsidRDefault="00E0782F" w:rsidP="00E0782F">
      <w:pPr>
        <w:spacing w:after="0" w:line="240" w:lineRule="auto"/>
        <w:jc w:val="both"/>
        <w:rPr>
          <w:rFonts w:ascii="Garamond" w:eastAsia="Times New Roman" w:hAnsi="Garamond"/>
          <w:iCs/>
          <w:lang w:eastAsia="pl-PL"/>
        </w:rPr>
      </w:pP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 xml:space="preserve">„7. Wykonawca zobowiązuje się do świadczenia usługi </w:t>
      </w:r>
      <w:proofErr w:type="spellStart"/>
      <w:r w:rsidRPr="00E0782F">
        <w:rPr>
          <w:rFonts w:ascii="Garamond" w:eastAsia="Times New Roman" w:hAnsi="Garamond"/>
          <w:iCs/>
          <w:lang w:eastAsia="pl-PL"/>
        </w:rPr>
        <w:t>VoWiFi</w:t>
      </w:r>
      <w:proofErr w:type="spellEnd"/>
      <w:r w:rsidRPr="00E0782F">
        <w:rPr>
          <w:rFonts w:ascii="Garamond" w:eastAsia="Times New Roman" w:hAnsi="Garamond"/>
          <w:iCs/>
          <w:lang w:eastAsia="pl-PL"/>
        </w:rPr>
        <w:t xml:space="preserve"> w ramach wynagrodzenia, o którym mowa </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w § 5 ust. 1 umowy.</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 xml:space="preserve">8. Wykonawca zobowiązuje się do wykonywania usługi z najwyższą starannością, z zachowaniem profesjonalnego charakteru prowadzonej działalności. </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9. Wykonawca jest zobowiązany w szczególności do wykonania wszystkich czynności celem zapewnienia nieprzerwanej ciągłości w świadczeniu usługi przez cały okres obowiązywania Umowy.</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10. Wykonawca przystąpi do usuwania awarii uniemożliwiających lub utrudniających korzystanie przez Szpital Uniwersytecki z usługi w terminie 1 godziny od momentu zgłoszenia tego faktu Wykonawcy, zgodnie z ust. 10. Naprawa nastąpi najpóźniej w przeciągu 4 godzin od zgłoszenia tego faktu Wykonawcy.</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 xml:space="preserve">11. Wykonawca zapewni możliwość zgłaszania awarii na bezpłatny numer telefonu Wykonawcy ……………………. (numer dostępny z sieci komórkowej) lub bezpłatną/płatną (wg publicznie dostępnego cennika Wykonawcy) infolinię (BOK) typu 801 xxx </w:t>
      </w:r>
      <w:proofErr w:type="spellStart"/>
      <w:r w:rsidRPr="00E0782F">
        <w:rPr>
          <w:rFonts w:ascii="Garamond" w:eastAsia="Times New Roman" w:hAnsi="Garamond"/>
          <w:iCs/>
          <w:lang w:eastAsia="pl-PL"/>
        </w:rPr>
        <w:t>xxx</w:t>
      </w:r>
      <w:proofErr w:type="spellEnd"/>
      <w:r w:rsidRPr="00E0782F">
        <w:rPr>
          <w:rFonts w:ascii="Garamond" w:eastAsia="Times New Roman" w:hAnsi="Garamond"/>
          <w:iCs/>
          <w:lang w:eastAsia="pl-PL"/>
        </w:rPr>
        <w:t xml:space="preserve"> (czynne również w dni świąteczne oraz ustawowo wolne od pracy. Ponadto wszystkie reklamacje dotyczące świadczenia usługi, Szpital Uniwersytecki może zgłaszać pisemnie na adres: ……………………………………………, , faksem pod następujące numery: ………………………….. lub pocztą elektroniczną na adres: ………………………………...  lub przez stronę www. Wykonawcy ……………………………………</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12. Za dzień wniesienia reklamacji przyjmuje się dzień wysłania faksu lub e-maila, zgłoszenia telefonicznego przez Szpital Uniwersytecki, lub dzień odbioru przez Wykonawcę zgłoszenia reklamacyjnego w formie pisemnej.</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 xml:space="preserve">13. Wykonawca zobowiązuje się do rozpatrzenia reklamacji i udzielenia Szpitalowi Uniwersyteckiemu pisemnej odpowiedzi zawierającej stanowisko Wykonawcy w sprawie reklamacji, uzasadnienie faktyczne i prawne, niezwłocznie, nie później jednak niż w terminie do 30 dni kalendarzowych od daty wniesienia reklamacji. </w:t>
      </w:r>
    </w:p>
    <w:p w:rsidR="00E0782F" w:rsidRPr="00E0782F" w:rsidRDefault="00E0782F" w:rsidP="00E0782F">
      <w:pPr>
        <w:spacing w:after="0" w:line="240" w:lineRule="auto"/>
        <w:jc w:val="both"/>
        <w:rPr>
          <w:rFonts w:ascii="Garamond" w:eastAsia="Times New Roman" w:hAnsi="Garamond"/>
          <w:iCs/>
          <w:lang w:eastAsia="pl-PL"/>
        </w:rPr>
      </w:pPr>
      <w:r w:rsidRPr="00E0782F">
        <w:rPr>
          <w:rFonts w:ascii="Garamond" w:eastAsia="Times New Roman" w:hAnsi="Garamond"/>
          <w:iCs/>
          <w:lang w:eastAsia="pl-PL"/>
        </w:rPr>
        <w:t>W przypadku bezskutecznego upływu terminu, o którym mowa w zdaniu poprzednim, reklamację uważa się za uwzględnioną.</w:t>
      </w:r>
    </w:p>
    <w:p w:rsidR="00E0782F" w:rsidRPr="00E0782F" w:rsidRDefault="00E0782F" w:rsidP="00E0782F">
      <w:pPr>
        <w:spacing w:after="0" w:line="240" w:lineRule="auto"/>
        <w:jc w:val="both"/>
        <w:rPr>
          <w:rFonts w:ascii="Garamond" w:eastAsia="Times New Roman" w:hAnsi="Garamond"/>
          <w:lang w:eastAsia="pl-PL"/>
        </w:rPr>
      </w:pPr>
      <w:r w:rsidRPr="00E0782F">
        <w:rPr>
          <w:rFonts w:ascii="Garamond" w:eastAsia="Times New Roman" w:hAnsi="Garamond"/>
          <w:iCs/>
          <w:lang w:eastAsia="pl-PL"/>
        </w:rPr>
        <w:t>14. W przypadku reklamacji dotyczącej wysokości kwot wskazanych na fakturze, Szpital Uniwersytecki wymieni kwestionowaną pozycję i kwotę. Obowiązek zapłacenia kwestionowanej kwoty zostaje w takim przypadku zawieszony do czasu zakończenia postępowania reklamacyjnego, a Wykonawcy nie przysługują za ten czas odsetki za opóźnienie w transakcjach handlowych bez względu na wynik tego postępowania.”</w:t>
      </w:r>
    </w:p>
    <w:p w:rsidR="00843E81" w:rsidRPr="00843E81" w:rsidRDefault="00843E81" w:rsidP="00843E81">
      <w:pPr>
        <w:spacing w:after="0" w:line="240" w:lineRule="auto"/>
        <w:jc w:val="both"/>
        <w:rPr>
          <w:rFonts w:ascii="Garamond" w:eastAsia="Times New Roman" w:hAnsi="Garamond"/>
          <w:lang w:eastAsia="pl-PL"/>
        </w:rPr>
      </w:pPr>
    </w:p>
    <w:p w:rsidR="001B7FB1" w:rsidRPr="00DE75FD" w:rsidRDefault="001B7FB1" w:rsidP="001B7FB1">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 xml:space="preserve">Pytanie </w:t>
      </w:r>
      <w:r>
        <w:rPr>
          <w:rFonts w:ascii="Garamond" w:eastAsia="Times New Roman" w:hAnsi="Garamond"/>
          <w:b/>
          <w:bCs/>
          <w:lang w:eastAsia="pl-PL"/>
        </w:rPr>
        <w:t>1</w:t>
      </w:r>
      <w:r w:rsidRPr="00DE75FD">
        <w:rPr>
          <w:rFonts w:ascii="Garamond" w:eastAsia="Times New Roman" w:hAnsi="Garamond"/>
          <w:b/>
          <w:bCs/>
          <w:lang w:eastAsia="pl-PL"/>
        </w:rPr>
        <w:t>5</w:t>
      </w:r>
    </w:p>
    <w:p w:rsidR="00843E81" w:rsidRDefault="00843E81" w:rsidP="00843E81">
      <w:pPr>
        <w:spacing w:after="0" w:line="240" w:lineRule="auto"/>
        <w:jc w:val="both"/>
        <w:rPr>
          <w:rFonts w:ascii="Garamond" w:eastAsia="Times New Roman" w:hAnsi="Garamond"/>
          <w:lang w:eastAsia="pl-PL"/>
        </w:rPr>
      </w:pPr>
      <w:r w:rsidRPr="00843E81">
        <w:rPr>
          <w:rFonts w:ascii="Garamond" w:eastAsia="Times New Roman" w:hAnsi="Garamond"/>
          <w:lang w:eastAsia="pl-PL"/>
        </w:rPr>
        <w:t xml:space="preserve">SOPZ 4.1 W celu optymalizacji kosztowej  usługi bezpłatnego serwisu w przypadku uszkodzenia mechanicznego – Czy zamawiający wyraża zgodę aby prawo do bezpłatnej naprawy uszkodzonego mechanicznie telefonu przysługiwało nie częściej niż raz na rok (dla każdego telefonu).  Organicznie pozwoli duże obniżenie  kosztów usługi a jednoczenie umożliwi aż dwukrotną naprawę telefonów w ciągu 2 lat co zwykle jest wystarczające dla użytkownika. </w:t>
      </w:r>
    </w:p>
    <w:p w:rsidR="001B7FB1" w:rsidRDefault="00843E81" w:rsidP="00843E8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001B7FB1">
        <w:rPr>
          <w:rFonts w:ascii="Garamond" w:eastAsia="Times New Roman" w:hAnsi="Garamond"/>
          <w:lang w:eastAsia="pl-PL"/>
        </w:rPr>
        <w:t xml:space="preserve"> </w:t>
      </w:r>
      <w:r w:rsidR="001B7FB1" w:rsidRPr="001B7FB1">
        <w:rPr>
          <w:rFonts w:ascii="Garamond" w:eastAsia="Times New Roman" w:hAnsi="Garamond"/>
          <w:lang w:eastAsia="pl-PL"/>
        </w:rPr>
        <w:t>Zamawiający informuje, że zmodyfikował zapisy w punkcie 4.1 załącznika nr 1b do specyfikacji, który otrzymuje następujące brzmienie:</w:t>
      </w:r>
    </w:p>
    <w:p w:rsidR="00843E81" w:rsidRPr="001B7FB1" w:rsidRDefault="001B7FB1" w:rsidP="00843E81">
      <w:pPr>
        <w:spacing w:after="0" w:line="240" w:lineRule="auto"/>
        <w:jc w:val="both"/>
        <w:rPr>
          <w:rFonts w:ascii="Garamond" w:eastAsia="Times New Roman" w:hAnsi="Garamond"/>
          <w:lang w:eastAsia="pl-PL"/>
        </w:rPr>
      </w:pPr>
      <w:r w:rsidRPr="001B7FB1">
        <w:rPr>
          <w:rFonts w:ascii="Garamond" w:eastAsia="Times New Roman" w:hAnsi="Garamond"/>
          <w:lang w:eastAsia="pl-PL"/>
        </w:rPr>
        <w:t>„4.1. Zamawiający wymaga uaktywnienia usługi serwisowej na wybranych aparatach telefonicznych dostarczonych przez Wykonawcę w ramach tego postępowania polegającej na usunięciu uszkodzenia mechanicznego (tj. naprawę lub wymianę wyświetlacza (pękniecie/stłuczenie/itp.), obudowy, przycisków, aparatu przedniego i/lub tylnego) w celu przywrócenia prawidłowego funkcjonowania niezależenie od przyczyny wystąpienia uszkodzenia a Zamawiający nie będzie ponosił kosztów naprawy aparatów telefonicznych aż do wysokości ich ceny brutto wyliczanej jako iloczyn 1,23 i sumy wartości udzielonego upust na 1 szt. aparatu telefonicznego netto (zgodnie z Załącznikiem nr 1c do specyfikacji) oraz jednostkowej ceny netto za 1 szt. aparatu telefonicznego (zgodnie z Załącznikiem nr 1a do specyfikacji). W zakres usługi wchodzi również transport aparatu telefonicznego z siedziby Zagajającego do serwisu oraz z serwisu do siedziby Zamawiającego. Zamawiający wymaga, aby prawo d</w:t>
      </w:r>
      <w:r>
        <w:rPr>
          <w:rFonts w:ascii="Garamond" w:eastAsia="Times New Roman" w:hAnsi="Garamond"/>
          <w:lang w:eastAsia="pl-PL"/>
        </w:rPr>
        <w:t xml:space="preserve">o naprawy </w:t>
      </w:r>
      <w:r w:rsidRPr="001B7FB1">
        <w:rPr>
          <w:rFonts w:ascii="Garamond" w:eastAsia="Times New Roman" w:hAnsi="Garamond"/>
          <w:lang w:eastAsia="pl-PL"/>
        </w:rPr>
        <w:t>w ramach wynagrodzenia umownego uszkodzonego mechanicznie telefonu przysługiwało nie częściej niż raz na rok (dla każdego aparatu telefonicznego).”</w:t>
      </w:r>
    </w:p>
    <w:p w:rsidR="00843E81" w:rsidRPr="00843E81" w:rsidRDefault="00843E81" w:rsidP="00843E81">
      <w:pPr>
        <w:spacing w:after="0" w:line="240" w:lineRule="auto"/>
        <w:jc w:val="both"/>
        <w:rPr>
          <w:rFonts w:ascii="Garamond" w:eastAsia="Times New Roman" w:hAnsi="Garamond"/>
          <w:lang w:eastAsia="pl-PL"/>
        </w:rPr>
      </w:pPr>
    </w:p>
    <w:p w:rsidR="00843E81" w:rsidRPr="00843E81" w:rsidRDefault="00843E81" w:rsidP="00DE75FD">
      <w:pPr>
        <w:spacing w:after="0" w:line="240" w:lineRule="auto"/>
        <w:jc w:val="both"/>
        <w:rPr>
          <w:rFonts w:ascii="Garamond" w:eastAsia="Times New Roman" w:hAnsi="Garamond"/>
          <w:lang w:eastAsia="pl-PL"/>
        </w:rPr>
      </w:pPr>
    </w:p>
    <w:p w:rsidR="00843E81" w:rsidRPr="001B7FB1" w:rsidRDefault="001B7FB1" w:rsidP="001B7FB1">
      <w:pPr>
        <w:spacing w:after="0" w:line="240" w:lineRule="auto"/>
        <w:ind w:firstLine="567"/>
        <w:jc w:val="both"/>
        <w:rPr>
          <w:rFonts w:ascii="Garamond" w:eastAsia="Times New Roman" w:hAnsi="Garamond"/>
          <w:lang w:eastAsia="pl-PL"/>
        </w:rPr>
      </w:pPr>
      <w:r>
        <w:rPr>
          <w:rFonts w:ascii="Garamond" w:eastAsia="Times New Roman" w:hAnsi="Garamond"/>
          <w:lang w:eastAsia="pl-PL"/>
        </w:rPr>
        <w:t xml:space="preserve">Zamawiający dokonał również zmiany </w:t>
      </w:r>
      <w:r w:rsidRPr="001B7FB1">
        <w:rPr>
          <w:rFonts w:ascii="Garamond" w:eastAsia="Times New Roman" w:hAnsi="Garamond"/>
          <w:lang w:eastAsia="pl-PL"/>
        </w:rPr>
        <w:t>treść</w:t>
      </w:r>
      <w:r>
        <w:rPr>
          <w:rFonts w:ascii="Garamond" w:eastAsia="Times New Roman" w:hAnsi="Garamond"/>
          <w:lang w:eastAsia="pl-PL"/>
        </w:rPr>
        <w:t xml:space="preserve"> pkt 2.75</w:t>
      </w:r>
      <w:r w:rsidRPr="001B7FB1">
        <w:rPr>
          <w:rFonts w:ascii="Garamond" w:eastAsia="Times New Roman" w:hAnsi="Garamond"/>
          <w:lang w:eastAsia="pl-PL"/>
        </w:rPr>
        <w:t xml:space="preserve"> załącznika nr 1</w:t>
      </w:r>
      <w:r>
        <w:rPr>
          <w:rFonts w:ascii="Garamond" w:eastAsia="Times New Roman" w:hAnsi="Garamond"/>
          <w:lang w:eastAsia="pl-PL"/>
        </w:rPr>
        <w:t>b</w:t>
      </w:r>
      <w:r w:rsidRPr="001B7FB1">
        <w:rPr>
          <w:rFonts w:ascii="Garamond" w:eastAsia="Times New Roman" w:hAnsi="Garamond"/>
          <w:lang w:eastAsia="pl-PL"/>
        </w:rPr>
        <w:t xml:space="preserve"> do specyfikacji (zgodnie z brzmieniem przekazanym w załączeniu).</w:t>
      </w:r>
    </w:p>
    <w:p w:rsidR="00843E81" w:rsidRDefault="00843E81" w:rsidP="00DE75FD">
      <w:pPr>
        <w:spacing w:after="0" w:line="240" w:lineRule="auto"/>
        <w:jc w:val="both"/>
        <w:rPr>
          <w:rFonts w:ascii="Garamond" w:eastAsia="Times New Roman" w:hAnsi="Garamond"/>
          <w:b/>
          <w:lang w:eastAsia="pl-PL"/>
        </w:rPr>
      </w:pPr>
    </w:p>
    <w:p w:rsidR="00DE75FD" w:rsidRDefault="00DE75FD" w:rsidP="00DE75FD">
      <w:pPr>
        <w:keepLines/>
        <w:autoSpaceDE w:val="0"/>
        <w:autoSpaceDN w:val="0"/>
        <w:adjustRightInd w:val="0"/>
        <w:spacing w:after="0" w:line="240" w:lineRule="auto"/>
        <w:jc w:val="both"/>
        <w:rPr>
          <w:rFonts w:ascii="Garamond" w:eastAsia="Times New Roman" w:hAnsi="Garamond"/>
          <w:lang w:eastAsia="pl-PL"/>
        </w:rPr>
      </w:pPr>
    </w:p>
    <w:p w:rsidR="00DE75FD" w:rsidRDefault="00DE75FD" w:rsidP="00DE75FD">
      <w:pPr>
        <w:keepLines/>
        <w:autoSpaceDE w:val="0"/>
        <w:autoSpaceDN w:val="0"/>
        <w:adjustRightInd w:val="0"/>
        <w:spacing w:after="0" w:line="240" w:lineRule="auto"/>
        <w:ind w:firstLine="567"/>
        <w:jc w:val="both"/>
        <w:rPr>
          <w:rFonts w:ascii="Garamond" w:eastAsia="Times New Roman" w:hAnsi="Garamond"/>
          <w:lang w:eastAsia="pl-PL"/>
        </w:rPr>
      </w:pPr>
      <w:r w:rsidRPr="00F72EEF">
        <w:rPr>
          <w:rFonts w:ascii="Garamond" w:eastAsia="Times New Roman" w:hAnsi="Garamond"/>
          <w:lang w:eastAsia="pl-PL"/>
        </w:rPr>
        <w:t xml:space="preserve">W załączeniu przekazuję </w:t>
      </w:r>
      <w:r>
        <w:rPr>
          <w:rFonts w:ascii="Garamond" w:eastAsia="Times New Roman" w:hAnsi="Garamond"/>
          <w:lang w:eastAsia="pl-PL"/>
        </w:rPr>
        <w:t>załącznik nr 1</w:t>
      </w:r>
      <w:r w:rsidR="001B7FB1">
        <w:rPr>
          <w:rFonts w:ascii="Garamond" w:eastAsia="Times New Roman" w:hAnsi="Garamond"/>
          <w:lang w:eastAsia="pl-PL"/>
        </w:rPr>
        <w:t>b i 1c do specyfikacji</w:t>
      </w:r>
      <w:r w:rsidR="00E0782F">
        <w:rPr>
          <w:rFonts w:ascii="Garamond" w:eastAsia="Times New Roman" w:hAnsi="Garamond"/>
          <w:lang w:eastAsia="pl-PL"/>
        </w:rPr>
        <w:t xml:space="preserve"> oraz załącznik nr 3 do specyfikacji (wzór umowy)</w:t>
      </w:r>
      <w:r w:rsidR="001B7FB1">
        <w:rPr>
          <w:rFonts w:ascii="Garamond" w:eastAsia="Times New Roman" w:hAnsi="Garamond"/>
          <w:lang w:eastAsia="pl-PL"/>
        </w:rPr>
        <w:t xml:space="preserve"> uwzględniające</w:t>
      </w:r>
      <w:r>
        <w:rPr>
          <w:rFonts w:ascii="Garamond" w:eastAsia="Times New Roman" w:hAnsi="Garamond"/>
          <w:lang w:eastAsia="pl-PL"/>
        </w:rPr>
        <w:t xml:space="preserve"> powyższe odpowiedzi</w:t>
      </w:r>
      <w:r w:rsidRPr="00F72EEF">
        <w:rPr>
          <w:rFonts w:ascii="Garamond" w:eastAsia="Times New Roman" w:hAnsi="Garamond"/>
          <w:lang w:eastAsia="pl-PL"/>
        </w:rPr>
        <w:t xml:space="preserve"> i wprowadzone zmiany.</w:t>
      </w:r>
    </w:p>
    <w:p w:rsidR="00DE75FD" w:rsidRDefault="00DE75FD" w:rsidP="00DE75FD">
      <w:pPr>
        <w:spacing w:after="0" w:line="240" w:lineRule="auto"/>
        <w:jc w:val="both"/>
        <w:rPr>
          <w:rFonts w:ascii="Garamond" w:eastAsia="Times New Roman" w:hAnsi="Garamond"/>
          <w:lang w:eastAsia="pl-PL"/>
        </w:rPr>
      </w:pPr>
    </w:p>
    <w:p w:rsidR="00DE75FD" w:rsidRDefault="00DE75FD" w:rsidP="00DE75FD">
      <w:pPr>
        <w:spacing w:after="0" w:line="240" w:lineRule="auto"/>
        <w:jc w:val="both"/>
        <w:rPr>
          <w:rFonts w:ascii="Garamond" w:eastAsia="Times New Roman" w:hAnsi="Garamond"/>
          <w:lang w:eastAsia="pl-PL"/>
        </w:rPr>
      </w:pPr>
    </w:p>
    <w:p w:rsidR="00DE75FD" w:rsidRPr="005F1A4C" w:rsidRDefault="00DE75FD" w:rsidP="00DE75FD">
      <w:pPr>
        <w:spacing w:after="0" w:line="240" w:lineRule="auto"/>
        <w:ind w:firstLine="567"/>
        <w:jc w:val="both"/>
        <w:rPr>
          <w:rFonts w:ascii="Garamond" w:eastAsia="Times New Roman" w:hAnsi="Garamond"/>
          <w:lang w:eastAsia="pl-PL"/>
        </w:rPr>
      </w:pPr>
      <w:r w:rsidRPr="00C350E0">
        <w:rPr>
          <w:rFonts w:ascii="Garamond" w:hAnsi="Garamond"/>
          <w:szCs w:val="24"/>
        </w:rPr>
        <w:t xml:space="preserve">Termin składania ofert uległ przedłużeniu do dnia </w:t>
      </w:r>
      <w:r w:rsidR="001B7FB1">
        <w:rPr>
          <w:rFonts w:ascii="Garamond" w:hAnsi="Garamond"/>
          <w:b/>
          <w:szCs w:val="24"/>
        </w:rPr>
        <w:t>26</w:t>
      </w:r>
      <w:r w:rsidR="001B7FB1">
        <w:rPr>
          <w:rFonts w:ascii="Garamond" w:hAnsi="Garamond"/>
          <w:b/>
          <w:bCs/>
          <w:szCs w:val="24"/>
        </w:rPr>
        <w:t>.11</w:t>
      </w:r>
      <w:r>
        <w:rPr>
          <w:rFonts w:ascii="Garamond" w:hAnsi="Garamond"/>
          <w:b/>
          <w:bCs/>
          <w:szCs w:val="24"/>
        </w:rPr>
        <w:t>.2019 r. do godz. 11:0</w:t>
      </w:r>
      <w:r w:rsidRPr="00C350E0">
        <w:rPr>
          <w:rFonts w:ascii="Garamond" w:hAnsi="Garamond"/>
          <w:b/>
          <w:bCs/>
          <w:szCs w:val="24"/>
        </w:rPr>
        <w:t>0</w:t>
      </w:r>
      <w:r w:rsidRPr="00C350E0">
        <w:rPr>
          <w:rFonts w:ascii="Garamond" w:hAnsi="Garamond"/>
          <w:szCs w:val="24"/>
        </w:rPr>
        <w:t xml:space="preserve">. Otwarcie ofert nastąpi w dniu </w:t>
      </w:r>
      <w:r w:rsidR="001B7FB1">
        <w:rPr>
          <w:rFonts w:ascii="Garamond" w:hAnsi="Garamond"/>
          <w:b/>
          <w:szCs w:val="24"/>
        </w:rPr>
        <w:t>26.11</w:t>
      </w:r>
      <w:r w:rsidR="002711BC">
        <w:rPr>
          <w:rFonts w:ascii="Garamond" w:hAnsi="Garamond"/>
          <w:b/>
          <w:bCs/>
          <w:szCs w:val="24"/>
        </w:rPr>
        <w:t>.2019 r. o godz. 11:3</w:t>
      </w:r>
      <w:r w:rsidRPr="00C350E0">
        <w:rPr>
          <w:rFonts w:ascii="Garamond" w:hAnsi="Garamond"/>
          <w:b/>
          <w:bCs/>
          <w:szCs w:val="24"/>
        </w:rPr>
        <w:t>0.</w:t>
      </w:r>
      <w:r w:rsidRPr="00C350E0">
        <w:rPr>
          <w:rFonts w:ascii="Garamond" w:hAnsi="Garamond"/>
          <w:szCs w:val="24"/>
        </w:rPr>
        <w:t xml:space="preserve"> Pozostałe informacje dotyczące składania i otwarcia ofert pozostają bez zmian.</w:t>
      </w:r>
    </w:p>
    <w:p w:rsidR="00DE75FD" w:rsidRPr="000519D0" w:rsidRDefault="00DE75FD" w:rsidP="00DE75FD">
      <w:pPr>
        <w:spacing w:after="0" w:line="240" w:lineRule="auto"/>
        <w:jc w:val="both"/>
        <w:rPr>
          <w:rFonts w:ascii="Garamond" w:eastAsia="Times New Roman" w:hAnsi="Garamond"/>
          <w:lang w:eastAsia="pl-PL"/>
        </w:rPr>
      </w:pPr>
    </w:p>
    <w:p w:rsidR="00DE75FD" w:rsidRPr="00C71C60" w:rsidRDefault="00DE75FD" w:rsidP="00DE75FD">
      <w:pPr>
        <w:spacing w:after="0" w:line="240" w:lineRule="auto"/>
        <w:jc w:val="both"/>
        <w:rPr>
          <w:rFonts w:ascii="Garamond" w:eastAsia="Times New Roman" w:hAnsi="Garamond"/>
          <w:lang w:eastAsia="pl-PL"/>
        </w:rPr>
      </w:pP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6DB" w:rsidRDefault="00D756DB" w:rsidP="00E22E7B">
      <w:pPr>
        <w:spacing w:after="0" w:line="240" w:lineRule="auto"/>
      </w:pPr>
      <w:r>
        <w:separator/>
      </w:r>
    </w:p>
  </w:endnote>
  <w:endnote w:type="continuationSeparator" w:id="0">
    <w:p w:rsidR="00D756DB" w:rsidRDefault="00D756DB"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6DB" w:rsidRDefault="00D756DB" w:rsidP="00E22E7B">
      <w:pPr>
        <w:spacing w:after="0" w:line="240" w:lineRule="auto"/>
      </w:pPr>
      <w:r>
        <w:separator/>
      </w:r>
    </w:p>
  </w:footnote>
  <w:footnote w:type="continuationSeparator" w:id="0">
    <w:p w:rsidR="00D756DB" w:rsidRDefault="00D756DB"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09C6A3CA" wp14:editId="2486424B">
          <wp:extent cx="176022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A3CFF"/>
    <w:rsid w:val="000B2E90"/>
    <w:rsid w:val="001369B1"/>
    <w:rsid w:val="001B7FB1"/>
    <w:rsid w:val="00264323"/>
    <w:rsid w:val="002711BC"/>
    <w:rsid w:val="00284FD2"/>
    <w:rsid w:val="003B6BF5"/>
    <w:rsid w:val="003F447D"/>
    <w:rsid w:val="005648AF"/>
    <w:rsid w:val="00600795"/>
    <w:rsid w:val="00613330"/>
    <w:rsid w:val="00645051"/>
    <w:rsid w:val="0068299B"/>
    <w:rsid w:val="00707EAA"/>
    <w:rsid w:val="00736089"/>
    <w:rsid w:val="007710AA"/>
    <w:rsid w:val="00785DE7"/>
    <w:rsid w:val="008231DF"/>
    <w:rsid w:val="00843E81"/>
    <w:rsid w:val="008A350C"/>
    <w:rsid w:val="00957E08"/>
    <w:rsid w:val="009A5839"/>
    <w:rsid w:val="009B3680"/>
    <w:rsid w:val="00A4270B"/>
    <w:rsid w:val="00AA2535"/>
    <w:rsid w:val="00B760A1"/>
    <w:rsid w:val="00C00657"/>
    <w:rsid w:val="00C03926"/>
    <w:rsid w:val="00CA01D3"/>
    <w:rsid w:val="00D756DB"/>
    <w:rsid w:val="00D876BE"/>
    <w:rsid w:val="00DE75FD"/>
    <w:rsid w:val="00E0782F"/>
    <w:rsid w:val="00E22E7B"/>
    <w:rsid w:val="00E42DD1"/>
    <w:rsid w:val="00E631DB"/>
    <w:rsid w:val="00E827F0"/>
    <w:rsid w:val="00F80450"/>
    <w:rsid w:val="00F81E4E"/>
    <w:rsid w:val="00F87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2684</Words>
  <Characters>16110</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15</cp:revision>
  <cp:lastPrinted>2019-11-21T12:48:00Z</cp:lastPrinted>
  <dcterms:created xsi:type="dcterms:W3CDTF">2019-11-21T08:04:00Z</dcterms:created>
  <dcterms:modified xsi:type="dcterms:W3CDTF">2019-11-21T12:48:00Z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