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11" w:rsidRPr="00215BF2" w:rsidRDefault="00C41845" w:rsidP="00215BF2">
      <w:pPr>
        <w:spacing w:after="0" w:line="240" w:lineRule="auto"/>
        <w:ind w:left="142"/>
        <w:jc w:val="both"/>
        <w:rPr>
          <w:rFonts w:ascii="Garamond" w:hAnsi="Garamond"/>
        </w:rPr>
      </w:pPr>
      <w:r w:rsidRPr="00215BF2">
        <w:rPr>
          <w:rFonts w:ascii="Garamond" w:eastAsia="Times New Roman" w:hAnsi="Garamond" w:cs="Times New Roman"/>
          <w:lang w:eastAsia="pl-PL"/>
        </w:rPr>
        <w:t>Nr sprawy: DFP.271.55.2021.LS</w:t>
      </w:r>
    </w:p>
    <w:p w:rsidR="00C64E11" w:rsidRPr="00215BF2" w:rsidRDefault="00946240" w:rsidP="00C41845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color w:val="000000"/>
          <w:lang w:eastAsia="pl-PL"/>
        </w:rPr>
        <w:t>Kraków, dnia 09.08</w:t>
      </w:r>
      <w:r w:rsidR="00C41845" w:rsidRPr="00215BF2">
        <w:rPr>
          <w:rFonts w:ascii="Garamond" w:eastAsia="Times New Roman" w:hAnsi="Garamond" w:cs="Times New Roman"/>
          <w:color w:val="000000"/>
          <w:lang w:eastAsia="pl-PL"/>
        </w:rPr>
        <w:t>.2021 r.</w:t>
      </w:r>
    </w:p>
    <w:p w:rsidR="00C64E11" w:rsidRPr="00215BF2" w:rsidRDefault="00C64E11" w:rsidP="00215B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C64E11" w:rsidRPr="00215BF2" w:rsidRDefault="00C64E11" w:rsidP="00215B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C64E11" w:rsidRPr="00215BF2" w:rsidRDefault="00C41845" w:rsidP="00781359">
      <w:pPr>
        <w:jc w:val="right"/>
        <w:rPr>
          <w:rFonts w:ascii="Garamond" w:eastAsia="Times New Roman" w:hAnsi="Garamond"/>
          <w:b/>
          <w:u w:val="single"/>
          <w:lang w:eastAsia="pl-PL"/>
        </w:rPr>
      </w:pPr>
      <w:r w:rsidRPr="00215BF2">
        <w:rPr>
          <w:rFonts w:ascii="Garamond" w:eastAsia="Times New Roman" w:hAnsi="Garamond"/>
          <w:b/>
          <w:u w:val="single"/>
          <w:lang w:eastAsia="pl-PL"/>
        </w:rPr>
        <w:t>Do wszystkich Wykonawców biorących udział w postępowaniu</w:t>
      </w:r>
    </w:p>
    <w:p w:rsidR="00C64E11" w:rsidRPr="00215BF2" w:rsidRDefault="00C64E11" w:rsidP="00215BF2">
      <w:pPr>
        <w:tabs>
          <w:tab w:val="left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C64E11" w:rsidRPr="00215BF2" w:rsidRDefault="00C41845" w:rsidP="00215BF2">
      <w:pPr>
        <w:spacing w:after="0" w:line="240" w:lineRule="auto"/>
        <w:ind w:left="851" w:hanging="709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215BF2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15BF2">
        <w:rPr>
          <w:rFonts w:ascii="Garamond" w:eastAsia="Calibri" w:hAnsi="Garamond" w:cs="Arial"/>
        </w:rPr>
        <w:t xml:space="preserve">postępowania o udzielenie zamówienia publicznego na </w:t>
      </w:r>
      <w:r w:rsidRPr="00215BF2">
        <w:rPr>
          <w:rFonts w:ascii="Garamond" w:eastAsia="Calibri" w:hAnsi="Garamond" w:cs="Times New Roman"/>
          <w:b/>
          <w:bCs/>
        </w:rPr>
        <w:t>dostawę i instalację archiwizatora wraz z dodatkową półką dyskową, dostawę i instalację urządzenia serwerowo – macierzowego, a także rozbudowę platformy bazodanowej, utworzenie środowiska zapasowego, migrację baz danych i aplikacji wraz z rekonfiguracją w Szpitalu Uniwersyteckim w Krakowie wraz z dostawą oprogramowania oraz udzieleniem licencji na korzystanie z oprogramowania</w:t>
      </w:r>
      <w:r w:rsidRPr="00215BF2">
        <w:rPr>
          <w:rFonts w:ascii="Garamond" w:eastAsia="Calibri" w:hAnsi="Garamond" w:cs="Times New Roman"/>
          <w:bCs/>
        </w:rPr>
        <w:t>.</w:t>
      </w:r>
    </w:p>
    <w:p w:rsidR="00C64E11" w:rsidRDefault="00C64E11" w:rsidP="00215B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:rsidR="00946240" w:rsidRDefault="00946240" w:rsidP="00215B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:rsidR="00CF14B7" w:rsidRPr="00215BF2" w:rsidRDefault="00CF14B7" w:rsidP="00215B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:rsidR="00CF14B7" w:rsidRPr="00CF14B7" w:rsidRDefault="00CF14B7" w:rsidP="00CF14B7">
      <w:pPr>
        <w:spacing w:after="0" w:line="240" w:lineRule="auto"/>
        <w:ind w:right="2" w:firstLine="720"/>
        <w:jc w:val="both"/>
        <w:rPr>
          <w:rFonts w:ascii="Garamond" w:eastAsia="Times New Roman" w:hAnsi="Garamond" w:cs="Times New Roman"/>
          <w:lang w:eastAsia="pl-PL"/>
        </w:rPr>
      </w:pPr>
      <w:r w:rsidRPr="00CF14B7">
        <w:rPr>
          <w:rFonts w:ascii="Garamond" w:eastAsia="Times New Roman" w:hAnsi="Garamond" w:cs="Times New Roman"/>
          <w:lang w:eastAsia="pl-PL"/>
        </w:rPr>
        <w:t xml:space="preserve">Zgodnie z art. 137 ust. 1 ustawy z dnia 11 września 2019 r. Prawo zamówień publicznych Zamawiający informuje, że modyfikuje treść specyfikacji warunków zamówienia w zakresie pkt 12.1 i 12.3 SWZ, tj. termin składania ofert ulega przedłużeniu </w:t>
      </w:r>
      <w:r>
        <w:rPr>
          <w:rFonts w:ascii="Garamond" w:eastAsia="Times New Roman" w:hAnsi="Garamond" w:cs="Times New Roman"/>
          <w:b/>
          <w:lang w:eastAsia="pl-PL"/>
        </w:rPr>
        <w:t>do dnia 20.08.2021 r. do godz. 11</w:t>
      </w:r>
      <w:bookmarkStart w:id="0" w:name="_GoBack"/>
      <w:bookmarkEnd w:id="0"/>
      <w:r w:rsidRPr="00CF14B7">
        <w:rPr>
          <w:rFonts w:ascii="Garamond" w:eastAsia="Times New Roman" w:hAnsi="Garamond" w:cs="Times New Roman"/>
          <w:b/>
          <w:lang w:eastAsia="pl-PL"/>
        </w:rPr>
        <w:t>:00</w:t>
      </w:r>
      <w:r w:rsidRPr="00CF14B7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173A3C">
        <w:rPr>
          <w:rFonts w:ascii="Garamond" w:eastAsia="Times New Roman" w:hAnsi="Garamond" w:cs="Times New Roman"/>
          <w:b/>
          <w:lang w:eastAsia="pl-PL"/>
        </w:rPr>
        <w:t>w dniu 20.08.2021 r. o godz. 11</w:t>
      </w:r>
      <w:r w:rsidRPr="00CF14B7">
        <w:rPr>
          <w:rFonts w:ascii="Garamond" w:eastAsia="Times New Roman" w:hAnsi="Garamond" w:cs="Times New Roman"/>
          <w:b/>
          <w:lang w:eastAsia="pl-PL"/>
        </w:rPr>
        <w:t>:01</w:t>
      </w:r>
      <w:r w:rsidRPr="00CF14B7">
        <w:rPr>
          <w:rFonts w:ascii="Garamond" w:eastAsia="Times New Roman" w:hAnsi="Garamond" w:cs="Times New Roman"/>
          <w:lang w:eastAsia="pl-PL"/>
        </w:rPr>
        <w:t xml:space="preserve">. Pozostałe informacje dotyczące składania i otwarcia ofert pozostają bez zmian. </w:t>
      </w:r>
    </w:p>
    <w:p w:rsidR="00CF14B7" w:rsidRPr="00CF14B7" w:rsidRDefault="00CF14B7" w:rsidP="00CF14B7">
      <w:pPr>
        <w:spacing w:after="0" w:line="240" w:lineRule="auto"/>
        <w:ind w:right="2" w:firstLine="720"/>
        <w:jc w:val="both"/>
        <w:rPr>
          <w:rFonts w:ascii="Garamond" w:eastAsia="Times New Roman" w:hAnsi="Garamond" w:cs="Times New Roman"/>
          <w:lang w:eastAsia="pl-PL"/>
        </w:rPr>
      </w:pPr>
      <w:r w:rsidRPr="00CF14B7">
        <w:rPr>
          <w:rFonts w:ascii="Garamond" w:eastAsia="Times New Roman" w:hAnsi="Garamond" w:cs="Times New Roman"/>
          <w:lang w:eastAsia="pl-PL"/>
        </w:rPr>
        <w:t>W związku ze zmianą terminu składania ofert, termin związania ofertą ulega wydłużeniu. Pkt 9.1. SWZ  otrzymuje brzmienie:</w:t>
      </w:r>
    </w:p>
    <w:p w:rsidR="00CF14B7" w:rsidRPr="00CF14B7" w:rsidRDefault="00CF14B7" w:rsidP="00CF14B7">
      <w:pPr>
        <w:spacing w:after="0" w:line="240" w:lineRule="auto"/>
        <w:ind w:right="2"/>
        <w:jc w:val="both"/>
        <w:rPr>
          <w:rFonts w:ascii="Garamond" w:eastAsia="Times New Roman" w:hAnsi="Garamond" w:cs="Times New Roman"/>
          <w:lang w:eastAsia="pl-PL"/>
        </w:rPr>
      </w:pPr>
      <w:r w:rsidRPr="00CF14B7">
        <w:rPr>
          <w:rFonts w:ascii="Garamond" w:eastAsia="Times New Roman" w:hAnsi="Garamond" w:cs="Times New Roman"/>
          <w:lang w:eastAsia="pl-PL"/>
        </w:rPr>
        <w:t xml:space="preserve">„9.1. Wykonawca jest związany ofertą od dnia upływu terminu składania ofert </w:t>
      </w:r>
      <w:r w:rsidR="00173A3C">
        <w:rPr>
          <w:rFonts w:ascii="Garamond" w:eastAsia="Times New Roman" w:hAnsi="Garamond" w:cs="Times New Roman"/>
          <w:b/>
          <w:lang w:eastAsia="pl-PL"/>
        </w:rPr>
        <w:t>do dnia 17.11</w:t>
      </w:r>
      <w:r w:rsidRPr="00CF14B7">
        <w:rPr>
          <w:rFonts w:ascii="Garamond" w:eastAsia="Times New Roman" w:hAnsi="Garamond" w:cs="Times New Roman"/>
          <w:b/>
          <w:lang w:eastAsia="pl-PL"/>
        </w:rPr>
        <w:t>.2021 r.</w:t>
      </w:r>
    </w:p>
    <w:p w:rsidR="00CF14B7" w:rsidRPr="00CF14B7" w:rsidRDefault="00CF14B7" w:rsidP="00CF14B7">
      <w:pPr>
        <w:spacing w:after="0" w:line="240" w:lineRule="auto"/>
        <w:ind w:right="2"/>
        <w:jc w:val="both"/>
        <w:rPr>
          <w:rFonts w:ascii="Garamond" w:eastAsia="Times New Roman" w:hAnsi="Garamond" w:cs="Times New Roman"/>
          <w:lang w:eastAsia="pl-PL"/>
        </w:rPr>
      </w:pPr>
    </w:p>
    <w:p w:rsidR="00542EC0" w:rsidRPr="00542EC0" w:rsidRDefault="00542EC0" w:rsidP="00542E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sectPr w:rsidR="00542EC0" w:rsidRPr="00542EC0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AD" w:rsidRDefault="003B2EAD">
      <w:pPr>
        <w:spacing w:after="0" w:line="240" w:lineRule="auto"/>
      </w:pPr>
      <w:r>
        <w:separator/>
      </w:r>
    </w:p>
  </w:endnote>
  <w:endnote w:type="continuationSeparator" w:id="0">
    <w:p w:rsidR="003B2EAD" w:rsidRDefault="003B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1" w:rsidRDefault="00C64E11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AD" w:rsidRDefault="003B2EAD">
      <w:pPr>
        <w:spacing w:after="0" w:line="240" w:lineRule="auto"/>
      </w:pPr>
      <w:r>
        <w:separator/>
      </w:r>
    </w:p>
  </w:footnote>
  <w:footnote w:type="continuationSeparator" w:id="0">
    <w:p w:rsidR="003B2EAD" w:rsidRDefault="003B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1" w:rsidRDefault="00C4184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5468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1EE"/>
    <w:multiLevelType w:val="hybridMultilevel"/>
    <w:tmpl w:val="E924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4C27"/>
    <w:multiLevelType w:val="hybridMultilevel"/>
    <w:tmpl w:val="07361224"/>
    <w:lvl w:ilvl="0" w:tplc="5CA499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33E0"/>
    <w:multiLevelType w:val="hybridMultilevel"/>
    <w:tmpl w:val="5DE0F422"/>
    <w:lvl w:ilvl="0" w:tplc="673CFA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11"/>
    <w:rsid w:val="00173A3C"/>
    <w:rsid w:val="001F4359"/>
    <w:rsid w:val="00215BF2"/>
    <w:rsid w:val="00297056"/>
    <w:rsid w:val="003B2EAD"/>
    <w:rsid w:val="00542EC0"/>
    <w:rsid w:val="00781359"/>
    <w:rsid w:val="00946240"/>
    <w:rsid w:val="00A63210"/>
    <w:rsid w:val="00B01042"/>
    <w:rsid w:val="00C41845"/>
    <w:rsid w:val="00C64E11"/>
    <w:rsid w:val="00C957EF"/>
    <w:rsid w:val="00CF14B7"/>
    <w:rsid w:val="00EF564F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2E0F"/>
  <w15:docId w15:val="{87CFDD47-5B21-4F26-83FC-4A6DDF5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2E7B"/>
  </w:style>
  <w:style w:type="character" w:customStyle="1" w:styleId="StopkaZnak">
    <w:name w:val="Stopka Znak"/>
    <w:basedOn w:val="Domylnaczcionkaakapitu"/>
    <w:link w:val="Stopka"/>
    <w:uiPriority w:val="99"/>
    <w:qFormat/>
    <w:rsid w:val="00E22E7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2535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uiPriority w:val="99"/>
    <w:unhideWhenUsed/>
    <w:rsid w:val="00C12237"/>
    <w:rPr>
      <w:color w:val="0563C1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223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dc:description/>
  <cp:lastModifiedBy>Łukasz Sendo</cp:lastModifiedBy>
  <cp:revision>2</cp:revision>
  <cp:lastPrinted>2021-07-21T09:44:00Z</cp:lastPrinted>
  <dcterms:created xsi:type="dcterms:W3CDTF">2021-08-09T08:08:00Z</dcterms:created>
  <dcterms:modified xsi:type="dcterms:W3CDTF">2021-08-09T08:08:00Z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0x010100D647D93475792A4185DAA34C9E03A457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