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BE5D58">
        <w:rPr>
          <w:rFonts w:ascii="Garamond" w:eastAsia="Times New Roman" w:hAnsi="Garamond" w:cs="Times New Roman"/>
          <w:lang w:eastAsia="pl-PL"/>
        </w:rPr>
        <w:t>15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3B4E05">
        <w:rPr>
          <w:rFonts w:ascii="Garamond" w:eastAsia="Times New Roman" w:hAnsi="Garamond" w:cs="Times New Roman"/>
          <w:lang w:eastAsia="pl-PL"/>
        </w:rPr>
        <w:t>01.2020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>
        <w:rPr>
          <w:rFonts w:ascii="Garamond" w:eastAsia="Times New Roman" w:hAnsi="Garamond" w:cs="Times New Roman"/>
          <w:lang w:eastAsia="pl-PL"/>
        </w:rPr>
        <w:t>96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doposażenie Oddziału Klinicznego Ortopedii w Nowej Siedzibie Szpitala Uniwersyteckiego (NSSU) w aparaturę medyczną wraz z instalacją, uruchomieniem i szkoleniem personelu.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751946" w:rsidRDefault="00751946" w:rsidP="00751946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751946">
        <w:rPr>
          <w:rFonts w:ascii="Garamond" w:eastAsia="Calibri" w:hAnsi="Garamond" w:cs="Times New Roman"/>
        </w:rPr>
        <w:t>Działając na podstawie art. 38 ust. 4 ustawy Prawo zamówień public</w:t>
      </w:r>
      <w:r>
        <w:rPr>
          <w:rFonts w:ascii="Garamond" w:eastAsia="Calibri" w:hAnsi="Garamond" w:cs="Times New Roman"/>
        </w:rPr>
        <w:t>znych informuję, iż Zamawiający zmodyfikował opis przedmiotu zamówienia (załącznik nr 1a do specyfikacji) dla części nr 10 poprzez</w:t>
      </w:r>
      <w:r w:rsidR="00AC35DE">
        <w:rPr>
          <w:rFonts w:ascii="Garamond" w:eastAsia="Calibri" w:hAnsi="Garamond" w:cs="Times New Roman"/>
        </w:rPr>
        <w:t xml:space="preserve"> zmianę nazwy niniejszej części, zmianę w zakresie tabeli wyceny oraz</w:t>
      </w:r>
      <w:r>
        <w:rPr>
          <w:rFonts w:ascii="Garamond" w:eastAsia="Calibri" w:hAnsi="Garamond" w:cs="Times New Roman"/>
        </w:rPr>
        <w:t xml:space="preserve"> dodanie nowych punktów </w:t>
      </w:r>
      <w:r w:rsidR="00AC35DE">
        <w:rPr>
          <w:rFonts w:ascii="Garamond" w:eastAsia="Calibri" w:hAnsi="Garamond" w:cs="Times New Roman"/>
        </w:rPr>
        <w:t>22-29 (numeracja parametrów w ramach warunków gwarancji i serwisu uległa odpowiedniej aktualizacji).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</w:p>
    <w:p w:rsidR="00751946" w:rsidRDefault="00D30043" w:rsidP="00D30043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W związku z powyższym</w:t>
      </w:r>
      <w:r w:rsidR="007F36F3">
        <w:rPr>
          <w:rFonts w:ascii="Garamond" w:eastAsia="Calibri" w:hAnsi="Garamond" w:cs="Times New Roman"/>
        </w:rPr>
        <w:t>i zmianami</w:t>
      </w:r>
      <w:r>
        <w:rPr>
          <w:rFonts w:ascii="Garamond" w:eastAsia="Calibri" w:hAnsi="Garamond" w:cs="Times New Roman"/>
        </w:rPr>
        <w:t xml:space="preserve"> </w:t>
      </w:r>
      <w:r w:rsidR="007F36F3">
        <w:rPr>
          <w:rFonts w:ascii="Garamond" w:eastAsia="Calibri" w:hAnsi="Garamond" w:cs="Times New Roman"/>
        </w:rPr>
        <w:t>modyfikacji</w:t>
      </w:r>
      <w:r>
        <w:rPr>
          <w:rFonts w:ascii="Garamond" w:eastAsia="Calibri" w:hAnsi="Garamond" w:cs="Times New Roman"/>
        </w:rPr>
        <w:t xml:space="preserve"> ulegają</w:t>
      </w:r>
      <w:r w:rsidR="007F36F3">
        <w:rPr>
          <w:rFonts w:ascii="Garamond" w:eastAsia="Calibri" w:hAnsi="Garamond" w:cs="Times New Roman"/>
        </w:rPr>
        <w:t xml:space="preserve"> również</w:t>
      </w:r>
      <w:r>
        <w:rPr>
          <w:rFonts w:ascii="Garamond" w:eastAsia="Calibri" w:hAnsi="Garamond" w:cs="Times New Roman"/>
        </w:rPr>
        <w:t>: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 pkt. 3.1. specyfikacji, który otrzymuje brzmienie: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„3.1. (…)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D30043">
        <w:rPr>
          <w:rFonts w:ascii="Garamond" w:eastAsia="Calibri" w:hAnsi="Garamond" w:cs="Times New Roman"/>
        </w:rPr>
        <w:t xml:space="preserve">W ramach niniejszego przedmiotu zamówienia należy uwzględnić sprzęt, dostawę sprzętu </w:t>
      </w:r>
      <w:r w:rsidRPr="00D30043">
        <w:rPr>
          <w:rFonts w:ascii="Garamond" w:eastAsia="Calibri" w:hAnsi="Garamond" w:cs="Times New Roman"/>
        </w:rPr>
        <w:br/>
        <w:t xml:space="preserve">do </w:t>
      </w:r>
      <w:r w:rsidRPr="00D30043">
        <w:rPr>
          <w:rFonts w:ascii="Garamond" w:eastAsia="Calibri" w:hAnsi="Garamond" w:cs="Times New Roman"/>
          <w:bCs/>
        </w:rPr>
        <w:t>nowej siedziby Szpitala Uniwersyteckiego Kraków – Prokocim oraz instalację, szkolenie i uruchomienie sprzętu w nowej siedzibie Szpitala Uniwersyteckiego Kraków – Prokocim, a w części nr 10 również konieczną adaptację pomieszczeń.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>(…).”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 wadium w zakresie części 10 które po zmianie wynosi 40 000,00 zł (o czym mowa w pkt. 8.1. specyfikacji);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 pkt. 12.4. i 12.5. specyfikacji, które otrzymują brzmienie: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„</w:t>
      </w:r>
      <w:r w:rsidRPr="00D30043">
        <w:rPr>
          <w:rFonts w:ascii="Garamond" w:eastAsia="Calibri" w:hAnsi="Garamond" w:cs="Times New Roman"/>
        </w:rPr>
        <w:t>12.4.</w:t>
      </w:r>
      <w:r w:rsidRPr="00D30043">
        <w:rPr>
          <w:rFonts w:ascii="Garamond" w:eastAsia="Calibri" w:hAnsi="Garamond" w:cs="Times New Roman"/>
        </w:rPr>
        <w:tab/>
        <w:t xml:space="preserve">Sposób obliczenia wartości cenowych w opisie przedmiotu zamówienia – Tabela wyceny (załącznik nr 1a do specyfikacji): 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alibri" w:hAnsi="Garamond" w:cs="Times New Roman"/>
        </w:rPr>
      </w:pPr>
      <w:r w:rsidRPr="00D30043">
        <w:rPr>
          <w:rFonts w:ascii="Garamond" w:eastAsia="Calibri" w:hAnsi="Garamond" w:cs="Times New Roman"/>
        </w:rPr>
        <w:t>Dotyczy części 1-9 i 11 – Cena brutto oferty składa się z następującej sumy: A+B+C: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alibri" w:hAnsi="Garamond" w:cs="Times New Roman"/>
          <w:bCs/>
        </w:rPr>
      </w:pPr>
      <w:r w:rsidRPr="00D30043">
        <w:rPr>
          <w:rFonts w:ascii="Garamond" w:eastAsia="Calibri" w:hAnsi="Garamond" w:cs="Times New Roman"/>
          <w:bCs/>
        </w:rPr>
        <w:t>A: cena brutto sprzętu (gdzie A = ilość sprzętu x cena jednostkowa brutto sprzętu),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alibri" w:hAnsi="Garamond" w:cs="Times New Roman"/>
          <w:bCs/>
        </w:rPr>
      </w:pPr>
      <w:r w:rsidRPr="00D30043">
        <w:rPr>
          <w:rFonts w:ascii="Garamond" w:eastAsia="Calibri" w:hAnsi="Garamond" w:cs="Times New Roman"/>
          <w:bCs/>
        </w:rPr>
        <w:t>B: cena brutto dostawy, instalacji i uruchomienia sprzętu,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eastAsia="Calibri" w:hAnsi="Garamond" w:cs="Times New Roman"/>
          <w:bCs/>
        </w:rPr>
      </w:pPr>
      <w:r w:rsidRPr="00D30043">
        <w:rPr>
          <w:rFonts w:ascii="Garamond" w:eastAsia="Calibri" w:hAnsi="Garamond" w:cs="Times New Roman"/>
          <w:bCs/>
        </w:rPr>
        <w:t>C: cena brutto szkoleń</w:t>
      </w:r>
    </w:p>
    <w:p w:rsidR="00D30043" w:rsidRPr="00D30043" w:rsidRDefault="00D30043" w:rsidP="00D30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ab/>
      </w:r>
      <w:r w:rsidRPr="00D30043">
        <w:rPr>
          <w:rFonts w:ascii="Garamond" w:eastAsia="Calibri" w:hAnsi="Garamond" w:cs="Times New Roman"/>
        </w:rPr>
        <w:t>Dotyczy części 10 – Cena brutto oferty składa się z następującej sumy: A+B+C+D:</w:t>
      </w:r>
    </w:p>
    <w:p w:rsidR="00D30043" w:rsidRPr="00D30043" w:rsidRDefault="00D30043" w:rsidP="00D30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ab/>
      </w:r>
      <w:r w:rsidRPr="00D30043">
        <w:rPr>
          <w:rFonts w:ascii="Garamond" w:eastAsia="Calibri" w:hAnsi="Garamond" w:cs="Times New Roman"/>
          <w:bCs/>
        </w:rPr>
        <w:t>A: cena brutto sprzętu (gdzie A = ilość sprzętu x cena jednostkowa brutto sprzętu),</w:t>
      </w:r>
    </w:p>
    <w:p w:rsidR="00D30043" w:rsidRPr="00D30043" w:rsidRDefault="00D30043" w:rsidP="00D30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ab/>
      </w:r>
      <w:r w:rsidRPr="00D30043">
        <w:rPr>
          <w:rFonts w:ascii="Garamond" w:eastAsia="Calibri" w:hAnsi="Garamond" w:cs="Times New Roman"/>
          <w:bCs/>
        </w:rPr>
        <w:t>B: cena brutto dostawy, instalacji i uruchomienia sprzętu,</w:t>
      </w:r>
    </w:p>
    <w:p w:rsidR="00D30043" w:rsidRPr="00D30043" w:rsidRDefault="00D30043" w:rsidP="00D30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ab/>
      </w:r>
      <w:r w:rsidRPr="00D30043">
        <w:rPr>
          <w:rFonts w:ascii="Garamond" w:eastAsia="Calibri" w:hAnsi="Garamond" w:cs="Times New Roman"/>
          <w:bCs/>
        </w:rPr>
        <w:t>C: cena brutto szkoleń,</w:t>
      </w:r>
    </w:p>
    <w:p w:rsidR="00D30043" w:rsidRPr="00D30043" w:rsidRDefault="00D30043" w:rsidP="00D3004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>
        <w:rPr>
          <w:rFonts w:ascii="Garamond" w:eastAsia="Calibri" w:hAnsi="Garamond" w:cs="Times New Roman"/>
          <w:bCs/>
        </w:rPr>
        <w:tab/>
      </w:r>
      <w:r w:rsidRPr="00D30043">
        <w:rPr>
          <w:rFonts w:ascii="Garamond" w:eastAsia="Calibri" w:hAnsi="Garamond" w:cs="Times New Roman"/>
          <w:bCs/>
        </w:rPr>
        <w:t>D: cena brutto adaptacji pomieszczeń</w:t>
      </w:r>
    </w:p>
    <w:p w:rsidR="00D30043" w:rsidRPr="00D30043" w:rsidRDefault="00D30043" w:rsidP="00D300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D30043">
        <w:rPr>
          <w:rFonts w:ascii="Garamond" w:eastAsia="Calibri" w:hAnsi="Garamond" w:cs="Times New Roman"/>
          <w:bCs/>
        </w:rPr>
        <w:t xml:space="preserve">12.5. </w:t>
      </w:r>
      <w:r w:rsidRPr="00D30043">
        <w:rPr>
          <w:rFonts w:ascii="Garamond" w:eastAsia="Calibri" w:hAnsi="Garamond" w:cs="Times New Roman"/>
          <w:bCs/>
        </w:rPr>
        <w:tab/>
        <w:t xml:space="preserve">Jeżeli cena nie zostanie obliczona w powyższy sposób zamawiający przyjmie, że prawidłowo podano: cenę jednostkową brutto sprzętu, cenę brutto dostawy instalacji i uruchomienia sprzętu, cenę brutto szkoleń, </w:t>
      </w:r>
      <w:r>
        <w:rPr>
          <w:rFonts w:ascii="Garamond" w:eastAsia="Calibri" w:hAnsi="Garamond" w:cs="Times New Roman"/>
          <w:bCs/>
        </w:rPr>
        <w:t>cenę</w:t>
      </w:r>
      <w:r w:rsidRPr="00D30043">
        <w:rPr>
          <w:rFonts w:ascii="Garamond" w:eastAsia="Calibri" w:hAnsi="Garamond" w:cs="Times New Roman"/>
          <w:bCs/>
        </w:rPr>
        <w:t xml:space="preserve"> brutto adaptacji pomieszczeń (dotyczy</w:t>
      </w:r>
      <w:r w:rsidR="000972A3">
        <w:rPr>
          <w:rFonts w:ascii="Garamond" w:eastAsia="Calibri" w:hAnsi="Garamond" w:cs="Times New Roman"/>
          <w:bCs/>
        </w:rPr>
        <w:t xml:space="preserve"> części 10</w:t>
      </w:r>
      <w:r w:rsidRPr="00D30043">
        <w:rPr>
          <w:rFonts w:ascii="Garamond" w:eastAsia="Calibri" w:hAnsi="Garamond" w:cs="Times New Roman"/>
          <w:bCs/>
        </w:rPr>
        <w:t>), i poprawi pozostałe wartości cenowe zgodnie ze sposobem obliczenia ceny.</w:t>
      </w:r>
      <w:r w:rsidR="007F36F3">
        <w:rPr>
          <w:rFonts w:ascii="Garamond" w:eastAsia="Calibri" w:hAnsi="Garamond" w:cs="Times New Roman"/>
          <w:bCs/>
        </w:rPr>
        <w:t>”</w:t>
      </w:r>
    </w:p>
    <w:p w:rsidR="00D30043" w:rsidRDefault="00D30043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751946" w:rsidRDefault="00970B1C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 pkt. 15 specyfikacji, który otrzymuje brzmienie:</w:t>
      </w:r>
    </w:p>
    <w:p w:rsidR="00970B1C" w:rsidRPr="00970B1C" w:rsidRDefault="00970B1C" w:rsidP="00970B1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970B1C">
        <w:rPr>
          <w:rFonts w:ascii="Garamond" w:eastAsia="Calibri" w:hAnsi="Garamond" w:cs="Times New Roman"/>
        </w:rPr>
        <w:t>„15.</w:t>
      </w:r>
      <w:r w:rsidR="00766607">
        <w:rPr>
          <w:rFonts w:ascii="Garamond" w:eastAsia="Calibri" w:hAnsi="Garamond" w:cs="Times New Roman"/>
        </w:rPr>
        <w:t xml:space="preserve"> </w:t>
      </w:r>
      <w:r w:rsidRPr="00970B1C">
        <w:rPr>
          <w:rFonts w:ascii="Garamond" w:eastAsia="Calibri" w:hAnsi="Garamond" w:cs="Times New Roman"/>
        </w:rPr>
        <w:t>Zabezpieczenie należytego wykonania umowy.</w:t>
      </w:r>
    </w:p>
    <w:p w:rsidR="00970B1C" w:rsidRPr="00970B1C" w:rsidRDefault="00970B1C" w:rsidP="00970B1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W</w:t>
      </w:r>
      <w:r w:rsidRPr="00970B1C">
        <w:rPr>
          <w:rFonts w:ascii="Garamond" w:eastAsia="Calibri" w:hAnsi="Garamond" w:cs="Times New Roman"/>
        </w:rPr>
        <w:t xml:space="preserve"> zakresie części 1-9 i 11 nie jest wymagane w</w:t>
      </w:r>
      <w:bookmarkStart w:id="0" w:name="_GoBack"/>
      <w:bookmarkEnd w:id="0"/>
      <w:r w:rsidRPr="00970B1C">
        <w:rPr>
          <w:rFonts w:ascii="Garamond" w:eastAsia="Calibri" w:hAnsi="Garamond" w:cs="Times New Roman"/>
        </w:rPr>
        <w:t>niesienie zabezpieczenia należytego wykonania umowy.</w:t>
      </w:r>
    </w:p>
    <w:p w:rsidR="00970B1C" w:rsidRPr="00970B1C" w:rsidRDefault="00970B1C" w:rsidP="00970B1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970B1C">
        <w:rPr>
          <w:rFonts w:ascii="Garamond" w:eastAsia="Calibri" w:hAnsi="Garamond" w:cs="Times New Roman"/>
        </w:rPr>
        <w:t>W zakresie części 10 Wykonawca zobowiązany będzie do wniesienia zabezpieczenia należytego wykonania umowy w wysokości 5% ceny oferty. Zabezpieczenie należytego wykonania umowy może być wnoszone według wyboru Wykonawcy w formach określonych w art. 148 ust. 1 ustawy. Dodatkowe informacje znajdują się we wzorze umowy.</w:t>
      </w:r>
      <w:r>
        <w:rPr>
          <w:rFonts w:ascii="Garamond" w:eastAsia="Calibri" w:hAnsi="Garamond" w:cs="Times New Roman"/>
        </w:rPr>
        <w:t>”</w:t>
      </w:r>
    </w:p>
    <w:p w:rsidR="00970B1C" w:rsidRDefault="00970B1C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7C67B6" w:rsidRDefault="007C67B6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highlight w:val="yellow"/>
        </w:rPr>
      </w:pPr>
    </w:p>
    <w:p w:rsidR="00BE5D58" w:rsidRPr="00BE5D58" w:rsidRDefault="00BE5D58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751946" w:rsidRPr="00751946" w:rsidRDefault="00970B1C" w:rsidP="00BE5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BE5D58">
        <w:rPr>
          <w:rFonts w:ascii="Garamond" w:eastAsia="Calibri" w:hAnsi="Garamond" w:cs="Times New Roman"/>
        </w:rPr>
        <w:t>Zmianie ulegają również poszczególne postanowienia wzoru umowy (załącznik nr 3</w:t>
      </w:r>
      <w:r w:rsidR="00BE5D58" w:rsidRPr="00BE5D58">
        <w:rPr>
          <w:rFonts w:ascii="Garamond" w:eastAsia="Calibri" w:hAnsi="Garamond" w:cs="Times New Roman"/>
        </w:rPr>
        <w:t xml:space="preserve"> do specyfikacji), które uwzględniają powyższe modyfikacje jak również dodatkowe zmiany, zgodnie z ich</w:t>
      </w:r>
      <w:r w:rsidRPr="00BE5D58">
        <w:rPr>
          <w:rFonts w:ascii="Garamond" w:eastAsia="Calibri" w:hAnsi="Garamond" w:cs="Times New Roman"/>
        </w:rPr>
        <w:t xml:space="preserve"> brzm</w:t>
      </w:r>
      <w:r w:rsidR="00BE5D58" w:rsidRPr="00BE5D58">
        <w:rPr>
          <w:rFonts w:ascii="Garamond" w:eastAsia="Calibri" w:hAnsi="Garamond" w:cs="Times New Roman"/>
        </w:rPr>
        <w:t>ieniem przekazanym w załączeniu.</w:t>
      </w:r>
    </w:p>
    <w:p w:rsidR="007C67B6" w:rsidRDefault="007C67B6" w:rsidP="007519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Calibri" w:hAnsi="Garamond" w:cs="Times New Roman"/>
        </w:rPr>
      </w:pPr>
    </w:p>
    <w:p w:rsidR="007C67B6" w:rsidRDefault="007C67B6" w:rsidP="007519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Calibri" w:hAnsi="Garamond" w:cs="Times New Roman"/>
        </w:rPr>
      </w:pPr>
    </w:p>
    <w:p w:rsidR="007C67B6" w:rsidRDefault="007C67B6" w:rsidP="007519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eastAsia="Calibri" w:hAnsi="Garamond" w:cs="Times New Roman"/>
        </w:rPr>
      </w:pPr>
    </w:p>
    <w:p w:rsidR="00751946" w:rsidRPr="00751946" w:rsidRDefault="00766607" w:rsidP="007C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W załączeniu przekazuję o</w:t>
      </w:r>
      <w:r w:rsidR="00751946" w:rsidRPr="00751946">
        <w:rPr>
          <w:rFonts w:ascii="Garamond" w:eastAsia="Calibri" w:hAnsi="Garamond" w:cs="Times New Roman"/>
        </w:rPr>
        <w:t xml:space="preserve">pis przedmiotu zamówienia (załącznik nr 1a do </w:t>
      </w:r>
      <w:r w:rsidR="007C67B6">
        <w:rPr>
          <w:rFonts w:ascii="Garamond" w:eastAsia="Calibri" w:hAnsi="Garamond" w:cs="Times New Roman"/>
        </w:rPr>
        <w:t>specyfikacji) dla części 10 oraz wzór umowy (</w:t>
      </w:r>
      <w:r w:rsidR="00751946" w:rsidRPr="00751946">
        <w:rPr>
          <w:rFonts w:ascii="Garamond" w:eastAsia="Calibri" w:hAnsi="Garamond" w:cs="Times New Roman"/>
        </w:rPr>
        <w:t>załącznik nr 3 do specyfikacji) uwzględniające wprowadzone zmiany.</w:t>
      </w:r>
    </w:p>
    <w:p w:rsidR="00751946" w:rsidRPr="00751946" w:rsidRDefault="00751946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9078CE" w:rsidRDefault="009078CE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9078CE" w:rsidRPr="006649E9" w:rsidRDefault="003B4E05" w:rsidP="003B4E05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3B4E05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BE5D58">
        <w:rPr>
          <w:rFonts w:ascii="Garamond" w:eastAsia="Times New Roman" w:hAnsi="Garamond" w:cs="Times New Roman"/>
          <w:b/>
          <w:lang w:eastAsia="pl-PL"/>
        </w:rPr>
        <w:t>do dnia 31.01</w:t>
      </w:r>
      <w:r w:rsidRPr="003B4E05">
        <w:rPr>
          <w:rFonts w:ascii="Garamond" w:eastAsia="Times New Roman" w:hAnsi="Garamond" w:cs="Times New Roman"/>
          <w:b/>
          <w:lang w:eastAsia="pl-PL"/>
        </w:rPr>
        <w:t>.2020 r.</w:t>
      </w:r>
      <w:r w:rsidRPr="003B4E05">
        <w:rPr>
          <w:rFonts w:ascii="Garamond" w:eastAsia="Times New Roman" w:hAnsi="Garamond" w:cs="Times New Roman"/>
          <w:lang w:eastAsia="pl-PL"/>
        </w:rPr>
        <w:t xml:space="preserve"> </w:t>
      </w:r>
      <w:r w:rsidRPr="003B4E05">
        <w:rPr>
          <w:rFonts w:ascii="Garamond" w:eastAsia="Times New Roman" w:hAnsi="Garamond" w:cs="Times New Roman"/>
          <w:b/>
          <w:lang w:eastAsia="pl-PL"/>
        </w:rPr>
        <w:t>do godz. 1</w:t>
      </w:r>
      <w:r w:rsidR="00BE5D58">
        <w:rPr>
          <w:rFonts w:ascii="Garamond" w:eastAsia="Times New Roman" w:hAnsi="Garamond" w:cs="Times New Roman"/>
          <w:b/>
          <w:lang w:eastAsia="pl-PL"/>
        </w:rPr>
        <w:t>1</w:t>
      </w:r>
      <w:r>
        <w:rPr>
          <w:rFonts w:ascii="Garamond" w:eastAsia="Times New Roman" w:hAnsi="Garamond" w:cs="Times New Roman"/>
          <w:b/>
          <w:lang w:eastAsia="pl-PL"/>
        </w:rPr>
        <w:t>:3</w:t>
      </w:r>
      <w:r w:rsidRPr="003B4E05">
        <w:rPr>
          <w:rFonts w:ascii="Garamond" w:eastAsia="Times New Roman" w:hAnsi="Garamond" w:cs="Times New Roman"/>
          <w:b/>
          <w:lang w:eastAsia="pl-PL"/>
        </w:rPr>
        <w:t>0</w:t>
      </w:r>
      <w:r w:rsidRPr="003B4E05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BE5D58">
        <w:rPr>
          <w:rFonts w:ascii="Garamond" w:eastAsia="Times New Roman" w:hAnsi="Garamond" w:cs="Times New Roman"/>
          <w:b/>
          <w:lang w:eastAsia="pl-PL"/>
        </w:rPr>
        <w:t>w dniu 31.01.2020 r. o godz. 11</w:t>
      </w:r>
      <w:r>
        <w:rPr>
          <w:rFonts w:ascii="Garamond" w:eastAsia="Times New Roman" w:hAnsi="Garamond" w:cs="Times New Roman"/>
          <w:b/>
          <w:lang w:eastAsia="pl-PL"/>
        </w:rPr>
        <w:t>:3</w:t>
      </w:r>
      <w:r w:rsidRPr="003B4E05">
        <w:rPr>
          <w:rFonts w:ascii="Garamond" w:eastAsia="Times New Roman" w:hAnsi="Garamond" w:cs="Times New Roman"/>
          <w:b/>
          <w:lang w:eastAsia="pl-PL"/>
        </w:rPr>
        <w:t>0</w:t>
      </w:r>
      <w:r w:rsidRPr="003B4E05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sectPr w:rsidR="009078CE" w:rsidRPr="006649E9" w:rsidSect="001E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E1" w:rsidRDefault="00C05FE1" w:rsidP="001E517E">
      <w:pPr>
        <w:spacing w:after="0" w:line="240" w:lineRule="auto"/>
      </w:pPr>
      <w:r>
        <w:separator/>
      </w:r>
    </w:p>
  </w:endnote>
  <w:endnote w:type="continuationSeparator" w:id="0">
    <w:p w:rsidR="00C05FE1" w:rsidRDefault="00C05FE1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E1" w:rsidRDefault="00C05FE1" w:rsidP="001E517E">
      <w:pPr>
        <w:spacing w:after="0" w:line="240" w:lineRule="auto"/>
      </w:pPr>
      <w:r>
        <w:separator/>
      </w:r>
    </w:p>
  </w:footnote>
  <w:footnote w:type="continuationSeparator" w:id="0">
    <w:p w:rsidR="00C05FE1" w:rsidRDefault="00C05FE1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05F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C05FE1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05F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7BCC"/>
    <w:rsid w:val="00043653"/>
    <w:rsid w:val="00050FC1"/>
    <w:rsid w:val="00073B86"/>
    <w:rsid w:val="000972A3"/>
    <w:rsid w:val="000A2FB5"/>
    <w:rsid w:val="0015170D"/>
    <w:rsid w:val="00161E0F"/>
    <w:rsid w:val="00172764"/>
    <w:rsid w:val="001D0D0A"/>
    <w:rsid w:val="001E517E"/>
    <w:rsid w:val="002B18BA"/>
    <w:rsid w:val="002C1471"/>
    <w:rsid w:val="002E3DAD"/>
    <w:rsid w:val="00370B2B"/>
    <w:rsid w:val="003B4E05"/>
    <w:rsid w:val="003F6182"/>
    <w:rsid w:val="0046777A"/>
    <w:rsid w:val="004B1ACB"/>
    <w:rsid w:val="00583319"/>
    <w:rsid w:val="005872FD"/>
    <w:rsid w:val="005B2E7A"/>
    <w:rsid w:val="0060676B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7F36F3"/>
    <w:rsid w:val="00804CFA"/>
    <w:rsid w:val="00896E2E"/>
    <w:rsid w:val="008E2D57"/>
    <w:rsid w:val="008F672D"/>
    <w:rsid w:val="009078CE"/>
    <w:rsid w:val="00970B1C"/>
    <w:rsid w:val="00973D96"/>
    <w:rsid w:val="009A5C4F"/>
    <w:rsid w:val="009E5C1A"/>
    <w:rsid w:val="009E769A"/>
    <w:rsid w:val="00AB32B9"/>
    <w:rsid w:val="00AB4AA7"/>
    <w:rsid w:val="00AC35DE"/>
    <w:rsid w:val="00AE20B2"/>
    <w:rsid w:val="00B07683"/>
    <w:rsid w:val="00BE5D58"/>
    <w:rsid w:val="00C05FE1"/>
    <w:rsid w:val="00C30A2A"/>
    <w:rsid w:val="00D21B53"/>
    <w:rsid w:val="00D30043"/>
    <w:rsid w:val="00DC3B54"/>
    <w:rsid w:val="00E45C42"/>
    <w:rsid w:val="00E91A5A"/>
    <w:rsid w:val="00EC414B"/>
    <w:rsid w:val="00F1375F"/>
    <w:rsid w:val="00F53B67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4402-76CC-4FCC-A6E8-41CAAD97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12</cp:revision>
  <cp:lastPrinted>2020-01-15T12:15:00Z</cp:lastPrinted>
  <dcterms:created xsi:type="dcterms:W3CDTF">2019-12-20T13:14:00Z</dcterms:created>
  <dcterms:modified xsi:type="dcterms:W3CDTF">2020-01-15T12:15:00Z</dcterms:modified>
</cp:coreProperties>
</file>