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9575B5" w:rsidRPr="00370ECC" w:rsidRDefault="001376F2" w:rsidP="009575B5">
      <w:pPr>
        <w:pStyle w:val="Nagwek1"/>
        <w:jc w:val="both"/>
        <w:rPr>
          <w:b w:val="0"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9575B5" w:rsidRPr="009575B5">
        <w:rPr>
          <w:rFonts w:ascii="Garamond" w:hAnsi="Garamond"/>
          <w:b w:val="0"/>
          <w:i/>
          <w:sz w:val="22"/>
          <w:szCs w:val="22"/>
        </w:rPr>
        <w:t>dostawa krzeseł, foteli biurowych, taboretów oraz metalowych szaf kartotekowych, osobowych i na akta dla Szpitala Uniwersyteckiego w Krakowie.</w:t>
      </w:r>
      <w:r w:rsidR="009575B5">
        <w:rPr>
          <w:b w:val="0"/>
          <w:sz w:val="22"/>
          <w:szCs w:val="22"/>
        </w:rPr>
        <w:t xml:space="preserve"> </w:t>
      </w:r>
      <w:r w:rsidR="009575B5" w:rsidRPr="009575B5">
        <w:rPr>
          <w:rFonts w:ascii="Garamond" w:hAnsi="Garamond"/>
          <w:b w:val="0"/>
          <w:i/>
          <w:sz w:val="22"/>
          <w:szCs w:val="22"/>
        </w:rPr>
        <w:t>(DFP.271.101.2018.KB)</w:t>
      </w:r>
    </w:p>
    <w:p w:rsidR="009575B5" w:rsidRPr="00365712" w:rsidRDefault="009575B5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57610C">
        <w:rPr>
          <w:rFonts w:ascii="Garamond" w:hAnsi="Garamond"/>
          <w:i/>
        </w:rPr>
        <w:t>dostawę</w:t>
      </w:r>
      <w:r w:rsidR="0057610C" w:rsidRPr="009575B5">
        <w:rPr>
          <w:rFonts w:ascii="Garamond" w:hAnsi="Garamond"/>
          <w:i/>
        </w:rPr>
        <w:t xml:space="preserve"> krzeseł, foteli biurowych, taboretów oraz metalowych szaf kartotekowych, osobowych i na akta dla Szpitala Uniwersyteckiego w Krakowie</w:t>
      </w:r>
      <w:r w:rsidR="0057610C">
        <w:rPr>
          <w:rFonts w:ascii="Garamond" w:hAnsi="Garamond"/>
          <w:b/>
          <w:bCs/>
        </w:rPr>
        <w:t xml:space="preserve"> </w:t>
      </w:r>
      <w:bookmarkStart w:id="0" w:name="_GoBack"/>
      <w:bookmarkEnd w:id="0"/>
      <w:r w:rsidR="00032E3F" w:rsidRPr="001376F2">
        <w:rPr>
          <w:rFonts w:ascii="Garamond" w:hAnsi="Garamond" w:cs="Arial"/>
        </w:rPr>
        <w:t xml:space="preserve"> 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060" w:rsidRDefault="00DB0060" w:rsidP="00B62535">
      <w:pPr>
        <w:spacing w:after="0" w:line="240" w:lineRule="auto"/>
      </w:pPr>
      <w:r>
        <w:separator/>
      </w:r>
    </w:p>
  </w:endnote>
  <w:endnote w:type="continuationSeparator" w:id="0">
    <w:p w:rsidR="00DB0060" w:rsidRDefault="00DB0060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610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060" w:rsidRDefault="00DB0060" w:rsidP="00B62535">
      <w:pPr>
        <w:spacing w:after="0" w:line="240" w:lineRule="auto"/>
      </w:pPr>
      <w:r>
        <w:separator/>
      </w:r>
    </w:p>
  </w:footnote>
  <w:footnote w:type="continuationSeparator" w:id="0">
    <w:p w:rsidR="00DB0060" w:rsidRDefault="00DB0060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16DB6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7610C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70525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575B5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650F4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DB0060"/>
    <w:rsid w:val="00E01525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60DC2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2306C-AD98-432D-A934-B28F29A16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Brzdękiewicz</cp:lastModifiedBy>
  <cp:revision>4</cp:revision>
  <cp:lastPrinted>2018-05-25T09:02:00Z</cp:lastPrinted>
  <dcterms:created xsi:type="dcterms:W3CDTF">2018-06-13T11:11:00Z</dcterms:created>
  <dcterms:modified xsi:type="dcterms:W3CDTF">2018-06-13T11:22:00Z</dcterms:modified>
</cp:coreProperties>
</file>