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E1C9C89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F557B1" w:rsidRPr="00814074">
        <w:rPr>
          <w:rFonts w:ascii="Times New Roman" w:eastAsia="Times New Roman" w:hAnsi="Times New Roman" w:cs="Times New Roman"/>
          <w:lang w:eastAsia="ar-SA"/>
        </w:rPr>
        <w:t>106</w:t>
      </w:r>
      <w:r w:rsidRPr="00814074"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814074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14074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814074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899"/>
        <w:gridCol w:w="2410"/>
      </w:tblGrid>
      <w:tr w:rsidR="00610CEB" w:rsidRPr="00814074" w14:paraId="00653E48" w14:textId="77777777" w:rsidTr="00D3112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D31125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899" w:type="dxa"/>
            <w:vAlign w:val="center"/>
          </w:tcPr>
          <w:p w14:paraId="79E8DCCC" w14:textId="77777777" w:rsidR="00134A2E" w:rsidRPr="00814074" w:rsidRDefault="00134A2E" w:rsidP="00134A2E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 xml:space="preserve">Agfa NV, </w:t>
            </w:r>
            <w:r w:rsidRPr="00814074">
              <w:rPr>
                <w:rFonts w:ascii="Times New Roman" w:hAnsi="Times New Roman" w:cs="Times New Roman"/>
                <w:color w:val="000000"/>
              </w:rPr>
              <w:t>Septestraat 27, B-2640 Mortsel (Belgia)</w:t>
            </w:r>
          </w:p>
          <w:p w14:paraId="417638E5" w14:textId="32A6E61F" w:rsidR="00064379" w:rsidRPr="00814074" w:rsidRDefault="00134A2E" w:rsidP="00134A2E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 xml:space="preserve">adres korespondencyjny: Agfa NV Oddział w </w:t>
            </w:r>
            <w:r w:rsidR="00FB0886">
              <w:rPr>
                <w:rFonts w:ascii="Times New Roman" w:hAnsi="Times New Roman" w:cs="Times New Roman"/>
                <w:color w:val="000000"/>
              </w:rPr>
              <w:t>Polsce ul.Ju</w:t>
            </w:r>
            <w:bookmarkStart w:id="0" w:name="_GoBack"/>
            <w:bookmarkEnd w:id="0"/>
            <w:r w:rsidR="00FB0886">
              <w:rPr>
                <w:rFonts w:ascii="Times New Roman" w:hAnsi="Times New Roman" w:cs="Times New Roman"/>
                <w:color w:val="000000"/>
              </w:rPr>
              <w:t>trzenki 137A 02-231</w:t>
            </w:r>
            <w:r w:rsidRPr="00814074">
              <w:rPr>
                <w:rFonts w:ascii="Times New Roman" w:hAnsi="Times New Roman" w:cs="Times New Roman"/>
                <w:color w:val="000000"/>
              </w:rPr>
              <w:t>Warszawa</w:t>
            </w:r>
          </w:p>
        </w:tc>
        <w:tc>
          <w:tcPr>
            <w:tcW w:w="2410" w:type="dxa"/>
            <w:vAlign w:val="center"/>
          </w:tcPr>
          <w:p w14:paraId="6F717252" w14:textId="27D590A1" w:rsidR="003C1D27" w:rsidRPr="00814074" w:rsidRDefault="00134A2E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Część 3 - 131 441,67 zł</w:t>
            </w:r>
          </w:p>
        </w:tc>
      </w:tr>
      <w:tr w:rsidR="00EE5FCC" w:rsidRPr="00814074" w14:paraId="565077E0" w14:textId="77777777" w:rsidTr="00D31125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814074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899" w:type="dxa"/>
            <w:vAlign w:val="center"/>
          </w:tcPr>
          <w:p w14:paraId="7CDF951F" w14:textId="6013D26E" w:rsidR="00EE5FCC" w:rsidRPr="00814074" w:rsidRDefault="00134A2E" w:rsidP="009A06E0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Althea Polska sp. z o.o., ul. Bielska 49, 43-190 Mikołów</w:t>
            </w:r>
          </w:p>
        </w:tc>
        <w:tc>
          <w:tcPr>
            <w:tcW w:w="2410" w:type="dxa"/>
            <w:vAlign w:val="center"/>
          </w:tcPr>
          <w:p w14:paraId="2868C4BE" w14:textId="0DF490BA" w:rsidR="0064369D" w:rsidRPr="00814074" w:rsidRDefault="00134A2E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Część 2 - 286 195,68 zł</w:t>
            </w:r>
          </w:p>
        </w:tc>
      </w:tr>
      <w:tr w:rsidR="00EF5D62" w:rsidRPr="00814074" w14:paraId="265D68E0" w14:textId="77777777" w:rsidTr="00D31125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6969475D" w14:textId="6E16D9E9" w:rsidR="00EF5D62" w:rsidRPr="00814074" w:rsidRDefault="00EF5D62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899" w:type="dxa"/>
            <w:vAlign w:val="center"/>
          </w:tcPr>
          <w:p w14:paraId="06E3B286" w14:textId="3A5C4AB3" w:rsidR="00EF5D62" w:rsidRPr="00814074" w:rsidRDefault="00E97BBB" w:rsidP="009A06E0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GE MEDICAL SYSTEMS POLSKA SP. Z O.O., Wołoska 9, 02-583 Warszawa</w:t>
            </w:r>
          </w:p>
        </w:tc>
        <w:tc>
          <w:tcPr>
            <w:tcW w:w="2410" w:type="dxa"/>
            <w:vAlign w:val="center"/>
          </w:tcPr>
          <w:p w14:paraId="68447C32" w14:textId="49B885B8" w:rsidR="00EF5D62" w:rsidRPr="00814074" w:rsidRDefault="00E97BBB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Część 2 - 247 320,00 zł</w:t>
            </w:r>
          </w:p>
        </w:tc>
      </w:tr>
      <w:tr w:rsidR="00EF5D62" w:rsidRPr="00814074" w14:paraId="09F0987E" w14:textId="77777777" w:rsidTr="00D31125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D460980" w14:textId="7DB2AC10" w:rsidR="00EF5D62" w:rsidRPr="00814074" w:rsidRDefault="00EF5D62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899" w:type="dxa"/>
            <w:vAlign w:val="center"/>
          </w:tcPr>
          <w:p w14:paraId="12E742DA" w14:textId="493F452D" w:rsidR="00EF5D62" w:rsidRPr="00814074" w:rsidRDefault="00821DF1" w:rsidP="009A06E0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Siemens Healthcare Sp. z o.o., ul. Żupnicza 11, 03-821 Warszawa</w:t>
            </w:r>
          </w:p>
        </w:tc>
        <w:tc>
          <w:tcPr>
            <w:tcW w:w="2410" w:type="dxa"/>
            <w:vAlign w:val="center"/>
          </w:tcPr>
          <w:p w14:paraId="4CFC6662" w14:textId="455582A7" w:rsidR="00EF5D62" w:rsidRPr="00814074" w:rsidRDefault="00821DF1" w:rsidP="00821D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>Część 1 - 165 240,00 zł</w:t>
            </w:r>
          </w:p>
        </w:tc>
      </w:tr>
    </w:tbl>
    <w:p w14:paraId="638632B1" w14:textId="79397D22" w:rsidR="009C1DBE" w:rsidRPr="00814074" w:rsidRDefault="009C1DBE" w:rsidP="009C1DBE">
      <w:pPr>
        <w:rPr>
          <w:rFonts w:ascii="Times New Roman" w:hAnsi="Times New Roman" w:cs="Times New Roman"/>
        </w:rPr>
      </w:pPr>
    </w:p>
    <w:p w14:paraId="5AF2A461" w14:textId="4737070A" w:rsidR="00F557B1" w:rsidRPr="00814074" w:rsidRDefault="002351DF" w:rsidP="00F557B1">
      <w:pPr>
        <w:rPr>
          <w:rFonts w:ascii="Times New Roman" w:hAnsi="Times New Roman" w:cs="Times New Roman"/>
          <w:color w:val="000000"/>
        </w:rPr>
      </w:pPr>
      <w:r w:rsidRPr="00814074">
        <w:rPr>
          <w:rFonts w:ascii="Times New Roman" w:hAnsi="Times New Roman" w:cs="Times New Roman"/>
          <w:color w:val="000000"/>
        </w:rPr>
        <w:t>Kwota przeznaczona na sfinansowanie zamówienia:</w:t>
      </w:r>
    </w:p>
    <w:tbl>
      <w:tblPr>
        <w:tblW w:w="27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C84D6B" w:rsidRPr="00814074" w14:paraId="273E4E68" w14:textId="77777777" w:rsidTr="005A20A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940" w14:textId="77777777" w:rsidR="00F557B1" w:rsidRPr="00814074" w:rsidRDefault="00F557B1" w:rsidP="005A20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E82F" w14:textId="77777777" w:rsidR="00F557B1" w:rsidRPr="00814074" w:rsidRDefault="00F557B1" w:rsidP="005A20A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188 479,05 zł</w:t>
            </w:r>
          </w:p>
        </w:tc>
      </w:tr>
      <w:tr w:rsidR="00C84D6B" w:rsidRPr="00814074" w14:paraId="4925CA97" w14:textId="77777777" w:rsidTr="005A20A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506" w14:textId="77777777" w:rsidR="00F557B1" w:rsidRPr="00814074" w:rsidRDefault="00F557B1" w:rsidP="005A20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778" w14:textId="77777777" w:rsidR="00F557B1" w:rsidRPr="00814074" w:rsidRDefault="00F557B1" w:rsidP="005A20A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461 250,00 zł</w:t>
            </w:r>
          </w:p>
        </w:tc>
      </w:tr>
      <w:tr w:rsidR="00C84D6B" w:rsidRPr="00814074" w14:paraId="4CFD95F4" w14:textId="77777777" w:rsidTr="005A20A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E15" w14:textId="77777777" w:rsidR="00F557B1" w:rsidRPr="00814074" w:rsidRDefault="00F557B1" w:rsidP="005A20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E38E" w14:textId="77777777" w:rsidR="00F557B1" w:rsidRPr="00814074" w:rsidRDefault="00F557B1" w:rsidP="005A20A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14074">
              <w:rPr>
                <w:rFonts w:ascii="Times New Roman" w:hAnsi="Times New Roman" w:cs="Times New Roman"/>
                <w:color w:val="000000" w:themeColor="text1"/>
              </w:rPr>
              <w:t>149 697,46 zł</w:t>
            </w:r>
          </w:p>
        </w:tc>
      </w:tr>
    </w:tbl>
    <w:p w14:paraId="5A8BB4F4" w14:textId="12669125" w:rsidR="00F557B1" w:rsidRPr="00814074" w:rsidRDefault="00F557B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F829496" w14:textId="4F8B27FE" w:rsidR="00EF5D62" w:rsidRPr="00814074" w:rsidRDefault="00EF5D62" w:rsidP="00EF5D62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14074">
        <w:rPr>
          <w:rFonts w:ascii="Times New Roman" w:hAnsi="Times New Roman" w:cs="Times New Roman"/>
          <w:color w:val="000000" w:themeColor="text1"/>
        </w:rPr>
        <w:tab/>
      </w:r>
      <w:r w:rsidRPr="00814074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814074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03DAE4A7" w14:textId="77777777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49E0" w14:textId="77777777" w:rsidR="00C733DB" w:rsidRDefault="00C733DB" w:rsidP="00D55D13">
      <w:r>
        <w:separator/>
      </w:r>
    </w:p>
  </w:endnote>
  <w:endnote w:type="continuationSeparator" w:id="0">
    <w:p w14:paraId="36462C34" w14:textId="77777777" w:rsidR="00C733DB" w:rsidRDefault="00C733D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F857" w14:textId="77777777" w:rsidR="00C733DB" w:rsidRDefault="00C733DB" w:rsidP="00D55D13">
      <w:r>
        <w:separator/>
      </w:r>
    </w:p>
  </w:footnote>
  <w:footnote w:type="continuationSeparator" w:id="0">
    <w:p w14:paraId="7EB785EF" w14:textId="77777777" w:rsidR="00C733DB" w:rsidRDefault="00C733D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E452E-AA2E-41B1-891F-08BC3988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294</cp:revision>
  <cp:lastPrinted>2019-04-05T08:18:00Z</cp:lastPrinted>
  <dcterms:created xsi:type="dcterms:W3CDTF">2018-06-22T12:22:00Z</dcterms:created>
  <dcterms:modified xsi:type="dcterms:W3CDTF">2020-09-08T08:42:00Z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