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257214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257214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E4625A">
        <w:rPr>
          <w:rFonts w:ascii="Garamond" w:eastAsia="Times New Roman" w:hAnsi="Garamond" w:cs="Times New Roman"/>
          <w:lang w:val="pl-PL" w:eastAsia="ar-SA"/>
        </w:rPr>
        <w:t>27</w:t>
      </w:r>
      <w:r w:rsidR="002550DE">
        <w:rPr>
          <w:rFonts w:ascii="Garamond" w:eastAsia="Times New Roman" w:hAnsi="Garamond" w:cs="Times New Roman"/>
          <w:lang w:val="pl-PL" w:eastAsia="ar-SA"/>
        </w:rPr>
        <w:t>.04.2020</w:t>
      </w:r>
      <w:r w:rsidRPr="00257214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257214" w:rsidRDefault="0013069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>DFP.271.</w:t>
      </w:r>
      <w:r w:rsidR="00E4625A">
        <w:rPr>
          <w:rFonts w:ascii="Garamond" w:eastAsia="Times New Roman" w:hAnsi="Garamond" w:cs="Times New Roman"/>
          <w:lang w:val="pl-PL" w:eastAsia="ar-SA"/>
        </w:rPr>
        <w:t>40</w:t>
      </w:r>
      <w:r w:rsidR="002550DE">
        <w:rPr>
          <w:rFonts w:ascii="Garamond" w:eastAsia="Times New Roman" w:hAnsi="Garamond" w:cs="Times New Roman"/>
          <w:lang w:val="pl-PL" w:eastAsia="ar-SA"/>
        </w:rPr>
        <w:t>.</w:t>
      </w:r>
      <w:r w:rsidR="00A92F65">
        <w:rPr>
          <w:rFonts w:ascii="Garamond" w:eastAsia="Times New Roman" w:hAnsi="Garamond" w:cs="Times New Roman"/>
          <w:lang w:val="pl-PL" w:eastAsia="ar-SA"/>
        </w:rPr>
        <w:t>20</w:t>
      </w:r>
      <w:r w:rsidR="002550DE">
        <w:rPr>
          <w:rFonts w:ascii="Garamond" w:eastAsia="Times New Roman" w:hAnsi="Garamond" w:cs="Times New Roman"/>
          <w:lang w:val="pl-PL" w:eastAsia="ar-SA"/>
        </w:rPr>
        <w:t>20.</w:t>
      </w:r>
      <w:r w:rsidR="00A92F65">
        <w:rPr>
          <w:rFonts w:ascii="Garamond" w:eastAsia="Times New Roman" w:hAnsi="Garamond" w:cs="Times New Roman"/>
          <w:lang w:val="pl-PL" w:eastAsia="ar-SA"/>
        </w:rPr>
        <w:t>AJ</w:t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257214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257214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257214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F20AB3" w:rsidRPr="00863270" w:rsidRDefault="00F20AB3" w:rsidP="00A92F65">
      <w:pPr>
        <w:ind w:left="709" w:hanging="349"/>
        <w:jc w:val="both"/>
        <w:rPr>
          <w:rFonts w:ascii="Garamond" w:hAnsi="Garamond"/>
          <w:b/>
          <w:bCs/>
          <w:iCs/>
          <w:lang w:val="pl-PL"/>
        </w:rPr>
      </w:pPr>
      <w:r w:rsidRPr="00863270">
        <w:rPr>
          <w:rFonts w:ascii="Garamond" w:eastAsia="Calibri" w:hAnsi="Garamond" w:cs="Times New Roman"/>
          <w:b/>
          <w:lang w:val="pl-PL"/>
        </w:rPr>
        <w:t>,,</w:t>
      </w:r>
      <w:r w:rsidR="00A92F65" w:rsidRPr="00863270">
        <w:rPr>
          <w:rFonts w:ascii="Garamond" w:hAnsi="Garamond"/>
          <w:b/>
          <w:lang w:val="pl-PL"/>
        </w:rPr>
        <w:t xml:space="preserve"> Dostawa </w:t>
      </w:r>
      <w:r w:rsidR="00863270" w:rsidRPr="00863270">
        <w:rPr>
          <w:rFonts w:ascii="Garamond" w:hAnsi="Garamond"/>
          <w:b/>
          <w:lang w:val="pl-PL"/>
        </w:rPr>
        <w:t>odczynników i materiałów zużywalnych oraz  dzierżawa analizatora dla Zakładu Diagnostyki  NSSU w Krakowie</w:t>
      </w:r>
      <w:r w:rsidR="002550DE" w:rsidRPr="00863270">
        <w:rPr>
          <w:rFonts w:ascii="Garamond" w:eastAsia="Garamond" w:hAnsi="Garamond" w:cs="Calibri"/>
          <w:b/>
          <w:bCs/>
          <w:lang w:val="pl-PL"/>
        </w:rPr>
        <w:t>.</w:t>
      </w:r>
      <w:r w:rsidRPr="00863270">
        <w:rPr>
          <w:rFonts w:ascii="Garamond" w:eastAsia="Calibri" w:hAnsi="Garamond" w:cs="Times New Roman"/>
          <w:b/>
          <w:lang w:val="pl-PL"/>
        </w:rPr>
        <w:t>”</w:t>
      </w:r>
    </w:p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257214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C2163C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C85B5E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85B5E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C2163C" w:rsidRDefault="00C2163C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Abbott Laboratories Poland Sp. z o.o. </w:t>
            </w:r>
          </w:p>
          <w:p w:rsidR="002853CB" w:rsidRPr="00C85B5E" w:rsidRDefault="00C2163C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Postępu 21B,  02-676 Warszawa</w:t>
            </w:r>
          </w:p>
        </w:tc>
        <w:tc>
          <w:tcPr>
            <w:tcW w:w="3087" w:type="dxa"/>
            <w:vAlign w:val="center"/>
          </w:tcPr>
          <w:p w:rsidR="007D5129" w:rsidRPr="00C85B5E" w:rsidRDefault="00C2163C" w:rsidP="00594F14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1 165 959,54 </w:t>
            </w:r>
            <w:bookmarkStart w:id="0" w:name="_GoBack"/>
            <w:bookmarkEnd w:id="0"/>
            <w:r w:rsidR="00594F14" w:rsidRPr="00C85B5E">
              <w:rPr>
                <w:rFonts w:ascii="Garamond" w:hAnsi="Garamond" w:cs="Times New Roman"/>
                <w:lang w:val="pl-PL"/>
              </w:rPr>
              <w:t>zł</w:t>
            </w:r>
          </w:p>
        </w:tc>
      </w:tr>
    </w:tbl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6C7125" w:rsidRPr="00966904" w:rsidRDefault="007D5129" w:rsidP="00A92F65">
      <w:pPr>
        <w:rPr>
          <w:rFonts w:ascii="Garamond" w:eastAsia="Times New Roman" w:hAnsi="Garamond" w:cs="Times New Roman"/>
          <w:lang w:val="pl-PL" w:eastAsia="pl-PL"/>
        </w:rPr>
      </w:pPr>
      <w:r w:rsidRPr="00966904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E4625A">
        <w:rPr>
          <w:rFonts w:ascii="Garamond" w:eastAsia="Times New Roman" w:hAnsi="Garamond" w:cs="Times New Roman"/>
          <w:lang w:val="pl-PL" w:eastAsia="pl-PL"/>
        </w:rPr>
        <w:t>1 275 651,61</w:t>
      </w:r>
      <w:r w:rsidR="00A92F65" w:rsidRPr="00966904">
        <w:rPr>
          <w:rFonts w:ascii="Garamond" w:eastAsia="Times New Roman" w:hAnsi="Garamond" w:cs="Times New Roman"/>
          <w:lang w:val="pl-PL" w:eastAsia="pl-PL"/>
        </w:rPr>
        <w:t xml:space="preserve"> zł</w:t>
      </w:r>
    </w:p>
    <w:p w:rsidR="006C7125" w:rsidRPr="00966904" w:rsidRDefault="006C7125" w:rsidP="007D5129">
      <w:pPr>
        <w:widowControl/>
        <w:rPr>
          <w:rFonts w:ascii="Garamond" w:hAnsi="Garamond"/>
          <w:lang w:val="pl-PL"/>
        </w:rPr>
      </w:pPr>
    </w:p>
    <w:p w:rsidR="008A022E" w:rsidRPr="002550DE" w:rsidRDefault="008A022E" w:rsidP="008A022E">
      <w:pPr>
        <w:jc w:val="both"/>
        <w:rPr>
          <w:rFonts w:ascii="Garamond" w:hAnsi="Garamond"/>
          <w:lang w:val="pl-PL"/>
        </w:rPr>
      </w:pPr>
    </w:p>
    <w:p w:rsidR="00610CEB" w:rsidRPr="00966904" w:rsidRDefault="00610CEB" w:rsidP="00966904">
      <w:pPr>
        <w:ind w:firstLine="708"/>
        <w:jc w:val="both"/>
        <w:rPr>
          <w:rFonts w:ascii="Garamond" w:hAnsi="Garamond" w:cs="Times New Roman"/>
          <w:lang w:val="pl-PL"/>
        </w:rPr>
      </w:pPr>
    </w:p>
    <w:sectPr w:rsidR="00610CEB" w:rsidRPr="00966904" w:rsidSect="008B7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17" w:right="1417" w:bottom="1417" w:left="1417" w:header="62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690" w:rsidRDefault="00BB3690" w:rsidP="00D55D13">
      <w:r>
        <w:separator/>
      </w:r>
    </w:p>
  </w:endnote>
  <w:endnote w:type="continuationSeparator" w:id="0">
    <w:p w:rsidR="00BB3690" w:rsidRDefault="00BB369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11BB4" w:rsidRPr="00D11BB4" w:rsidRDefault="00D11BB4" w:rsidP="00D11BB4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D11BB4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D11BB4" w:rsidRPr="005648AF" w:rsidRDefault="00D11BB4" w:rsidP="00D11BB4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  <w:p w:rsidR="00D55D13" w:rsidRPr="00D11BB4" w:rsidRDefault="00863E52" w:rsidP="00BC6F82">
    <w:pPr>
      <w:pStyle w:val="Stopka"/>
      <w:rPr>
        <w:lang w:val="en-BZ"/>
      </w:rPr>
    </w:pPr>
    <w:r w:rsidRPr="00D11BB4">
      <w:rPr>
        <w:rFonts w:ascii="Gill Sans MT"/>
        <w:noProof/>
        <w:sz w:val="20"/>
        <w:lang w:val="en-BZ" w:eastAsia="pl-P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690" w:rsidRDefault="00BB3690" w:rsidP="00D55D13">
      <w:r>
        <w:separator/>
      </w:r>
    </w:p>
  </w:footnote>
  <w:footnote w:type="continuationSeparator" w:id="0">
    <w:p w:rsidR="00BB3690" w:rsidRDefault="00BB369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11BB4" w:rsidP="00D11BB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52398"/>
    <w:rsid w:val="00085FD8"/>
    <w:rsid w:val="000945B2"/>
    <w:rsid w:val="000D7B65"/>
    <w:rsid w:val="00130691"/>
    <w:rsid w:val="00133FF5"/>
    <w:rsid w:val="0013434B"/>
    <w:rsid w:val="00146C9D"/>
    <w:rsid w:val="001737AF"/>
    <w:rsid w:val="00180633"/>
    <w:rsid w:val="001C2D39"/>
    <w:rsid w:val="001E3E20"/>
    <w:rsid w:val="001F61BB"/>
    <w:rsid w:val="002550DE"/>
    <w:rsid w:val="00255E4E"/>
    <w:rsid w:val="00257214"/>
    <w:rsid w:val="002853CB"/>
    <w:rsid w:val="002873B8"/>
    <w:rsid w:val="002C32C5"/>
    <w:rsid w:val="002C7B87"/>
    <w:rsid w:val="002D035E"/>
    <w:rsid w:val="002E241B"/>
    <w:rsid w:val="002F5A40"/>
    <w:rsid w:val="003226AE"/>
    <w:rsid w:val="00352309"/>
    <w:rsid w:val="00354AE4"/>
    <w:rsid w:val="003639B5"/>
    <w:rsid w:val="00382019"/>
    <w:rsid w:val="003A7F63"/>
    <w:rsid w:val="003D428A"/>
    <w:rsid w:val="003F644E"/>
    <w:rsid w:val="00401250"/>
    <w:rsid w:val="0040468C"/>
    <w:rsid w:val="0040491C"/>
    <w:rsid w:val="00407E24"/>
    <w:rsid w:val="004465C9"/>
    <w:rsid w:val="00452267"/>
    <w:rsid w:val="00462DFE"/>
    <w:rsid w:val="004806BA"/>
    <w:rsid w:val="0049319C"/>
    <w:rsid w:val="004B2EFB"/>
    <w:rsid w:val="004B3DBB"/>
    <w:rsid w:val="004B63A2"/>
    <w:rsid w:val="004E455E"/>
    <w:rsid w:val="00503DB7"/>
    <w:rsid w:val="0051145B"/>
    <w:rsid w:val="005225E9"/>
    <w:rsid w:val="005235A7"/>
    <w:rsid w:val="0052600F"/>
    <w:rsid w:val="00535E78"/>
    <w:rsid w:val="00545B75"/>
    <w:rsid w:val="00557CD5"/>
    <w:rsid w:val="0056038E"/>
    <w:rsid w:val="00564344"/>
    <w:rsid w:val="00567116"/>
    <w:rsid w:val="00576E17"/>
    <w:rsid w:val="00594F14"/>
    <w:rsid w:val="005B03B6"/>
    <w:rsid w:val="005D2066"/>
    <w:rsid w:val="005D3C87"/>
    <w:rsid w:val="005D5A49"/>
    <w:rsid w:val="005E2B47"/>
    <w:rsid w:val="00610CEB"/>
    <w:rsid w:val="00626ED5"/>
    <w:rsid w:val="00631C80"/>
    <w:rsid w:val="00674839"/>
    <w:rsid w:val="006937D6"/>
    <w:rsid w:val="006A7B95"/>
    <w:rsid w:val="006C7125"/>
    <w:rsid w:val="007166CE"/>
    <w:rsid w:val="0074709A"/>
    <w:rsid w:val="00753C01"/>
    <w:rsid w:val="00771E2C"/>
    <w:rsid w:val="00797549"/>
    <w:rsid w:val="007C3518"/>
    <w:rsid w:val="007D01C4"/>
    <w:rsid w:val="007D5129"/>
    <w:rsid w:val="007D5E14"/>
    <w:rsid w:val="00822327"/>
    <w:rsid w:val="00833FAE"/>
    <w:rsid w:val="00836555"/>
    <w:rsid w:val="00853886"/>
    <w:rsid w:val="00863270"/>
    <w:rsid w:val="00863E52"/>
    <w:rsid w:val="008A022E"/>
    <w:rsid w:val="008A1BBF"/>
    <w:rsid w:val="008A7B34"/>
    <w:rsid w:val="008B71C0"/>
    <w:rsid w:val="008B72EC"/>
    <w:rsid w:val="008B74BA"/>
    <w:rsid w:val="008C71CB"/>
    <w:rsid w:val="008E1DF6"/>
    <w:rsid w:val="008F7E9D"/>
    <w:rsid w:val="009021DA"/>
    <w:rsid w:val="00906C12"/>
    <w:rsid w:val="00915D17"/>
    <w:rsid w:val="00952A26"/>
    <w:rsid w:val="00966904"/>
    <w:rsid w:val="00966EE9"/>
    <w:rsid w:val="009735B2"/>
    <w:rsid w:val="00980BC7"/>
    <w:rsid w:val="00984D57"/>
    <w:rsid w:val="009C2C03"/>
    <w:rsid w:val="009E7EC3"/>
    <w:rsid w:val="00A26749"/>
    <w:rsid w:val="00A63D64"/>
    <w:rsid w:val="00A730AF"/>
    <w:rsid w:val="00A7583D"/>
    <w:rsid w:val="00A8551D"/>
    <w:rsid w:val="00A92F65"/>
    <w:rsid w:val="00AB3988"/>
    <w:rsid w:val="00AC5817"/>
    <w:rsid w:val="00AF3AE2"/>
    <w:rsid w:val="00AF4720"/>
    <w:rsid w:val="00B01773"/>
    <w:rsid w:val="00B06225"/>
    <w:rsid w:val="00B10CDC"/>
    <w:rsid w:val="00B13BDA"/>
    <w:rsid w:val="00B62858"/>
    <w:rsid w:val="00B64D60"/>
    <w:rsid w:val="00BA2A46"/>
    <w:rsid w:val="00BA4549"/>
    <w:rsid w:val="00BB3690"/>
    <w:rsid w:val="00BC6F82"/>
    <w:rsid w:val="00BC7F4C"/>
    <w:rsid w:val="00BD165B"/>
    <w:rsid w:val="00BE1718"/>
    <w:rsid w:val="00C04B7E"/>
    <w:rsid w:val="00C15199"/>
    <w:rsid w:val="00C17EC4"/>
    <w:rsid w:val="00C2163C"/>
    <w:rsid w:val="00C366D5"/>
    <w:rsid w:val="00C85B5E"/>
    <w:rsid w:val="00C93F23"/>
    <w:rsid w:val="00C970A3"/>
    <w:rsid w:val="00CA19AA"/>
    <w:rsid w:val="00CD0C10"/>
    <w:rsid w:val="00CE0848"/>
    <w:rsid w:val="00D01CB1"/>
    <w:rsid w:val="00D11BB4"/>
    <w:rsid w:val="00D308CB"/>
    <w:rsid w:val="00D55D13"/>
    <w:rsid w:val="00D64908"/>
    <w:rsid w:val="00D96195"/>
    <w:rsid w:val="00DA6F5C"/>
    <w:rsid w:val="00DA7370"/>
    <w:rsid w:val="00DB2B67"/>
    <w:rsid w:val="00E163EF"/>
    <w:rsid w:val="00E3498B"/>
    <w:rsid w:val="00E37AEB"/>
    <w:rsid w:val="00E4625A"/>
    <w:rsid w:val="00E74568"/>
    <w:rsid w:val="00E74A51"/>
    <w:rsid w:val="00E9714A"/>
    <w:rsid w:val="00ED75A6"/>
    <w:rsid w:val="00EE4B3B"/>
    <w:rsid w:val="00F118CB"/>
    <w:rsid w:val="00F1425B"/>
    <w:rsid w:val="00F17B4C"/>
    <w:rsid w:val="00F20AB3"/>
    <w:rsid w:val="00F236F5"/>
    <w:rsid w:val="00F30B99"/>
    <w:rsid w:val="00F41A16"/>
    <w:rsid w:val="00F62BE2"/>
    <w:rsid w:val="00F86ECA"/>
    <w:rsid w:val="00FA5B6B"/>
    <w:rsid w:val="00FB0627"/>
    <w:rsid w:val="00FD4F8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96AA1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F9C70BCD-9EBE-439E-AA43-540661AF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70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18</cp:revision>
  <cp:lastPrinted>2018-11-27T11:21:00Z</cp:lastPrinted>
  <dcterms:created xsi:type="dcterms:W3CDTF">2018-11-30T09:15:00Z</dcterms:created>
  <dcterms:modified xsi:type="dcterms:W3CDTF">2020-04-27T08:43:00Z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