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D8786" w14:textId="77777777" w:rsidR="00117E71" w:rsidRDefault="00117E71" w:rsidP="00117E71">
      <w:pPr>
        <w:widowControl/>
        <w:tabs>
          <w:tab w:val="center" w:pos="4536"/>
          <w:tab w:val="right" w:pos="9072"/>
        </w:tabs>
        <w:jc w:val="center"/>
        <w:rPr>
          <w:rFonts w:ascii="Garamond" w:eastAsia="Times New Roman" w:hAnsi="Garamond" w:cs="Times New Roman"/>
          <w:lang w:eastAsia="pl-PL"/>
        </w:rPr>
      </w:pPr>
    </w:p>
    <w:p w14:paraId="7BE6FEB4" w14:textId="0992FC81" w:rsidR="00FA49E1" w:rsidRDefault="00FA49E1" w:rsidP="00117E71">
      <w:pPr>
        <w:widowControl/>
        <w:tabs>
          <w:tab w:val="center" w:pos="4536"/>
          <w:tab w:val="right" w:pos="9072"/>
        </w:tabs>
        <w:jc w:val="center"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hAnsi="Garamond"/>
          <w:noProof/>
          <w:lang w:eastAsia="pl-PL"/>
        </w:rPr>
        <w:drawing>
          <wp:inline distT="0" distB="0" distL="0" distR="0" wp14:anchorId="2EAF007B" wp14:editId="0AB24741">
            <wp:extent cx="1762125" cy="952500"/>
            <wp:effectExtent l="0" t="0" r="9525" b="0"/>
            <wp:docPr id="4" name="Obraz 4" descr="logdASDADoasda_newZasób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dASDADoasda_newZasób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723E5" w14:textId="66D96060" w:rsidR="00234AD4" w:rsidRPr="00FA49E1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>D</w:t>
      </w:r>
      <w:r w:rsidR="00C25AFA">
        <w:rPr>
          <w:rFonts w:ascii="Garamond" w:eastAsia="Times New Roman" w:hAnsi="Garamond" w:cs="Times New Roman"/>
          <w:lang w:eastAsia="pl-PL"/>
        </w:rPr>
        <w:t>FP.271.171</w:t>
      </w:r>
      <w:r w:rsidR="00E1409D" w:rsidRPr="00FA49E1">
        <w:rPr>
          <w:rFonts w:ascii="Garamond" w:eastAsia="Times New Roman" w:hAnsi="Garamond" w:cs="Times New Roman"/>
          <w:lang w:eastAsia="pl-PL"/>
        </w:rPr>
        <w:t>.2020.KK</w:t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E1409D" w:rsidRPr="00FA49E1">
        <w:rPr>
          <w:rFonts w:ascii="Garamond" w:eastAsia="Times New Roman" w:hAnsi="Garamond" w:cs="Times New Roman"/>
          <w:lang w:eastAsia="pl-PL"/>
        </w:rPr>
        <w:tab/>
      </w:r>
      <w:r w:rsidR="00C25AFA">
        <w:rPr>
          <w:rFonts w:ascii="Garamond" w:eastAsia="Times New Roman" w:hAnsi="Garamond" w:cs="Times New Roman"/>
          <w:lang w:eastAsia="pl-PL"/>
        </w:rPr>
        <w:t>Kraków, 21</w:t>
      </w:r>
      <w:r w:rsidR="008435A1" w:rsidRPr="00FA49E1">
        <w:rPr>
          <w:rFonts w:ascii="Garamond" w:eastAsia="Times New Roman" w:hAnsi="Garamond" w:cs="Times New Roman"/>
          <w:lang w:eastAsia="pl-PL"/>
        </w:rPr>
        <w:t>.</w:t>
      </w:r>
      <w:r w:rsidR="00C25AFA">
        <w:rPr>
          <w:rFonts w:ascii="Garamond" w:eastAsia="Times New Roman" w:hAnsi="Garamond" w:cs="Times New Roman"/>
          <w:lang w:eastAsia="pl-PL"/>
        </w:rPr>
        <w:t>01.2021</w:t>
      </w:r>
      <w:r w:rsidR="00B77EC1" w:rsidRPr="00FA49E1">
        <w:rPr>
          <w:rFonts w:ascii="Garamond" w:eastAsia="Times New Roman" w:hAnsi="Garamond" w:cs="Times New Roman"/>
          <w:lang w:eastAsia="pl-PL"/>
        </w:rPr>
        <w:t xml:space="preserve"> </w:t>
      </w:r>
      <w:r w:rsidRPr="00FA49E1">
        <w:rPr>
          <w:rFonts w:ascii="Garamond" w:eastAsia="Times New Roman" w:hAnsi="Garamond" w:cs="Times New Roman"/>
          <w:lang w:eastAsia="pl-PL"/>
        </w:rPr>
        <w:t xml:space="preserve">r. </w:t>
      </w:r>
    </w:p>
    <w:p w14:paraId="507843D3" w14:textId="0B5DA6AB" w:rsidR="00234AD4" w:rsidRPr="00FA49E1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E33367F" w14:textId="77777777" w:rsidR="000A1F8C" w:rsidRPr="00FA49E1" w:rsidRDefault="000A1F8C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13E5C34F" w14:textId="77777777" w:rsidR="00730026" w:rsidRPr="00FA49E1" w:rsidRDefault="00234AD4" w:rsidP="00730026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FA49E1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FA49E1">
        <w:rPr>
          <w:rFonts w:ascii="Garamond" w:eastAsia="Times New Roman" w:hAnsi="Garamond" w:cs="Times New Roman"/>
          <w:b/>
          <w:lang w:eastAsia="pl-PL"/>
        </w:rPr>
        <w:t xml:space="preserve"> w postępowaniu </w:t>
      </w:r>
      <w:r w:rsidR="00B77EC1" w:rsidRPr="00FA49E1">
        <w:rPr>
          <w:rFonts w:ascii="Garamond" w:eastAsia="Times New Roman" w:hAnsi="Garamond" w:cs="Times New Roman"/>
          <w:b/>
          <w:lang w:eastAsia="pl-PL"/>
        </w:rPr>
        <w:t xml:space="preserve">na </w:t>
      </w:r>
    </w:p>
    <w:p w14:paraId="136F07F9" w14:textId="51D354C7" w:rsidR="00C25AFA" w:rsidRDefault="00C25AFA" w:rsidP="00823C08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>dostawę</w:t>
      </w:r>
      <w:r w:rsidRPr="00C25AFA">
        <w:rPr>
          <w:rFonts w:ascii="Garamond" w:eastAsia="Times New Roman" w:hAnsi="Garamond" w:cs="Times New Roman"/>
          <w:b/>
          <w:lang w:eastAsia="pl-PL"/>
        </w:rPr>
        <w:t xml:space="preserve"> odczynników, materiałów kontrolnych, wszystkic</w:t>
      </w:r>
      <w:r>
        <w:rPr>
          <w:rFonts w:ascii="Garamond" w:eastAsia="Times New Roman" w:hAnsi="Garamond" w:cs="Times New Roman"/>
          <w:b/>
          <w:lang w:eastAsia="pl-PL"/>
        </w:rPr>
        <w:t>h materiałów eksploatacyjnych i </w:t>
      </w:r>
      <w:r w:rsidRPr="00C25AFA">
        <w:rPr>
          <w:rFonts w:ascii="Garamond" w:eastAsia="Times New Roman" w:hAnsi="Garamond" w:cs="Times New Roman"/>
          <w:b/>
          <w:lang w:eastAsia="pl-PL"/>
        </w:rPr>
        <w:t>zużywalnych oraz dzierża</w:t>
      </w:r>
      <w:r>
        <w:rPr>
          <w:rFonts w:ascii="Garamond" w:eastAsia="Times New Roman" w:hAnsi="Garamond" w:cs="Times New Roman"/>
          <w:b/>
          <w:lang w:eastAsia="pl-PL"/>
        </w:rPr>
        <w:t>wę analizatorów kasetowych POCT</w:t>
      </w:r>
    </w:p>
    <w:p w14:paraId="447775FB" w14:textId="5C4BF029" w:rsidR="00234AD4" w:rsidRPr="00FA49E1" w:rsidRDefault="00C25AFA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(zgodnie z art. 86 ust. 5 U</w:t>
      </w:r>
      <w:r w:rsidR="00234AD4" w:rsidRPr="00FA49E1">
        <w:rPr>
          <w:rFonts w:ascii="Garamond" w:eastAsia="Times New Roman" w:hAnsi="Garamond" w:cs="Times New Roman"/>
          <w:lang w:eastAsia="pl-PL"/>
        </w:rPr>
        <w:t xml:space="preserve">stawy </w:t>
      </w:r>
      <w:r w:rsidRPr="00C25AFA">
        <w:rPr>
          <w:rFonts w:ascii="Garamond" w:eastAsia="Times New Roman" w:hAnsi="Garamond" w:cs="Times New Roman"/>
          <w:lang w:eastAsia="pl-PL"/>
        </w:rPr>
        <w:t xml:space="preserve">z dnia 29 stycznia 2004 r </w:t>
      </w:r>
      <w:r w:rsidR="00234AD4" w:rsidRPr="00FA49E1">
        <w:rPr>
          <w:rFonts w:ascii="Garamond" w:eastAsia="Times New Roman" w:hAnsi="Garamond" w:cs="Times New Roman"/>
          <w:lang w:eastAsia="pl-PL"/>
        </w:rPr>
        <w:t>Prawo zamówień publicznych)</w:t>
      </w:r>
    </w:p>
    <w:p w14:paraId="56069162" w14:textId="081E67F2" w:rsidR="001D0D47" w:rsidRDefault="001D0D4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p w14:paraId="118664B7" w14:textId="77777777" w:rsidR="00781B57" w:rsidRPr="00FA49E1" w:rsidRDefault="00781B57" w:rsidP="00823C08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90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660"/>
        <w:gridCol w:w="2614"/>
      </w:tblGrid>
      <w:tr w:rsidR="001D0D47" w:rsidRPr="00FA49E1" w14:paraId="64E27A8C" w14:textId="77777777" w:rsidTr="00EB581F">
        <w:trPr>
          <w:trHeight w:val="23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F2A2E8" w14:textId="77777777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0769E" w14:textId="77777777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B39185" w14:textId="38D3A943" w:rsidR="001D0D47" w:rsidRPr="00FA49E1" w:rsidRDefault="001D0D47" w:rsidP="00C25AFA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1D0D47" w:rsidRPr="00FA49E1" w14:paraId="36FE9C4D" w14:textId="77777777" w:rsidTr="00EB581F">
        <w:trPr>
          <w:trHeight w:val="402"/>
        </w:trPr>
        <w:tc>
          <w:tcPr>
            <w:tcW w:w="748" w:type="dxa"/>
            <w:shd w:val="clear" w:color="auto" w:fill="auto"/>
            <w:vAlign w:val="center"/>
          </w:tcPr>
          <w:p w14:paraId="5F8447E4" w14:textId="77777777" w:rsidR="001D0D47" w:rsidRPr="00FA49E1" w:rsidRDefault="001D0D47" w:rsidP="001D0D4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660" w:type="dxa"/>
            <w:shd w:val="clear" w:color="auto" w:fill="auto"/>
            <w:vAlign w:val="center"/>
          </w:tcPr>
          <w:p w14:paraId="171C08E4" w14:textId="77777777" w:rsidR="008435A1" w:rsidRDefault="008435A1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FA49E1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="00781B57">
              <w:rPr>
                <w:rFonts w:ascii="Garamond" w:eastAsia="Times New Roman" w:hAnsi="Garamond" w:cs="Times New Roman"/>
                <w:lang w:eastAsia="pl-PL"/>
              </w:rPr>
              <w:t>Radiometer</w:t>
            </w:r>
            <w:proofErr w:type="spellEnd"/>
            <w:r w:rsidR="00781B57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178F53FC" w14:textId="3AB8D0AA" w:rsidR="00781B57" w:rsidRPr="00FA49E1" w:rsidRDefault="00781B57" w:rsidP="003A7D8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Kolejowa 5/7,  01-217 Warszawa</w:t>
            </w:r>
          </w:p>
        </w:tc>
        <w:tc>
          <w:tcPr>
            <w:tcW w:w="2614" w:type="dxa"/>
            <w:shd w:val="clear" w:color="auto" w:fill="auto"/>
            <w:vAlign w:val="center"/>
          </w:tcPr>
          <w:p w14:paraId="70959EEB" w14:textId="573488CB" w:rsidR="008435A1" w:rsidRPr="00FA49E1" w:rsidRDefault="00781B57" w:rsidP="00781B5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1 639 764,00 zł</w:t>
            </w:r>
          </w:p>
        </w:tc>
      </w:tr>
    </w:tbl>
    <w:p w14:paraId="17F49639" w14:textId="6BD283FD" w:rsidR="001D0D47" w:rsidRDefault="001D0D4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061E7401" w14:textId="77777777" w:rsidR="00781B57" w:rsidRPr="00FA49E1" w:rsidRDefault="00781B57" w:rsidP="001D0D47">
      <w:pPr>
        <w:widowControl/>
        <w:rPr>
          <w:rFonts w:ascii="Garamond" w:eastAsia="Times New Roman" w:hAnsi="Garamond" w:cs="Times New Roman"/>
          <w:lang w:eastAsia="pl-PL"/>
        </w:rPr>
      </w:pPr>
    </w:p>
    <w:p w14:paraId="0C993B01" w14:textId="34D4B879" w:rsidR="001D0D47" w:rsidRPr="00FA49E1" w:rsidRDefault="001D0D47" w:rsidP="005E1071">
      <w:pPr>
        <w:widowControl/>
        <w:rPr>
          <w:rFonts w:ascii="Garamond" w:eastAsia="Times New Roman" w:hAnsi="Garamond" w:cs="Times New Roman"/>
          <w:lang w:eastAsia="pl-PL"/>
        </w:rPr>
      </w:pPr>
      <w:r w:rsidRPr="00FA49E1">
        <w:rPr>
          <w:rFonts w:ascii="Garamond" w:eastAsia="Times New Roman" w:hAnsi="Garamond" w:cs="Times New Roman"/>
          <w:lang w:eastAsia="pl-PL"/>
        </w:rPr>
        <w:t xml:space="preserve"> Kwota przeznaczona na sfinansowanie zamówienia:</w:t>
      </w:r>
      <w:r w:rsidR="00C25AFA">
        <w:rPr>
          <w:rFonts w:ascii="Garamond" w:eastAsia="Times New Roman" w:hAnsi="Garamond" w:cs="Times New Roman"/>
          <w:lang w:eastAsia="pl-PL"/>
        </w:rPr>
        <w:t xml:space="preserve"> 1 508 050,35 zł brutto. </w:t>
      </w:r>
    </w:p>
    <w:p w14:paraId="4C3CD004" w14:textId="37E6F302" w:rsidR="001D0D47" w:rsidRPr="00FA49E1" w:rsidRDefault="001D0D47" w:rsidP="007E7794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bookmarkStart w:id="0" w:name="_GoBack"/>
      <w:bookmarkEnd w:id="0"/>
    </w:p>
    <w:sectPr w:rsidR="001D0D47" w:rsidRPr="00FA49E1" w:rsidSect="00117E71">
      <w:footerReference w:type="default" r:id="rId10"/>
      <w:pgSz w:w="11906" w:h="16838"/>
      <w:pgMar w:top="0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48D795" w14:textId="77777777" w:rsidR="008967FC" w:rsidRDefault="008967FC" w:rsidP="00E22E7B">
      <w:r>
        <w:separator/>
      </w:r>
    </w:p>
  </w:endnote>
  <w:endnote w:type="continuationSeparator" w:id="0">
    <w:p w14:paraId="68D1DE63" w14:textId="77777777" w:rsidR="008967FC" w:rsidRDefault="008967F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8430D" w14:textId="77777777" w:rsidR="00604C35" w:rsidRDefault="00604C35" w:rsidP="00604C35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33311686" w14:textId="77777777" w:rsidR="00604C35" w:rsidRPr="005648AF" w:rsidRDefault="00604C35" w:rsidP="00604C35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14:paraId="2DDB70B0" w14:textId="77777777" w:rsidR="00604C35" w:rsidRDefault="00604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3C76B" w14:textId="77777777" w:rsidR="008967FC" w:rsidRDefault="008967FC" w:rsidP="00E22E7B">
      <w:r>
        <w:separator/>
      </w:r>
    </w:p>
  </w:footnote>
  <w:footnote w:type="continuationSeparator" w:id="0">
    <w:p w14:paraId="18E1849E" w14:textId="77777777" w:rsidR="008967FC" w:rsidRDefault="008967FC" w:rsidP="00E22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2203A"/>
    <w:rsid w:val="00057BDC"/>
    <w:rsid w:val="000618C8"/>
    <w:rsid w:val="000642CB"/>
    <w:rsid w:val="00074020"/>
    <w:rsid w:val="000764B5"/>
    <w:rsid w:val="00095103"/>
    <w:rsid w:val="000A1F8C"/>
    <w:rsid w:val="000A3088"/>
    <w:rsid w:val="000A720D"/>
    <w:rsid w:val="000B2E90"/>
    <w:rsid w:val="00111F4A"/>
    <w:rsid w:val="00116FE2"/>
    <w:rsid w:val="00117E71"/>
    <w:rsid w:val="00132709"/>
    <w:rsid w:val="001C2966"/>
    <w:rsid w:val="001D0D47"/>
    <w:rsid w:val="0023432A"/>
    <w:rsid w:val="00234AD4"/>
    <w:rsid w:val="00247DB3"/>
    <w:rsid w:val="0026348D"/>
    <w:rsid w:val="0027290E"/>
    <w:rsid w:val="00284FD2"/>
    <w:rsid w:val="00291923"/>
    <w:rsid w:val="0029730D"/>
    <w:rsid w:val="002D7B7B"/>
    <w:rsid w:val="002E3F63"/>
    <w:rsid w:val="002F7795"/>
    <w:rsid w:val="0031334C"/>
    <w:rsid w:val="00327CF8"/>
    <w:rsid w:val="003506D2"/>
    <w:rsid w:val="0036036F"/>
    <w:rsid w:val="00375459"/>
    <w:rsid w:val="003A7D83"/>
    <w:rsid w:val="003B6BF5"/>
    <w:rsid w:val="003D1C23"/>
    <w:rsid w:val="003D6389"/>
    <w:rsid w:val="003F447D"/>
    <w:rsid w:val="00417B38"/>
    <w:rsid w:val="00437A73"/>
    <w:rsid w:val="005012FA"/>
    <w:rsid w:val="00520DA5"/>
    <w:rsid w:val="005372B4"/>
    <w:rsid w:val="00550C30"/>
    <w:rsid w:val="005648AF"/>
    <w:rsid w:val="00565C57"/>
    <w:rsid w:val="00580EFE"/>
    <w:rsid w:val="00583C5F"/>
    <w:rsid w:val="00584778"/>
    <w:rsid w:val="005E1071"/>
    <w:rsid w:val="00600795"/>
    <w:rsid w:val="006040F4"/>
    <w:rsid w:val="00604C35"/>
    <w:rsid w:val="00667BD8"/>
    <w:rsid w:val="006A5980"/>
    <w:rsid w:val="006C04F7"/>
    <w:rsid w:val="006C1DAD"/>
    <w:rsid w:val="007115D0"/>
    <w:rsid w:val="007228E8"/>
    <w:rsid w:val="00730026"/>
    <w:rsid w:val="00746816"/>
    <w:rsid w:val="007710AA"/>
    <w:rsid w:val="00781B57"/>
    <w:rsid w:val="007E4CF5"/>
    <w:rsid w:val="007E6F38"/>
    <w:rsid w:val="007E7794"/>
    <w:rsid w:val="00823C08"/>
    <w:rsid w:val="008354F3"/>
    <w:rsid w:val="008435A1"/>
    <w:rsid w:val="008967FC"/>
    <w:rsid w:val="008A479B"/>
    <w:rsid w:val="008A5716"/>
    <w:rsid w:val="008C2B05"/>
    <w:rsid w:val="008D3BD3"/>
    <w:rsid w:val="009046A3"/>
    <w:rsid w:val="00921452"/>
    <w:rsid w:val="00954998"/>
    <w:rsid w:val="00957E08"/>
    <w:rsid w:val="009A5839"/>
    <w:rsid w:val="009B3680"/>
    <w:rsid w:val="009B7E0A"/>
    <w:rsid w:val="009C39EE"/>
    <w:rsid w:val="009D66E4"/>
    <w:rsid w:val="009F26E2"/>
    <w:rsid w:val="00A242CE"/>
    <w:rsid w:val="00A2549D"/>
    <w:rsid w:val="00A33866"/>
    <w:rsid w:val="00A648B2"/>
    <w:rsid w:val="00A924E5"/>
    <w:rsid w:val="00A94613"/>
    <w:rsid w:val="00AA2535"/>
    <w:rsid w:val="00AB4126"/>
    <w:rsid w:val="00AC6154"/>
    <w:rsid w:val="00AF2E91"/>
    <w:rsid w:val="00B760A1"/>
    <w:rsid w:val="00B77EC1"/>
    <w:rsid w:val="00B93E78"/>
    <w:rsid w:val="00BE0981"/>
    <w:rsid w:val="00C03926"/>
    <w:rsid w:val="00C25AFA"/>
    <w:rsid w:val="00C84B55"/>
    <w:rsid w:val="00C9137E"/>
    <w:rsid w:val="00CA4540"/>
    <w:rsid w:val="00CA64ED"/>
    <w:rsid w:val="00CD673B"/>
    <w:rsid w:val="00D11511"/>
    <w:rsid w:val="00D30D03"/>
    <w:rsid w:val="00D341CF"/>
    <w:rsid w:val="00D82C96"/>
    <w:rsid w:val="00D876BE"/>
    <w:rsid w:val="00DF2536"/>
    <w:rsid w:val="00E1409D"/>
    <w:rsid w:val="00E22E7B"/>
    <w:rsid w:val="00E42DD1"/>
    <w:rsid w:val="00E631DB"/>
    <w:rsid w:val="00EA5598"/>
    <w:rsid w:val="00EB581F"/>
    <w:rsid w:val="00EC4036"/>
    <w:rsid w:val="00ED612F"/>
    <w:rsid w:val="00EF5DA7"/>
    <w:rsid w:val="00F31807"/>
    <w:rsid w:val="00F33BC4"/>
    <w:rsid w:val="00F473E8"/>
    <w:rsid w:val="00F50E06"/>
    <w:rsid w:val="00F76310"/>
    <w:rsid w:val="00F87037"/>
    <w:rsid w:val="00FA49E1"/>
    <w:rsid w:val="00FA6852"/>
    <w:rsid w:val="00FD5896"/>
    <w:rsid w:val="00FE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60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77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161</cp:revision>
  <cp:lastPrinted>2021-01-21T10:17:00Z</cp:lastPrinted>
  <dcterms:created xsi:type="dcterms:W3CDTF">2019-11-18T06:42:00Z</dcterms:created>
  <dcterms:modified xsi:type="dcterms:W3CDTF">2021-01-21T10:17:00Z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