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B0" w:rsidRPr="00131AB0" w:rsidRDefault="00131AB0" w:rsidP="00131AB0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Kraków, dnia </w:t>
      </w:r>
      <w:r w:rsidR="00D8673B">
        <w:rPr>
          <w:rFonts w:ascii="Garamond" w:eastAsia="Times New Roman" w:hAnsi="Garamond" w:cs="Times New Roman"/>
          <w:lang w:eastAsia="pl-PL"/>
        </w:rPr>
        <w:t>25</w:t>
      </w:r>
      <w:bookmarkStart w:id="0" w:name="_GoBack"/>
      <w:bookmarkEnd w:id="0"/>
      <w:r w:rsidR="007551E3">
        <w:rPr>
          <w:rFonts w:ascii="Garamond" w:eastAsia="Times New Roman" w:hAnsi="Garamond" w:cs="Times New Roman"/>
          <w:lang w:eastAsia="pl-PL"/>
        </w:rPr>
        <w:t>.06.2020</w:t>
      </w:r>
      <w:r w:rsidRPr="00131AB0">
        <w:rPr>
          <w:rFonts w:ascii="Garamond" w:eastAsia="Times New Roman" w:hAnsi="Garamond" w:cs="Times New Roman"/>
          <w:lang w:eastAsia="pl-PL"/>
        </w:rPr>
        <w:t xml:space="preserve"> r.</w:t>
      </w:r>
    </w:p>
    <w:p w:rsidR="00131AB0" w:rsidRPr="00131AB0" w:rsidRDefault="007551E3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Numer sprawy: DFP.271.61.2020</w:t>
      </w:r>
      <w:r w:rsidR="00131AB0" w:rsidRPr="00131AB0">
        <w:rPr>
          <w:rFonts w:ascii="Garamond" w:eastAsia="Times New Roman" w:hAnsi="Garamond" w:cs="Times New Roman"/>
          <w:lang w:eastAsia="pl-PL"/>
        </w:rPr>
        <w:t>.LS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2F101D" w:rsidRPr="00131AB0" w:rsidRDefault="002F101D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31AB0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Na podstawie art. 92 ust. 1 i 2 ustawy Prawo zamówień publicznych przedstawiam informację o wyniku postępowania o udzielenie zamówienia publicznego na </w:t>
      </w:r>
      <w:r w:rsidR="007551E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c</w:t>
      </w:r>
      <w:r w:rsidR="007551E3" w:rsidRPr="007551E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ałoroczne utrzymanie w czystości terenów zewnętrznych należących do Szpitala Uniwersyteckiego w Krakowie oraz pielęgnacja terenów zielonych</w:t>
      </w:r>
      <w:r w:rsidRPr="00131AB0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131AB0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131AB0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131AB0">
        <w:rPr>
          <w:rFonts w:ascii="Garamond" w:eastAsia="Times New Roman" w:hAnsi="Garamond" w:cs="Times New Roman"/>
          <w:lang w:val="en-US" w:eastAsia="pl-PL"/>
        </w:rPr>
        <w:t>: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131AB0" w:rsidRPr="00131AB0" w:rsidTr="003B051A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131AB0" w:rsidRPr="00131AB0" w:rsidTr="003B051A">
        <w:trPr>
          <w:cantSplit/>
          <w:trHeight w:val="56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7551E3" w:rsidP="00131AB0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</w:rPr>
            </w:pPr>
            <w:r w:rsidRPr="007551E3">
              <w:rPr>
                <w:rFonts w:ascii="Garamond" w:eastAsia="Calibri" w:hAnsi="Garamond" w:cs="Times New Roman"/>
              </w:rPr>
              <w:t>Przedsiębiorstwo Wielobranżowe „</w:t>
            </w:r>
            <w:proofErr w:type="spellStart"/>
            <w:r w:rsidRPr="007551E3">
              <w:rPr>
                <w:rFonts w:ascii="Garamond" w:eastAsia="Calibri" w:hAnsi="Garamond" w:cs="Times New Roman"/>
              </w:rPr>
              <w:t>Karpinex</w:t>
            </w:r>
            <w:proofErr w:type="spellEnd"/>
            <w:r w:rsidRPr="007551E3">
              <w:rPr>
                <w:rFonts w:ascii="Garamond" w:eastAsia="Calibri" w:hAnsi="Garamond" w:cs="Times New Roman"/>
              </w:rPr>
              <w:t>” Barbara Karpińska, Cedzyna, ul. Cedrowa 5, 25-900 Kielce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7551E3">
              <w:rPr>
                <w:rFonts w:ascii="Garamond" w:eastAsia="Calibri" w:hAnsi="Garamond" w:cs="Times New Roman"/>
                <w:lang w:val="en-US"/>
              </w:rPr>
              <w:t xml:space="preserve">764 903,52 </w:t>
            </w:r>
            <w:proofErr w:type="spellStart"/>
            <w:r w:rsidRPr="007551E3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131AB0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131AB0">
        <w:rPr>
          <w:rFonts w:ascii="Garamond" w:eastAsia="Times New Roman" w:hAnsi="Garamond" w:cs="Times New Roman"/>
          <w:lang w:eastAsia="pl-PL"/>
        </w:rPr>
        <w:t>ej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131AB0">
        <w:rPr>
          <w:rFonts w:ascii="Garamond" w:eastAsia="Times New Roman" w:hAnsi="Garamond" w:cs="Times New Roman"/>
          <w:lang w:eastAsia="pl-PL"/>
        </w:rPr>
        <w:t>y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131AB0">
        <w:rPr>
          <w:rFonts w:ascii="Garamond" w:eastAsia="Times New Roman" w:hAnsi="Garamond" w:cs="Times New Roman"/>
          <w:lang w:eastAsia="pl-PL"/>
        </w:rPr>
        <w:t>ów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131AB0">
        <w:rPr>
          <w:rFonts w:ascii="Garamond" w:eastAsia="Times New Roman" w:hAnsi="Garamond" w:cs="Times New Roman"/>
          <w:lang w:eastAsia="pl-PL"/>
        </w:rPr>
        <w:t xml:space="preserve">ych 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131AB0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131AB0">
        <w:rPr>
          <w:rFonts w:ascii="Garamond" w:eastAsia="Times New Roman" w:hAnsi="Garamond" w:cs="Times New Roman"/>
          <w:lang w:val="x-none" w:eastAsia="pl-PL"/>
        </w:rPr>
        <w:t>fert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131AB0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val="x-none" w:eastAsia="pl-PL"/>
        </w:rPr>
        <w:t>otrzymał</w:t>
      </w:r>
      <w:r w:rsidRPr="00131AB0">
        <w:rPr>
          <w:rFonts w:ascii="Garamond" w:eastAsia="Times New Roman" w:hAnsi="Garamond" w:cs="Times New Roman"/>
          <w:lang w:eastAsia="pl-PL"/>
        </w:rPr>
        <w:t>a</w:t>
      </w:r>
      <w:r w:rsidRPr="00131AB0">
        <w:rPr>
          <w:rFonts w:ascii="Garamond" w:eastAsia="Times New Roman" w:hAnsi="Garamond" w:cs="Times New Roman"/>
          <w:lang w:val="x-none"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t xml:space="preserve">maksymalną </w:t>
      </w:r>
      <w:r w:rsidRPr="00131AB0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131AB0" w:rsidRPr="00131AB0" w:rsidRDefault="00131AB0" w:rsidP="00131AB0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131AB0" w:rsidRPr="00131AB0" w:rsidTr="003B051A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131AB0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131AB0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31AB0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7551E3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7551E3" w:rsidRDefault="007551E3" w:rsidP="006E36CE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7551E3">
              <w:rPr>
                <w:rFonts w:ascii="Garamond" w:eastAsia="Calibri" w:hAnsi="Garamond" w:cs="Times New Roman"/>
                <w:color w:val="000000"/>
              </w:rPr>
              <w:t>ADS Sp. z o.o. Sp. k., ul. Spacerowa 1, 32-088 Brzozówka</w:t>
            </w:r>
          </w:p>
        </w:tc>
      </w:tr>
      <w:tr w:rsidR="007551E3" w:rsidRPr="00131AB0" w:rsidTr="003B051A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131AB0"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7551E3" w:rsidRDefault="007551E3" w:rsidP="006E36CE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7551E3">
              <w:rPr>
                <w:rFonts w:ascii="Garamond" w:eastAsia="Calibri" w:hAnsi="Garamond" w:cs="Times New Roman"/>
                <w:color w:val="000000"/>
              </w:rPr>
              <w:t>Przedsiębiorstwo Wielobranżowe „</w:t>
            </w:r>
            <w:proofErr w:type="spellStart"/>
            <w:r w:rsidRPr="007551E3">
              <w:rPr>
                <w:rFonts w:ascii="Garamond" w:eastAsia="Calibri" w:hAnsi="Garamond" w:cs="Times New Roman"/>
                <w:color w:val="000000"/>
              </w:rPr>
              <w:t>Karpinex</w:t>
            </w:r>
            <w:proofErr w:type="spellEnd"/>
            <w:r w:rsidRPr="007551E3">
              <w:rPr>
                <w:rFonts w:ascii="Garamond" w:eastAsia="Calibri" w:hAnsi="Garamond" w:cs="Times New Roman"/>
                <w:color w:val="000000"/>
              </w:rPr>
              <w:t>” Barbara Karpińska, Cedzyna, ul. Cedrowa 5, 25-900 Kielce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131AB0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733"/>
        <w:gridCol w:w="1733"/>
        <w:gridCol w:w="1733"/>
        <w:gridCol w:w="1733"/>
        <w:gridCol w:w="778"/>
      </w:tblGrid>
      <w:tr w:rsidR="00131AB0" w:rsidRPr="00131AB0" w:rsidTr="003B051A">
        <w:trPr>
          <w:cantSplit/>
          <w:trHeight w:val="136"/>
          <w:jc w:val="center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AB0" w:rsidRPr="00131AB0" w:rsidRDefault="00131AB0" w:rsidP="00131AB0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g</w:t>
            </w:r>
            <w:r w:rsidR="007551E3" w:rsidRP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warancja dla nasadzonych drzew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(10%)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c</w:t>
            </w:r>
            <w:r w:rsidR="007551E3" w:rsidRP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zas reakcji Wykonawcy na zgłoszenie</w:t>
            </w:r>
            <w:r w:rsidR="007551E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 w:rsid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c</w:t>
            </w:r>
            <w:r w:rsidR="007551E3" w:rsidRPr="007551E3">
              <w:rPr>
                <w:rFonts w:ascii="Garamond" w:eastAsia="Calibri" w:hAnsi="Garamond" w:cs="Times New Roman"/>
                <w:bCs/>
                <w:sz w:val="20"/>
                <w:szCs w:val="20"/>
              </w:rPr>
              <w:t>zynności dodatkowe</w:t>
            </w:r>
            <w:r w:rsidRPr="00131AB0">
              <w:rPr>
                <w:rFonts w:ascii="Garamond" w:eastAsia="Calibri" w:hAnsi="Garamond" w:cs="Times New Roman"/>
                <w:bCs/>
                <w:sz w:val="20"/>
                <w:szCs w:val="20"/>
              </w:rPr>
              <w:t xml:space="preserve"> </w:t>
            </w:r>
            <w:r w:rsidR="007551E3">
              <w:rPr>
                <w:rFonts w:ascii="Garamond" w:eastAsia="Arial Unicode MS" w:hAnsi="Garamond" w:cs="Times New Roman"/>
                <w:sz w:val="20"/>
                <w:szCs w:val="20"/>
              </w:rPr>
              <w:t>(1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131AB0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131AB0" w:rsidRPr="00131AB0" w:rsidTr="003B051A">
        <w:trPr>
          <w:trHeight w:val="201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r w:rsidR="007551E3">
              <w:rPr>
                <w:rFonts w:ascii="Garamond" w:eastAsia="Arial Unicode MS" w:hAnsi="Garamond" w:cs="Times New Roman"/>
                <w:sz w:val="20"/>
                <w:szCs w:val="20"/>
              </w:rPr>
              <w:t>ADS Sp. z o.o. Sp. k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54,34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131AB0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</w:t>
            </w:r>
            <w:r w:rsidR="00131AB0"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</w:t>
            </w:r>
            <w:r w:rsidR="00131AB0"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AB0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94,34</w:t>
            </w:r>
          </w:p>
        </w:tc>
      </w:tr>
      <w:tr w:rsidR="007551E3" w:rsidRPr="00131AB0" w:rsidTr="003B051A">
        <w:trPr>
          <w:trHeight w:val="201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7551E3" w:rsidRPr="00131AB0" w:rsidRDefault="00FD7642" w:rsidP="00131AB0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Oferta 2</w:t>
            </w:r>
            <w:r w:rsidR="007551E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: </w:t>
            </w:r>
            <w:r w:rsidR="007551E3" w:rsidRPr="007551E3">
              <w:rPr>
                <w:rFonts w:ascii="Garamond" w:eastAsia="Arial Unicode MS" w:hAnsi="Garamond" w:cs="Times New Roman"/>
                <w:sz w:val="20"/>
                <w:szCs w:val="20"/>
              </w:rPr>
              <w:t>Przedsiębiorstwo Wielobranżowe „</w:t>
            </w:r>
            <w:proofErr w:type="spellStart"/>
            <w:r w:rsidR="007551E3" w:rsidRPr="007551E3">
              <w:rPr>
                <w:rFonts w:ascii="Garamond" w:eastAsia="Arial Unicode MS" w:hAnsi="Garamond" w:cs="Times New Roman"/>
                <w:sz w:val="20"/>
                <w:szCs w:val="20"/>
              </w:rPr>
              <w:t>Karpinex</w:t>
            </w:r>
            <w:proofErr w:type="spellEnd"/>
            <w:r w:rsidR="007551E3" w:rsidRPr="007551E3">
              <w:rPr>
                <w:rFonts w:ascii="Garamond" w:eastAsia="Arial Unicode MS" w:hAnsi="Garamond" w:cs="Times New Roman"/>
                <w:sz w:val="20"/>
                <w:szCs w:val="20"/>
              </w:rPr>
              <w:t>” Barbara Karpińska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131AB0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</w:t>
            </w: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1E3" w:rsidRPr="00131AB0" w:rsidRDefault="007551E3" w:rsidP="006E36CE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131AB0">
              <w:rPr>
                <w:rFonts w:ascii="Garamond" w:eastAsia="Arial Unicode MS" w:hAnsi="Garamond" w:cs="Times New Roman"/>
                <w:sz w:val="20"/>
                <w:szCs w:val="20"/>
              </w:rPr>
              <w:t>100,00</w:t>
            </w:r>
          </w:p>
        </w:tc>
      </w:tr>
    </w:tbl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131AB0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powyższa oferta otrzymała punkty w poszczególnych kryteriach oceny ofert zgodnie ze sposobem ich przyznawania, określonym w Specyfikacji.</w:t>
      </w:r>
    </w:p>
    <w:p w:rsidR="00131AB0" w:rsidRPr="00131AB0" w:rsidRDefault="00131AB0" w:rsidP="00131AB0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131AB0" w:rsidRPr="00131AB0" w:rsidRDefault="00131AB0" w:rsidP="00131AB0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W związku z zastosowaniem procedury, o której mowa w art. 24aa ust. 1 ustawy Prawo zamówień publicznych Zamawiający badał czy Wykonawca nie podlega wykluczeniu oraz spełnia warunki udziału</w:t>
      </w:r>
      <w:r w:rsidR="007551E3">
        <w:rPr>
          <w:rFonts w:ascii="Garamond" w:eastAsia="Times New Roman" w:hAnsi="Garamond" w:cs="Times New Roman"/>
          <w:lang w:eastAsia="pl-PL"/>
        </w:rPr>
        <w:t xml:space="preserve"> </w:t>
      </w:r>
      <w:r w:rsidRPr="00131AB0">
        <w:rPr>
          <w:rFonts w:ascii="Garamond" w:eastAsia="Times New Roman" w:hAnsi="Garamond" w:cs="Times New Roman"/>
          <w:lang w:eastAsia="pl-PL"/>
        </w:rPr>
        <w:lastRenderedPageBreak/>
        <w:t>w postępowaniu tylko w przypadku, gdy jego oferta została oceniona jako najkorzystniejsza.</w:t>
      </w:r>
    </w:p>
    <w:p w:rsidR="00131AB0" w:rsidRPr="00131AB0" w:rsidRDefault="00131AB0" w:rsidP="00131AB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5. W postępowaniu</w:t>
      </w:r>
      <w:r w:rsidR="007551E3">
        <w:rPr>
          <w:rFonts w:ascii="Garamond" w:eastAsia="Times New Roman" w:hAnsi="Garamond" w:cs="Times New Roman"/>
          <w:lang w:eastAsia="pl-PL"/>
        </w:rPr>
        <w:t xml:space="preserve"> nie</w:t>
      </w:r>
      <w:r w:rsidRPr="00131AB0">
        <w:rPr>
          <w:rFonts w:ascii="Garamond" w:eastAsia="Times New Roman" w:hAnsi="Garamond" w:cs="Times New Roman"/>
          <w:lang w:eastAsia="pl-PL"/>
        </w:rPr>
        <w:t xml:space="preserve"> od</w:t>
      </w:r>
      <w:r w:rsidR="007551E3">
        <w:rPr>
          <w:rFonts w:ascii="Garamond" w:eastAsia="Times New Roman" w:hAnsi="Garamond" w:cs="Times New Roman"/>
          <w:lang w:eastAsia="pl-PL"/>
        </w:rPr>
        <w:t>rzucono żadnej oferty.</w:t>
      </w:r>
    </w:p>
    <w:p w:rsidR="00131AB0" w:rsidRPr="00131AB0" w:rsidRDefault="00131AB0" w:rsidP="00131AB0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31AB0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131AB0" w:rsidRPr="00131AB0" w:rsidRDefault="00131AB0" w:rsidP="00131AB0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Default="00284FD2"/>
    <w:sectPr w:rsidR="00284FD2" w:rsidSect="002F101D">
      <w:headerReference w:type="default" r:id="rId10"/>
      <w:footerReference w:type="default" r:id="rId11"/>
      <w:pgSz w:w="11906" w:h="16838"/>
      <w:pgMar w:top="1417" w:right="1417" w:bottom="1417" w:left="1417" w:header="426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A4" w:rsidRDefault="001571A4" w:rsidP="00E22E7B">
      <w:pPr>
        <w:spacing w:after="0" w:line="240" w:lineRule="auto"/>
      </w:pPr>
      <w:r>
        <w:separator/>
      </w:r>
    </w:p>
  </w:endnote>
  <w:endnote w:type="continuationSeparator" w:id="0">
    <w:p w:rsidR="001571A4" w:rsidRDefault="001571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A4" w:rsidRDefault="001571A4" w:rsidP="00E22E7B">
      <w:pPr>
        <w:spacing w:after="0" w:line="240" w:lineRule="auto"/>
      </w:pPr>
      <w:r>
        <w:separator/>
      </w:r>
    </w:p>
  </w:footnote>
  <w:footnote w:type="continuationSeparator" w:id="0">
    <w:p w:rsidR="001571A4" w:rsidRDefault="001571A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5E7F7B4" wp14:editId="0F16998C">
          <wp:extent cx="1760220" cy="952500"/>
          <wp:effectExtent l="0" t="0" r="0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01D" w:rsidRDefault="002F101D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97239"/>
    <w:rsid w:val="000B2E90"/>
    <w:rsid w:val="00131AB0"/>
    <w:rsid w:val="001571A4"/>
    <w:rsid w:val="00264323"/>
    <w:rsid w:val="00284FD2"/>
    <w:rsid w:val="002F101D"/>
    <w:rsid w:val="003B6BF5"/>
    <w:rsid w:val="003F447D"/>
    <w:rsid w:val="005648AF"/>
    <w:rsid w:val="00600795"/>
    <w:rsid w:val="006C6989"/>
    <w:rsid w:val="007551E3"/>
    <w:rsid w:val="007710AA"/>
    <w:rsid w:val="00957E08"/>
    <w:rsid w:val="009A5839"/>
    <w:rsid w:val="009B3680"/>
    <w:rsid w:val="00A4270B"/>
    <w:rsid w:val="00AA2535"/>
    <w:rsid w:val="00B249FD"/>
    <w:rsid w:val="00B760A1"/>
    <w:rsid w:val="00C03926"/>
    <w:rsid w:val="00D8673B"/>
    <w:rsid w:val="00D876BE"/>
    <w:rsid w:val="00E22E7B"/>
    <w:rsid w:val="00E42DD1"/>
    <w:rsid w:val="00E631DB"/>
    <w:rsid w:val="00F80450"/>
    <w:rsid w:val="00F81E4E"/>
    <w:rsid w:val="00F87037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2019-11-28T11:41:00Z</cp:lastPrinted>
  <dcterms:created xsi:type="dcterms:W3CDTF">2020-06-22T11:13:00Z</dcterms:created>
  <dcterms:modified xsi:type="dcterms:W3CDTF">2020-06-25T05:41:00Z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