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8B6B7" w14:textId="77777777" w:rsidR="004F5792" w:rsidRDefault="004F5792" w:rsidP="004F5792">
      <w:pPr>
        <w:rPr>
          <w:rFonts w:ascii="Garamond" w:hAnsi="Garamond"/>
        </w:rPr>
      </w:pPr>
    </w:p>
    <w:p w14:paraId="3B8491E0" w14:textId="69B07DFB" w:rsidR="004F5792" w:rsidRPr="004F5792" w:rsidRDefault="004F5792" w:rsidP="004F5792">
      <w:pPr>
        <w:rPr>
          <w:rFonts w:ascii="Garamond" w:hAnsi="Garamond"/>
        </w:rPr>
      </w:pPr>
      <w:r w:rsidRPr="004F5792">
        <w:rPr>
          <w:rFonts w:ascii="Garamond" w:hAnsi="Garamond"/>
        </w:rPr>
        <w:t xml:space="preserve">Numer sprawy: </w:t>
      </w:r>
      <w:r>
        <w:rPr>
          <w:rFonts w:ascii="Garamond" w:hAnsi="Garamond"/>
        </w:rPr>
        <w:t>NSSU.DFP.271.72</w:t>
      </w:r>
      <w:r w:rsidRPr="004F5792">
        <w:rPr>
          <w:rFonts w:ascii="Garamond" w:hAnsi="Garamond"/>
        </w:rPr>
        <w:t>.2019.KK</w:t>
      </w:r>
      <w:r w:rsidRPr="004F5792">
        <w:rPr>
          <w:rFonts w:ascii="Garamond" w:hAnsi="Garamond"/>
        </w:rPr>
        <w:tab/>
      </w:r>
      <w:r w:rsidRPr="004F5792">
        <w:t xml:space="preserve"> </w:t>
      </w:r>
      <w:r>
        <w:tab/>
        <w:t xml:space="preserve">                              </w:t>
      </w:r>
      <w:r w:rsidR="00AD05A2">
        <w:rPr>
          <w:rFonts w:ascii="Garamond" w:hAnsi="Garamond"/>
        </w:rPr>
        <w:t>Kraków, dnia 16.</w:t>
      </w:r>
      <w:r>
        <w:rPr>
          <w:rFonts w:ascii="Garamond" w:hAnsi="Garamond"/>
        </w:rPr>
        <w:t>12</w:t>
      </w:r>
      <w:r w:rsidRPr="004F5792">
        <w:rPr>
          <w:rFonts w:ascii="Garamond" w:hAnsi="Garamond"/>
        </w:rPr>
        <w:t>.2019 r.</w:t>
      </w:r>
    </w:p>
    <w:p w14:paraId="67DD21BB" w14:textId="77777777" w:rsidR="004F5792" w:rsidRPr="004F5792" w:rsidRDefault="004F5792" w:rsidP="004F5792">
      <w:pPr>
        <w:ind w:left="6379" w:hanging="6379"/>
        <w:rPr>
          <w:rFonts w:ascii="Garamond" w:hAnsi="Garamond"/>
        </w:rPr>
      </w:pPr>
    </w:p>
    <w:p w14:paraId="2963EE3C" w14:textId="77777777" w:rsidR="004F5792" w:rsidRPr="004F5792" w:rsidRDefault="004F5792" w:rsidP="004F5792">
      <w:pPr>
        <w:rPr>
          <w:rFonts w:ascii="Garamond" w:hAnsi="Garamond"/>
        </w:rPr>
      </w:pPr>
    </w:p>
    <w:p w14:paraId="79B72B77" w14:textId="77777777" w:rsidR="004F5792" w:rsidRPr="004F5792" w:rsidRDefault="004F5792" w:rsidP="004F5792">
      <w:pPr>
        <w:rPr>
          <w:rFonts w:ascii="Garamond" w:hAnsi="Garamond"/>
        </w:rPr>
      </w:pPr>
    </w:p>
    <w:p w14:paraId="030B72DD" w14:textId="77777777" w:rsidR="004F5792" w:rsidRPr="004F5792" w:rsidRDefault="004F5792" w:rsidP="004F5792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F5792">
        <w:rPr>
          <w:rFonts w:ascii="Garamond" w:eastAsia="Times New Roman" w:hAnsi="Garamond"/>
          <w:b/>
          <w:lang w:eastAsia="x-none"/>
        </w:rPr>
        <w:t>ZAWIADOMIENIE O UNIEWAŻNIENIU POSTĘPOWANIA</w:t>
      </w:r>
    </w:p>
    <w:p w14:paraId="2CD8FB11" w14:textId="77777777" w:rsidR="004F5792" w:rsidRPr="004F5792" w:rsidRDefault="004F5792" w:rsidP="004F5792">
      <w:pPr>
        <w:widowControl/>
        <w:jc w:val="center"/>
        <w:rPr>
          <w:rFonts w:ascii="Garamond" w:hAnsi="Garamond"/>
          <w:b/>
        </w:rPr>
      </w:pPr>
    </w:p>
    <w:p w14:paraId="1B24904C" w14:textId="77777777" w:rsidR="004F5792" w:rsidRPr="004F5792" w:rsidRDefault="004F5792" w:rsidP="004F5792">
      <w:pPr>
        <w:rPr>
          <w:rFonts w:ascii="Garamond" w:hAnsi="Garamond"/>
        </w:rPr>
      </w:pPr>
    </w:p>
    <w:p w14:paraId="463971E7" w14:textId="4EC29651" w:rsidR="004F5792" w:rsidRPr="004F5792" w:rsidRDefault="004F5792" w:rsidP="004F5792">
      <w:pPr>
        <w:ind w:right="285" w:firstLine="284"/>
        <w:jc w:val="both"/>
        <w:rPr>
          <w:rFonts w:ascii="Garamond" w:hAnsi="Garamond"/>
        </w:rPr>
      </w:pPr>
      <w:r w:rsidRPr="004F5792">
        <w:rPr>
          <w:rFonts w:ascii="Garamond" w:hAnsi="Garamond"/>
        </w:rPr>
        <w:t xml:space="preserve">Na podstawie art. 92 ust. 1 i 2 ustawy Prawo zamówień publicznych przedstawiam informację </w:t>
      </w:r>
      <w:r w:rsidRPr="004F5792">
        <w:rPr>
          <w:rFonts w:ascii="Garamond" w:hAnsi="Garamond"/>
        </w:rPr>
        <w:br/>
        <w:t xml:space="preserve">o wyniku postępowania o udzielenie zamówienia </w:t>
      </w:r>
      <w:r>
        <w:rPr>
          <w:rFonts w:ascii="Garamond" w:hAnsi="Garamond"/>
        </w:rPr>
        <w:t xml:space="preserve">na </w:t>
      </w:r>
      <w:r w:rsidRPr="004F5792">
        <w:rPr>
          <w:rFonts w:ascii="Garamond" w:hAnsi="Garamond"/>
          <w:b/>
        </w:rPr>
        <w:t>wykonanie w formule „Zaprojektuj i wybuduj” opracowania kompletnej dokumentacji projektowej budowlanej, uzyskanie ostatecznego pozwolenia na budowę, opracowanie wielobranżowej dokumentacji wykonawczej, specyfikacji technicznej wykonania i odbioru robot budowlanych or</w:t>
      </w:r>
      <w:r>
        <w:rPr>
          <w:rFonts w:ascii="Garamond" w:hAnsi="Garamond"/>
          <w:b/>
        </w:rPr>
        <w:t>az wykonania prac budowlanych i </w:t>
      </w:r>
      <w:r w:rsidRPr="004F5792">
        <w:rPr>
          <w:rFonts w:ascii="Garamond" w:hAnsi="Garamond"/>
          <w:b/>
        </w:rPr>
        <w:t>odbiorowych związanych z realizacją zadania inwestycyjnego pn. „Nadbudowa w systemie modułowym parkingu wielopoziomowego w Nowej Siedzi</w:t>
      </w:r>
      <w:r>
        <w:rPr>
          <w:rFonts w:ascii="Garamond" w:hAnsi="Garamond"/>
          <w:b/>
        </w:rPr>
        <w:t>bie Szpitala Uniwersyteckiego w </w:t>
      </w:r>
      <w:r w:rsidRPr="004F5792">
        <w:rPr>
          <w:rFonts w:ascii="Garamond" w:hAnsi="Garamond"/>
          <w:b/>
        </w:rPr>
        <w:t>Krakowie Prokocimiu, zlokalizowanej przy ul. Macie</w:t>
      </w:r>
      <w:r>
        <w:rPr>
          <w:rFonts w:ascii="Garamond" w:hAnsi="Garamond"/>
          <w:b/>
        </w:rPr>
        <w:t>ja Jakubowskiego 2 w Krakowie z </w:t>
      </w:r>
      <w:r w:rsidRPr="004F5792">
        <w:rPr>
          <w:rFonts w:ascii="Garamond" w:hAnsi="Garamond"/>
          <w:b/>
        </w:rPr>
        <w:t>przeznaczeniem na działalność medyczną wraz z budową przewiązki nadziemnej łączącej nadbudowę z budynkiem NSSU”</w:t>
      </w:r>
    </w:p>
    <w:p w14:paraId="24D387E8" w14:textId="77777777" w:rsidR="004F5792" w:rsidRPr="004F5792" w:rsidRDefault="004F5792" w:rsidP="004F5792">
      <w:pPr>
        <w:jc w:val="both"/>
        <w:rPr>
          <w:rFonts w:ascii="Garamond" w:hAnsi="Garamond"/>
        </w:rPr>
      </w:pPr>
    </w:p>
    <w:p w14:paraId="621192B7" w14:textId="77777777" w:rsidR="004F5792" w:rsidRPr="004F5792" w:rsidRDefault="004F5792" w:rsidP="004F5792">
      <w:pPr>
        <w:jc w:val="both"/>
        <w:rPr>
          <w:rFonts w:ascii="Garamond" w:hAnsi="Garamond"/>
        </w:rPr>
      </w:pPr>
    </w:p>
    <w:p w14:paraId="5736629A" w14:textId="7619F7D5" w:rsidR="004F5792" w:rsidRPr="004F5792" w:rsidRDefault="004F5792" w:rsidP="004F5792">
      <w:pPr>
        <w:jc w:val="both"/>
        <w:rPr>
          <w:rFonts w:ascii="Garamond" w:hAnsi="Garamond"/>
        </w:rPr>
      </w:pPr>
      <w:r w:rsidRPr="004F5792">
        <w:rPr>
          <w:rFonts w:ascii="Garamond" w:hAnsi="Garamond"/>
        </w:rPr>
        <w:t>Po</w:t>
      </w:r>
      <w:r>
        <w:rPr>
          <w:rFonts w:ascii="Garamond" w:hAnsi="Garamond"/>
        </w:rPr>
        <w:t>stępowanie zostało unieważnione.</w:t>
      </w:r>
    </w:p>
    <w:p w14:paraId="369341A8" w14:textId="77777777" w:rsidR="004F5792" w:rsidRPr="004F5792" w:rsidRDefault="004F5792" w:rsidP="004F5792">
      <w:pPr>
        <w:jc w:val="both"/>
        <w:rPr>
          <w:rFonts w:ascii="Garamond" w:hAnsi="Garamond"/>
        </w:rPr>
      </w:pPr>
      <w:r w:rsidRPr="004F5792">
        <w:rPr>
          <w:rFonts w:ascii="Garamond" w:hAnsi="Garamond"/>
        </w:rPr>
        <w:t>Uzasadnienie prawne: art. 93 ust. 1 pkt 4 ustawy Prawo zamówień publicznych</w:t>
      </w:r>
    </w:p>
    <w:p w14:paraId="4DAC3E77" w14:textId="37786FDF" w:rsidR="00284FD2" w:rsidRDefault="004F5792" w:rsidP="004F5792">
      <w:pPr>
        <w:jc w:val="both"/>
      </w:pPr>
      <w:r w:rsidRPr="004F5792">
        <w:rPr>
          <w:rFonts w:ascii="Garamond" w:hAnsi="Garamond"/>
        </w:rPr>
        <w:t>Uzasadnienie faktyczne: cena jedynej oferty tj. oferta firmy CLIMAMEDIC S</w:t>
      </w:r>
      <w:r>
        <w:rPr>
          <w:rFonts w:ascii="Garamond" w:hAnsi="Garamond"/>
        </w:rPr>
        <w:t>p. z o. z o. Sp. k. Reguły, ul. </w:t>
      </w:r>
      <w:r w:rsidRPr="004F5792">
        <w:rPr>
          <w:rFonts w:ascii="Garamond" w:hAnsi="Garamond"/>
        </w:rPr>
        <w:t xml:space="preserve">Stanisława Bodycha 73A, 05-816 </w:t>
      </w:r>
      <w:r w:rsidR="00777931">
        <w:rPr>
          <w:rFonts w:ascii="Garamond" w:hAnsi="Garamond"/>
        </w:rPr>
        <w:t>Michałowice (50 976 690,00 zł</w:t>
      </w:r>
      <w:bookmarkStart w:id="0" w:name="_GoBack"/>
      <w:bookmarkEnd w:id="0"/>
      <w:r w:rsidRPr="004F5792">
        <w:rPr>
          <w:rFonts w:ascii="Garamond" w:hAnsi="Garamond"/>
        </w:rPr>
        <w:t xml:space="preserve">) przewyższa </w:t>
      </w:r>
      <w:r>
        <w:rPr>
          <w:rFonts w:ascii="Garamond" w:hAnsi="Garamond"/>
        </w:rPr>
        <w:t xml:space="preserve">kwotę, którą </w:t>
      </w:r>
      <w:r w:rsidRPr="004F5792">
        <w:rPr>
          <w:rFonts w:ascii="Garamond" w:hAnsi="Garamond"/>
        </w:rPr>
        <w:t>Zamawiający zamierza przeznaczyć na sfinansowanie zamówienia (29 881 140,00 zł), a Zamawiający nie może zwiększyć tej kwoty do ceny oferty.</w:t>
      </w:r>
    </w:p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D6D1" w14:textId="77777777" w:rsidR="007F6506" w:rsidRDefault="007F6506" w:rsidP="00E22E7B">
      <w:r>
        <w:separator/>
      </w:r>
    </w:p>
  </w:endnote>
  <w:endnote w:type="continuationSeparator" w:id="0">
    <w:p w14:paraId="1503BB2B" w14:textId="77777777" w:rsidR="007F6506" w:rsidRDefault="007F650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6CAE6" w14:textId="77777777" w:rsidR="007F6506" w:rsidRDefault="007F6506" w:rsidP="00E22E7B">
      <w:r>
        <w:separator/>
      </w:r>
    </w:p>
  </w:footnote>
  <w:footnote w:type="continuationSeparator" w:id="0">
    <w:p w14:paraId="5C7BAFB9" w14:textId="77777777" w:rsidR="007F6506" w:rsidRDefault="007F650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05081"/>
    <w:rsid w:val="00134AB1"/>
    <w:rsid w:val="00265899"/>
    <w:rsid w:val="00284FD2"/>
    <w:rsid w:val="003B6BF5"/>
    <w:rsid w:val="003F447D"/>
    <w:rsid w:val="00496493"/>
    <w:rsid w:val="004F5792"/>
    <w:rsid w:val="005648AF"/>
    <w:rsid w:val="005A4607"/>
    <w:rsid w:val="00600795"/>
    <w:rsid w:val="006255EB"/>
    <w:rsid w:val="007710AA"/>
    <w:rsid w:val="00777931"/>
    <w:rsid w:val="007F6506"/>
    <w:rsid w:val="00882AE3"/>
    <w:rsid w:val="008C5081"/>
    <w:rsid w:val="00957E08"/>
    <w:rsid w:val="009A5839"/>
    <w:rsid w:val="009B3680"/>
    <w:rsid w:val="009C39EE"/>
    <w:rsid w:val="00A37FBF"/>
    <w:rsid w:val="00A566F4"/>
    <w:rsid w:val="00AA2535"/>
    <w:rsid w:val="00AD05A2"/>
    <w:rsid w:val="00B01107"/>
    <w:rsid w:val="00B760A1"/>
    <w:rsid w:val="00C03926"/>
    <w:rsid w:val="00CE118E"/>
    <w:rsid w:val="00D738B5"/>
    <w:rsid w:val="00D876BE"/>
    <w:rsid w:val="00E04C1E"/>
    <w:rsid w:val="00E22E7B"/>
    <w:rsid w:val="00E42DD1"/>
    <w:rsid w:val="00E631DB"/>
    <w:rsid w:val="00E74723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66F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</cp:revision>
  <cp:lastPrinted>2019-09-19T12:38:00Z</cp:lastPrinted>
  <dcterms:created xsi:type="dcterms:W3CDTF">2019-12-09T08:29:00Z</dcterms:created>
  <dcterms:modified xsi:type="dcterms:W3CDTF">2019-12-16T10:21:00Z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