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E9E" w:rsidRDefault="00E84E9E" w:rsidP="00E84E9E">
      <w:pPr>
        <w:rPr>
          <w:rFonts w:ascii="Calibri" w:eastAsia="Calibri" w:hAnsi="Calibri"/>
        </w:rPr>
      </w:pPr>
    </w:p>
    <w:p w:rsidR="00B16D94" w:rsidRDefault="00B16D94" w:rsidP="00B16D94">
      <w:pPr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16D94" w:rsidRDefault="00F20406" w:rsidP="00B16D94">
      <w:pPr>
        <w:jc w:val="right"/>
        <w:rPr>
          <w:rFonts w:ascii="Times New Roman" w:eastAsia="Times New Roman" w:hAnsi="Times New Roman"/>
          <w:color w:val="FF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Kraków, dnia 20.02</w:t>
      </w:r>
      <w:r w:rsidR="00774EC0">
        <w:rPr>
          <w:rFonts w:ascii="Times New Roman" w:eastAsia="Times New Roman" w:hAnsi="Times New Roman"/>
          <w:sz w:val="24"/>
          <w:szCs w:val="24"/>
          <w:lang w:eastAsia="pl-PL"/>
        </w:rPr>
        <w:t>.2020</w:t>
      </w:r>
      <w:r w:rsidR="00B16D94">
        <w:rPr>
          <w:rFonts w:ascii="Times New Roman" w:eastAsia="Times New Roman" w:hAnsi="Times New Roman"/>
          <w:sz w:val="24"/>
          <w:szCs w:val="24"/>
          <w:lang w:eastAsia="pl-PL"/>
        </w:rPr>
        <w:t xml:space="preserve"> r.</w:t>
      </w:r>
    </w:p>
    <w:p w:rsidR="00B16D94" w:rsidRDefault="00F20406" w:rsidP="00B16D94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Numer sprawy:</w:t>
      </w:r>
      <w:r w:rsidR="00E53D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DFP.271.14.2020</w:t>
      </w:r>
      <w:r w:rsidR="00B16D94">
        <w:rPr>
          <w:rFonts w:ascii="Times New Roman" w:hAnsi="Times New Roman"/>
          <w:sz w:val="24"/>
          <w:szCs w:val="24"/>
        </w:rPr>
        <w:t>.SP</w:t>
      </w:r>
    </w:p>
    <w:p w:rsidR="00B16D94" w:rsidRDefault="00B16D94" w:rsidP="00B16D94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B16D94" w:rsidRDefault="00B16D94" w:rsidP="00B16D94">
      <w:pPr>
        <w:keepNext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ZAWIADOMIENIE O UNIEWAŻNIENIU POSTĘPOWANIA</w:t>
      </w:r>
    </w:p>
    <w:p w:rsidR="00B16D94" w:rsidRDefault="00B16D94" w:rsidP="00774EC0">
      <w:pPr>
        <w:rPr>
          <w:rFonts w:ascii="Times New Roman" w:eastAsia="Times New Roman" w:hAnsi="Times New Roman"/>
          <w:lang w:eastAsia="pl-PL"/>
        </w:rPr>
      </w:pPr>
    </w:p>
    <w:p w:rsidR="00B16D94" w:rsidRPr="00774EC0" w:rsidRDefault="00B16D94" w:rsidP="00E53DDE">
      <w:pPr>
        <w:spacing w:line="276" w:lineRule="auto"/>
        <w:ind w:firstLine="851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Na podstawie art. 92 ust. 1 i 2 ustawy Prawo zamówień publicznych przedstawiam informację o unieważnieniu postępowania o udzielenie zamówienia publicznego na </w:t>
      </w:r>
      <w:r w:rsidRPr="00774EC0">
        <w:rPr>
          <w:rFonts w:ascii="Times New Roman" w:eastAsia="Times New Roman" w:hAnsi="Times New Roman"/>
          <w:b/>
          <w:sz w:val="24"/>
          <w:szCs w:val="24"/>
          <w:lang w:eastAsia="pl-PL"/>
        </w:rPr>
        <w:t>d</w:t>
      </w:r>
      <w:r w:rsidR="00774EC0" w:rsidRPr="00774EC0">
        <w:rPr>
          <w:rFonts w:ascii="Times New Roman" w:eastAsia="Times New Roman" w:hAnsi="Times New Roman"/>
          <w:b/>
          <w:sz w:val="24"/>
          <w:szCs w:val="24"/>
          <w:lang w:eastAsia="pl-PL"/>
        </w:rPr>
        <w:t>ostawę</w:t>
      </w:r>
      <w:r w:rsidRPr="00774EC0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="00774EC0" w:rsidRPr="00774EC0">
        <w:rPr>
          <w:rFonts w:ascii="Times New Roman" w:eastAsia="Times New Roman" w:hAnsi="Times New Roman"/>
          <w:b/>
          <w:sz w:val="24"/>
          <w:szCs w:val="24"/>
          <w:lang w:eastAsia="pl-PL"/>
        </w:rPr>
        <w:t>gazu ziemnego - gazu ziemn</w:t>
      </w:r>
      <w:r w:rsidR="00E53DDE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ego wysokometanowego (grupy E) </w:t>
      </w:r>
      <w:r w:rsidR="00774EC0" w:rsidRPr="00774EC0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do budynku przy </w:t>
      </w:r>
      <w:r w:rsidR="00774EC0" w:rsidRPr="00774EC0">
        <w:rPr>
          <w:rFonts w:ascii="Times New Roman" w:eastAsia="Times New Roman" w:hAnsi="Times New Roman"/>
          <w:b/>
          <w:sz w:val="24"/>
          <w:szCs w:val="24"/>
          <w:lang w:eastAsia="pl-PL"/>
        </w:rPr>
        <w:br/>
        <w:t>ul. Kopernika 50 w Krakowie.</w:t>
      </w:r>
    </w:p>
    <w:p w:rsidR="00B16D94" w:rsidRDefault="00B16D94" w:rsidP="00B16D94">
      <w:pPr>
        <w:tabs>
          <w:tab w:val="num" w:pos="180"/>
        </w:tabs>
        <w:spacing w:line="276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74EC0" w:rsidRPr="00774EC0" w:rsidRDefault="00B16D94" w:rsidP="00D14591">
      <w:pPr>
        <w:widowControl w:val="0"/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774EC0">
        <w:rPr>
          <w:rFonts w:ascii="Times New Roman" w:eastAsia="Times New Roman" w:hAnsi="Times New Roman"/>
          <w:sz w:val="24"/>
          <w:szCs w:val="24"/>
          <w:lang w:eastAsia="pl-PL"/>
        </w:rPr>
        <w:t>Po</w:t>
      </w:r>
      <w:r w:rsidR="00774EC0">
        <w:rPr>
          <w:rFonts w:ascii="Times New Roman" w:eastAsia="Times New Roman" w:hAnsi="Times New Roman"/>
          <w:sz w:val="24"/>
          <w:szCs w:val="24"/>
          <w:lang w:eastAsia="pl-PL"/>
        </w:rPr>
        <w:t>stępowanie zostało unieważnione.</w:t>
      </w:r>
    </w:p>
    <w:p w:rsidR="00B16D94" w:rsidRDefault="00B16D94" w:rsidP="00774EC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Uzasadnienie prawne: art. 93 ust. 1 pkt</w:t>
      </w:r>
      <w:r w:rsidR="00774EC0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1 ustawy Prawo zamówień publicznych.</w:t>
      </w:r>
    </w:p>
    <w:p w:rsidR="005F2F08" w:rsidRPr="00E5599E" w:rsidRDefault="00B16D94" w:rsidP="005F2F08">
      <w:pPr>
        <w:jc w:val="both"/>
        <w:rPr>
          <w:rFonts w:ascii="Garamond" w:hAnsi="Garamond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Uzasadnienie fakty</w:t>
      </w:r>
      <w:r w:rsidR="005F2F08">
        <w:rPr>
          <w:rFonts w:ascii="Times New Roman" w:eastAsia="Times New Roman" w:hAnsi="Times New Roman"/>
          <w:sz w:val="24"/>
          <w:szCs w:val="24"/>
          <w:lang w:eastAsia="pl-PL"/>
        </w:rPr>
        <w:t xml:space="preserve">czne: nie złożono żadnej oferty </w:t>
      </w:r>
      <w:r w:rsidR="005F2F08" w:rsidRPr="005F2F08">
        <w:rPr>
          <w:rFonts w:ascii="Times New Roman" w:eastAsia="Times New Roman" w:hAnsi="Times New Roman"/>
          <w:sz w:val="24"/>
          <w:szCs w:val="24"/>
          <w:lang w:eastAsia="pl-PL"/>
        </w:rPr>
        <w:t>niepodlegającej odrzuceniu.</w:t>
      </w:r>
    </w:p>
    <w:p w:rsidR="00B16D94" w:rsidRDefault="00B16D94" w:rsidP="00774EC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D109C0" w:rsidRPr="00E84E9E" w:rsidRDefault="00D109C0" w:rsidP="00E84E9E"/>
    <w:sectPr w:rsidR="00D109C0" w:rsidRPr="00E84E9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F1B" w:rsidRDefault="00167F1B" w:rsidP="00E22E7B">
      <w:pPr>
        <w:spacing w:after="0" w:line="240" w:lineRule="auto"/>
      </w:pPr>
      <w:r>
        <w:separator/>
      </w:r>
    </w:p>
  </w:endnote>
  <w:endnote w:type="continuationSeparator" w:id="0">
    <w:p w:rsidR="00167F1B" w:rsidRDefault="00167F1B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Pr="00412B1C" w:rsidRDefault="00412B1C" w:rsidP="00B57F25">
    <w:pPr>
      <w:pStyle w:val="Stopka"/>
      <w:ind w:left="-567"/>
      <w:jc w:val="center"/>
      <w:rPr>
        <w:rFonts w:ascii="Adobe Garamond Pro" w:hAnsi="Adobe Garamond Pro"/>
        <w:color w:val="B5123E"/>
        <w:sz w:val="24"/>
      </w:rPr>
    </w:pPr>
    <w:r w:rsidRPr="00412B1C">
      <w:rPr>
        <w:rFonts w:ascii="Adobe Garamond Pro" w:hAnsi="Adobe Garamond Pro"/>
        <w:color w:val="B5123E"/>
        <w:sz w:val="24"/>
      </w:rPr>
      <w:t xml:space="preserve">PL 31-501 Kraków, ul. </w:t>
    </w:r>
    <w:r w:rsidR="00D92615">
      <w:rPr>
        <w:rFonts w:ascii="Adobe Garamond Pro" w:hAnsi="Adobe Garamond Pro"/>
        <w:color w:val="B5123E"/>
        <w:sz w:val="24"/>
      </w:rPr>
      <w:t xml:space="preserve">Mikołaja </w:t>
    </w:r>
    <w:r w:rsidR="00B57F25">
      <w:rPr>
        <w:rFonts w:ascii="Adobe Garamond Pro" w:hAnsi="Adobe Garamond Pro"/>
        <w:color w:val="B5123E"/>
        <w:sz w:val="24"/>
      </w:rPr>
      <w:t>Kopernika 36,</w:t>
    </w:r>
    <w:r w:rsidR="00B57F25">
      <w:rPr>
        <w:rFonts w:ascii="Adobe Garamond Pro" w:hAnsi="Adobe Garamond Pro"/>
        <w:color w:val="B5123E"/>
        <w:sz w:val="24"/>
      </w:rPr>
      <w:br/>
    </w:r>
    <w:r w:rsidRPr="00412B1C">
      <w:rPr>
        <w:rFonts w:ascii="Adobe Garamond Pro" w:hAnsi="Adobe Garamond Pro"/>
        <w:color w:val="B5123E"/>
        <w:sz w:val="24"/>
      </w:rPr>
      <w:t>tel. +(48) 12 424 70 01, fax. +(48) 12 424 74 87</w:t>
    </w:r>
    <w:r w:rsidRPr="00412B1C">
      <w:rPr>
        <w:rFonts w:ascii="Adobe Garamond Pro" w:hAnsi="Adobe Garamond Pro"/>
        <w:color w:val="B5123E"/>
        <w:sz w:val="24"/>
      </w:rPr>
      <w:br/>
      <w:t>www.su.krakow.pl</w:t>
    </w:r>
  </w:p>
  <w:p w:rsidR="00E22E7B" w:rsidRPr="00412B1C" w:rsidRDefault="00E22E7B" w:rsidP="00B57F25">
    <w:pPr>
      <w:pStyle w:val="Stopka"/>
      <w:jc w:val="center"/>
      <w:rPr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F1B" w:rsidRDefault="00167F1B" w:rsidP="00E22E7B">
      <w:pPr>
        <w:spacing w:after="0" w:line="240" w:lineRule="auto"/>
      </w:pPr>
      <w:r>
        <w:separator/>
      </w:r>
    </w:p>
  </w:footnote>
  <w:footnote w:type="continuationSeparator" w:id="0">
    <w:p w:rsidR="00167F1B" w:rsidRDefault="00167F1B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D109C0" w:rsidP="00D109C0">
    <w:pPr>
      <w:pStyle w:val="Nagwek"/>
      <w:tabs>
        <w:tab w:val="left" w:pos="6375"/>
      </w:tabs>
    </w:pPr>
    <w:r>
      <w:tab/>
    </w:r>
    <w:r w:rsidR="00455A41">
      <w:rPr>
        <w:noProof/>
        <w:lang w:eastAsia="pl-PL"/>
      </w:rPr>
      <w:drawing>
        <wp:inline distT="0" distB="0" distL="0" distR="0">
          <wp:extent cx="1695450" cy="933450"/>
          <wp:effectExtent l="0" t="0" r="0" b="0"/>
          <wp:docPr id="1" name="Obraz 1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255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:rsidR="00D109C0" w:rsidRDefault="00D109C0" w:rsidP="00D109C0">
    <w:pPr>
      <w:pStyle w:val="Nagwek"/>
      <w:tabs>
        <w:tab w:val="left" w:pos="637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F3170"/>
    <w:multiLevelType w:val="hybridMultilevel"/>
    <w:tmpl w:val="509857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487592"/>
    <w:multiLevelType w:val="hybridMultilevel"/>
    <w:tmpl w:val="7BEEFF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061869"/>
    <w:multiLevelType w:val="hybridMultilevel"/>
    <w:tmpl w:val="964A00E6"/>
    <w:lvl w:ilvl="0" w:tplc="D2FCAF1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26B0CDC"/>
    <w:multiLevelType w:val="hybridMultilevel"/>
    <w:tmpl w:val="1728E2B6"/>
    <w:lvl w:ilvl="0" w:tplc="FA9E35AA">
      <w:start w:val="5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4191F"/>
    <w:rsid w:val="000513BC"/>
    <w:rsid w:val="00090D2F"/>
    <w:rsid w:val="000B2E90"/>
    <w:rsid w:val="000D0C1D"/>
    <w:rsid w:val="00167F1B"/>
    <w:rsid w:val="001B28A2"/>
    <w:rsid w:val="00235049"/>
    <w:rsid w:val="002353AA"/>
    <w:rsid w:val="00284FD2"/>
    <w:rsid w:val="002B0206"/>
    <w:rsid w:val="00390313"/>
    <w:rsid w:val="00412B1C"/>
    <w:rsid w:val="0045137F"/>
    <w:rsid w:val="00455A41"/>
    <w:rsid w:val="0047438A"/>
    <w:rsid w:val="004754DD"/>
    <w:rsid w:val="005F2F08"/>
    <w:rsid w:val="00600795"/>
    <w:rsid w:val="0061059B"/>
    <w:rsid w:val="006D113F"/>
    <w:rsid w:val="00774EC0"/>
    <w:rsid w:val="007C2EC8"/>
    <w:rsid w:val="00903D18"/>
    <w:rsid w:val="00996194"/>
    <w:rsid w:val="00A72064"/>
    <w:rsid w:val="00B14A00"/>
    <w:rsid w:val="00B16D94"/>
    <w:rsid w:val="00B57F25"/>
    <w:rsid w:val="00BE5370"/>
    <w:rsid w:val="00C03926"/>
    <w:rsid w:val="00C10659"/>
    <w:rsid w:val="00D109C0"/>
    <w:rsid w:val="00D14591"/>
    <w:rsid w:val="00D623E3"/>
    <w:rsid w:val="00D92615"/>
    <w:rsid w:val="00D92E98"/>
    <w:rsid w:val="00DB6AA8"/>
    <w:rsid w:val="00E22E7B"/>
    <w:rsid w:val="00E53DDE"/>
    <w:rsid w:val="00E84E9E"/>
    <w:rsid w:val="00F20406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C9B11F-09D5-40F9-80F6-71714F1CC7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3E003E-A1D1-40CE-BD12-03515D5322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4BFA7E-7665-442F-AF95-58B927489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Sławomir Pluciński</cp:lastModifiedBy>
  <cp:revision>7</cp:revision>
  <cp:lastPrinted>2020-01-31T09:13:00Z</cp:lastPrinted>
  <dcterms:created xsi:type="dcterms:W3CDTF">2020-02-19T10:54:00Z</dcterms:created>
  <dcterms:modified xsi:type="dcterms:W3CDTF">2020-02-20T12:37:00Z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