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7F1180B5" w:rsidR="004474F5" w:rsidRPr="004474F5" w:rsidRDefault="005C68CF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NSSU.DFP.271.99</w:t>
      </w:r>
      <w:r w:rsidR="004474F5" w:rsidRPr="004474F5">
        <w:rPr>
          <w:rFonts w:ascii="Garamond" w:eastAsia="Times New Roman" w:hAnsi="Garamond" w:cs="Times New Roman"/>
          <w:lang w:eastAsia="pl-PL"/>
        </w:rPr>
        <w:t>.2019.LS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0A0CC771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C68CF">
        <w:rPr>
          <w:rFonts w:ascii="Garamond" w:eastAsia="Calibri" w:hAnsi="Garamond" w:cs="Times New Roman"/>
          <w:bCs/>
          <w:sz w:val="20"/>
          <w:szCs w:val="20"/>
        </w:rPr>
        <w:t>dostawę</w:t>
      </w:r>
      <w:bookmarkStart w:id="0" w:name="_GoBack"/>
      <w:bookmarkEnd w:id="0"/>
      <w:r w:rsidR="005C68CF" w:rsidRPr="005C68CF">
        <w:rPr>
          <w:rFonts w:ascii="Garamond" w:eastAsia="Calibri" w:hAnsi="Garamond" w:cs="Times New Roman"/>
          <w:bCs/>
          <w:sz w:val="20"/>
          <w:szCs w:val="20"/>
        </w:rPr>
        <w:t xml:space="preserve"> aparatury medycznej przeznaczonej do chirurgii endoskopowej w Nowej Siedzibie Szpitala Uniwersyteckiego (NSSU) wraz z instalacją, uruchomieniem i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CB576" w14:textId="77777777" w:rsidR="00F100D2" w:rsidRDefault="00F100D2" w:rsidP="00D51F14">
      <w:pPr>
        <w:spacing w:after="0" w:line="240" w:lineRule="auto"/>
      </w:pPr>
      <w:r>
        <w:separator/>
      </w:r>
    </w:p>
  </w:endnote>
  <w:endnote w:type="continuationSeparator" w:id="0">
    <w:p w14:paraId="0ACA5552" w14:textId="77777777" w:rsidR="00F100D2" w:rsidRDefault="00F100D2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8CF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AB206" w14:textId="77777777" w:rsidR="00F100D2" w:rsidRDefault="00F100D2" w:rsidP="00D51F14">
      <w:pPr>
        <w:spacing w:after="0" w:line="240" w:lineRule="auto"/>
      </w:pPr>
      <w:r>
        <w:separator/>
      </w:r>
    </w:p>
  </w:footnote>
  <w:footnote w:type="continuationSeparator" w:id="0">
    <w:p w14:paraId="37509B42" w14:textId="77777777" w:rsidR="00F100D2" w:rsidRDefault="00F100D2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FDDBB-A27D-431E-BE03-29DE8BE6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6</cp:revision>
  <cp:lastPrinted>2019-12-16T09:43:00Z</cp:lastPrinted>
  <dcterms:created xsi:type="dcterms:W3CDTF">2019-07-01T09:53:00Z</dcterms:created>
  <dcterms:modified xsi:type="dcterms:W3CDTF">2019-12-16T09:43:00Z</dcterms:modified>
</cp:coreProperties>
</file>