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E4190" w14:textId="77777777" w:rsidR="00C57129" w:rsidRDefault="00A242B3" w:rsidP="00D870AE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DIAM 271</w:t>
      </w:r>
      <w:r w:rsidR="00C57129">
        <w:rPr>
          <w:rFonts w:cstheme="minorHAnsi"/>
          <w:sz w:val="20"/>
          <w:szCs w:val="20"/>
        </w:rPr>
        <w:t>.</w:t>
      </w:r>
      <w:r w:rsidR="00D870AE">
        <w:rPr>
          <w:rFonts w:cstheme="minorHAnsi"/>
          <w:sz w:val="20"/>
          <w:szCs w:val="20"/>
        </w:rPr>
        <w:t>14</w:t>
      </w:r>
      <w:r>
        <w:rPr>
          <w:rFonts w:cstheme="minorHAnsi"/>
          <w:sz w:val="20"/>
          <w:szCs w:val="20"/>
        </w:rPr>
        <w:t>5.</w:t>
      </w:r>
      <w:r w:rsidR="00C57129" w:rsidRPr="00C65A76">
        <w:rPr>
          <w:rFonts w:cstheme="minorHAnsi"/>
          <w:sz w:val="20"/>
          <w:szCs w:val="20"/>
        </w:rPr>
        <w:t>26.AL</w:t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 xml:space="preserve">Kraków, dnia </w:t>
      </w:r>
      <w:r w:rsidR="00D870AE">
        <w:rPr>
          <w:rFonts w:cstheme="minorHAnsi"/>
          <w:sz w:val="20"/>
          <w:szCs w:val="20"/>
        </w:rPr>
        <w:t>07-07</w:t>
      </w:r>
      <w:r w:rsidR="00C57129" w:rsidRPr="00C65A76">
        <w:rPr>
          <w:rFonts w:cstheme="minorHAnsi"/>
          <w:sz w:val="20"/>
          <w:szCs w:val="20"/>
        </w:rPr>
        <w:t>-2026</w:t>
      </w:r>
    </w:p>
    <w:p w14:paraId="3425F63F" w14:textId="77777777" w:rsidR="005623C0" w:rsidRPr="00C65A76" w:rsidRDefault="005623C0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14:paraId="2F64ACEC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14:paraId="444AB200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14:paraId="009B82CB" w14:textId="77777777" w:rsidR="00C57129" w:rsidRPr="00C65A76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C57129" w:rsidRPr="00C65A76">
        <w:rPr>
          <w:rFonts w:cstheme="minorHAnsi"/>
          <w:b/>
          <w:sz w:val="28"/>
        </w:rPr>
        <w:t>Dostawa</w:t>
      </w:r>
      <w:r w:rsidR="00D870AE">
        <w:rPr>
          <w:rFonts w:cstheme="minorHAnsi"/>
          <w:b/>
          <w:sz w:val="28"/>
        </w:rPr>
        <w:t xml:space="preserve"> aparatów do resuscytacji szt-5</w:t>
      </w:r>
    </w:p>
    <w:p w14:paraId="68F56296" w14:textId="77777777"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Zamawiający: Szpital Uniwersytecki w Krakowie</w:t>
      </w:r>
    </w:p>
    <w:p w14:paraId="28D40137" w14:textId="77777777"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ul. Marii Orwid 11, 30-688 Kraków</w:t>
      </w:r>
    </w:p>
    <w:p w14:paraId="683F6F6C" w14:textId="77777777" w:rsidR="00D870AE" w:rsidRPr="00D870AE" w:rsidRDefault="00C57129" w:rsidP="00D870AE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NIP: 675 11 99</w:t>
      </w:r>
      <w:r w:rsidR="00D870AE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 445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31"/>
        <w:gridCol w:w="8751"/>
      </w:tblGrid>
      <w:tr w:rsidR="00D870AE" w:rsidRPr="00002665" w14:paraId="1A269994" w14:textId="77777777" w:rsidTr="00D870AE">
        <w:trPr>
          <w:trHeight w:val="305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7745" w14:textId="77777777" w:rsidR="00D870AE" w:rsidRPr="00002665" w:rsidRDefault="00D870AE" w:rsidP="0095567B">
            <w:pPr>
              <w:widowControl w:val="0"/>
              <w:suppressLineNumbers/>
              <w:suppressAutoHyphens/>
              <w:snapToGrid w:val="0"/>
              <w:spacing w:after="0" w:line="26" w:lineRule="atLeast"/>
              <w:jc w:val="center"/>
              <w:rPr>
                <w:rFonts w:ascii="Times New Roman" w:eastAsia="Andale Sans UI" w:hAnsi="Times New Roman"/>
                <w:b/>
                <w:kern w:val="2"/>
                <w:sz w:val="16"/>
                <w:szCs w:val="16"/>
                <w:lang w:eastAsia="pl-PL"/>
              </w:rPr>
            </w:pPr>
            <w:r w:rsidRPr="00002665">
              <w:rPr>
                <w:rFonts w:ascii="Times New Roman" w:eastAsia="Andale Sans UI" w:hAnsi="Times New Roman"/>
                <w:b/>
                <w:kern w:val="2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87A1" w14:textId="77777777" w:rsidR="00D870AE" w:rsidRPr="00D870AE" w:rsidRDefault="00D870AE" w:rsidP="00D870AE">
            <w:pPr>
              <w:widowControl w:val="0"/>
              <w:suppressLineNumbers/>
              <w:suppressAutoHyphens/>
              <w:snapToGrid w:val="0"/>
              <w:spacing w:after="0" w:line="26" w:lineRule="atLeast"/>
              <w:jc w:val="center"/>
              <w:rPr>
                <w:rFonts w:ascii="Times New Roman" w:eastAsia="Andale Sans UI" w:hAnsi="Times New Roman"/>
                <w:b/>
                <w:kern w:val="2"/>
                <w:szCs w:val="16"/>
                <w:lang w:eastAsia="pl-PL"/>
              </w:rPr>
            </w:pPr>
            <w:r w:rsidRPr="00D870AE">
              <w:rPr>
                <w:rFonts w:ascii="Times New Roman" w:eastAsia="Andale Sans UI" w:hAnsi="Times New Roman"/>
                <w:b/>
                <w:kern w:val="2"/>
                <w:szCs w:val="16"/>
                <w:lang w:eastAsia="pl-PL"/>
              </w:rPr>
              <w:t>Parametry wymagane</w:t>
            </w:r>
          </w:p>
          <w:p w14:paraId="264E051B" w14:textId="77777777" w:rsidR="00D870AE" w:rsidRPr="00002665" w:rsidRDefault="00D870AE" w:rsidP="0095567B">
            <w:pPr>
              <w:widowControl w:val="0"/>
              <w:suppressLineNumbers/>
              <w:suppressAutoHyphens/>
              <w:snapToGrid w:val="0"/>
              <w:spacing w:after="0" w:line="26" w:lineRule="atLeast"/>
              <w:rPr>
                <w:rFonts w:ascii="Times New Roman" w:eastAsia="Andale Sans UI" w:hAnsi="Times New Roman"/>
                <w:b/>
                <w:kern w:val="2"/>
                <w:sz w:val="16"/>
                <w:szCs w:val="16"/>
                <w:lang w:eastAsia="pl-PL"/>
              </w:rPr>
            </w:pPr>
          </w:p>
        </w:tc>
      </w:tr>
      <w:tr w:rsidR="00D870AE" w:rsidRPr="00B43C8C" w14:paraId="6AC8EE2B" w14:textId="77777777" w:rsidTr="00D870AE">
        <w:trPr>
          <w:trHeight w:val="802"/>
        </w:trPr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DE8227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3405A2" w14:textId="77777777" w:rsidR="00D870AE" w:rsidRPr="00D870AE" w:rsidRDefault="00D870AE" w:rsidP="0095567B">
            <w:pPr>
              <w:suppressAutoHyphens/>
              <w:snapToGrid w:val="0"/>
              <w:spacing w:after="0" w:line="288" w:lineRule="auto"/>
              <w:jc w:val="both"/>
              <w:rPr>
                <w:rFonts w:ascii="Times New Roman" w:eastAsia="Times New Roman" w:hAnsi="Times New Roman"/>
                <w:sz w:val="20"/>
                <w:lang w:eastAsia="ar-SA"/>
              </w:rPr>
            </w:pPr>
            <w:r w:rsidRPr="00D870AE">
              <w:rPr>
                <w:rFonts w:ascii="Times New Roman" w:eastAsia="Times New Roman" w:hAnsi="Times New Roman"/>
                <w:sz w:val="20"/>
                <w:lang w:eastAsia="ar-SA"/>
              </w:rPr>
              <w:t>Resuscytator typu T dla noworodków, obsługiwany ręcznie, zasilany gazem, zapewniający wspomaganie oddechu noworodkom przebywającym na oddziałach położniczych, noworodkowych i na oddziałach intensywnej terapii dla noworodków.</w:t>
            </w:r>
          </w:p>
        </w:tc>
      </w:tr>
      <w:tr w:rsidR="00D870AE" w:rsidRPr="00E67728" w14:paraId="4ECF6266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65CB0D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2B8D10" w14:textId="77777777" w:rsidR="00D870AE" w:rsidRPr="00D870AE" w:rsidRDefault="00D870AE" w:rsidP="0095567B">
            <w:pPr>
              <w:suppressAutoHyphens/>
              <w:snapToGrid w:val="0"/>
              <w:spacing w:after="0" w:line="288" w:lineRule="auto"/>
              <w:jc w:val="both"/>
              <w:rPr>
                <w:rFonts w:ascii="Times New Roman" w:eastAsia="Times New Roman" w:hAnsi="Times New Roman"/>
                <w:sz w:val="20"/>
                <w:lang w:eastAsia="ar-SA"/>
              </w:rPr>
            </w:pPr>
            <w:r w:rsidRPr="00D870AE">
              <w:rPr>
                <w:rFonts w:ascii="Times New Roman" w:eastAsia="Times New Roman" w:hAnsi="Times New Roman"/>
                <w:sz w:val="20"/>
                <w:lang w:eastAsia="ar-SA"/>
              </w:rPr>
              <w:t>Umożliwia zadanie kontrolowanego ciśnienia wdechowego (PIP) poprzez zintegrowane pokrętło wraz z dodatnim końcowym ciśnieniem wydechowym (PEEP) mierzonym za pomocą manometru.</w:t>
            </w:r>
          </w:p>
        </w:tc>
      </w:tr>
      <w:tr w:rsidR="00D870AE" w:rsidRPr="00E67728" w14:paraId="689902A3" w14:textId="77777777" w:rsidTr="00D870AE">
        <w:trPr>
          <w:trHeight w:val="393"/>
        </w:trPr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FEB6C1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5B978" w14:textId="77777777" w:rsidR="00D870AE" w:rsidRPr="00D870AE" w:rsidRDefault="00D870AE" w:rsidP="0095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>Zakres masy ciała do 10 kg</w:t>
            </w:r>
          </w:p>
        </w:tc>
      </w:tr>
      <w:tr w:rsidR="00D870AE" w:rsidRPr="00E67728" w14:paraId="67CD92AE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072372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7AC66" w14:textId="77777777" w:rsidR="00D870AE" w:rsidRPr="00D870AE" w:rsidRDefault="00D870AE" w:rsidP="0095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>Zakres manometru od -10 do 80 cmH2O [</w:t>
            </w:r>
            <w:proofErr w:type="spellStart"/>
            <w:r w:rsidRPr="00D870AE">
              <w:rPr>
                <w:rFonts w:ascii="Times New Roman" w:hAnsi="Times New Roman"/>
                <w:sz w:val="20"/>
              </w:rPr>
              <w:t>mbar</w:t>
            </w:r>
            <w:proofErr w:type="spellEnd"/>
            <w:r w:rsidRPr="00D870AE">
              <w:rPr>
                <w:rFonts w:ascii="Times New Roman" w:hAnsi="Times New Roman"/>
                <w:sz w:val="20"/>
              </w:rPr>
              <w:t>]</w:t>
            </w:r>
          </w:p>
        </w:tc>
      </w:tr>
      <w:tr w:rsidR="00D870AE" w:rsidRPr="00E67728" w14:paraId="1A7C2D06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80FDF1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AF37E" w14:textId="77777777" w:rsidR="00D870AE" w:rsidRPr="00D870AE" w:rsidRDefault="00D870AE" w:rsidP="0095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>Zakres przepływu wejściowego gazu od 5 l/min do 15 l/min</w:t>
            </w:r>
          </w:p>
        </w:tc>
      </w:tr>
      <w:tr w:rsidR="00D870AE" w:rsidRPr="00E67728" w14:paraId="790AAD52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D80996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F48122" w14:textId="77777777" w:rsidR="00D870AE" w:rsidRPr="00D870AE" w:rsidRDefault="00D870AE" w:rsidP="0095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>Zawór spustowy maksymalnego ciśnienia przy 8 l/min od 5 do 70 cmH2O [</w:t>
            </w:r>
            <w:proofErr w:type="spellStart"/>
            <w:r w:rsidRPr="00D870AE">
              <w:rPr>
                <w:rFonts w:ascii="Times New Roman" w:hAnsi="Times New Roman"/>
                <w:sz w:val="20"/>
              </w:rPr>
              <w:t>mbar</w:t>
            </w:r>
            <w:proofErr w:type="spellEnd"/>
            <w:r w:rsidRPr="00D870AE">
              <w:rPr>
                <w:rFonts w:ascii="Times New Roman" w:hAnsi="Times New Roman"/>
                <w:sz w:val="20"/>
              </w:rPr>
              <w:t>]; ustawienie fabryczne</w:t>
            </w:r>
          </w:p>
        </w:tc>
      </w:tr>
      <w:tr w:rsidR="00D870AE" w:rsidRPr="00E67728" w14:paraId="675C4C13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A816EF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487D9" w14:textId="77777777" w:rsidR="00D870AE" w:rsidRPr="00D870AE" w:rsidRDefault="00D870AE" w:rsidP="0095567B">
            <w:pPr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 xml:space="preserve">Zakres stężenia tlenu 21-100 % </w:t>
            </w:r>
          </w:p>
        </w:tc>
      </w:tr>
      <w:tr w:rsidR="00D870AE" w:rsidRPr="00E67728" w14:paraId="1F8DEBDE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DF503D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161E1C" w14:textId="77777777" w:rsidR="00D870AE" w:rsidRPr="00D870AE" w:rsidRDefault="00D870AE" w:rsidP="0095567B">
            <w:pPr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>Czas działania (butla 400 l) 50 min przy 8 l/min</w:t>
            </w:r>
          </w:p>
        </w:tc>
      </w:tr>
      <w:tr w:rsidR="00D870AE" w:rsidRPr="00E67728" w14:paraId="670C9D08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9E795E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A2DD32" w14:textId="77777777" w:rsidR="00D870AE" w:rsidRPr="00D870AE" w:rsidRDefault="00D870AE" w:rsidP="0095567B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870AE">
              <w:rPr>
                <w:rFonts w:ascii="Times New Roman" w:hAnsi="Times New Roman"/>
                <w:sz w:val="20"/>
              </w:rPr>
              <w:t>Blender</w:t>
            </w:r>
            <w:proofErr w:type="spellEnd"/>
            <w:r w:rsidRPr="00D870AE">
              <w:rPr>
                <w:rFonts w:ascii="Times New Roman" w:hAnsi="Times New Roman"/>
                <w:sz w:val="20"/>
              </w:rPr>
              <w:t xml:space="preserve"> (mieszalnik) </w:t>
            </w:r>
          </w:p>
        </w:tc>
      </w:tr>
      <w:tr w:rsidR="00D870AE" w:rsidRPr="00BF6E25" w14:paraId="483B8DDF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F11BE3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C7C774" w14:textId="77777777" w:rsidR="00D870AE" w:rsidRPr="00D870AE" w:rsidRDefault="00D870AE" w:rsidP="0095567B">
            <w:pPr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 xml:space="preserve">Przewód do powietrza do </w:t>
            </w:r>
            <w:proofErr w:type="spellStart"/>
            <w:r w:rsidRPr="00D870AE">
              <w:rPr>
                <w:rFonts w:ascii="Times New Roman" w:hAnsi="Times New Roman"/>
                <w:sz w:val="20"/>
              </w:rPr>
              <w:t>blendera</w:t>
            </w:r>
            <w:proofErr w:type="spellEnd"/>
            <w:r w:rsidRPr="00D870AE">
              <w:rPr>
                <w:rFonts w:ascii="Times New Roman" w:hAnsi="Times New Roman"/>
                <w:sz w:val="20"/>
              </w:rPr>
              <w:t xml:space="preserve"> – 1 szt.</w:t>
            </w:r>
          </w:p>
        </w:tc>
      </w:tr>
      <w:tr w:rsidR="00D870AE" w:rsidRPr="00E67728" w14:paraId="7518C927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BE90F5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BE4E4" w14:textId="77777777" w:rsidR="00D870AE" w:rsidRPr="00D870AE" w:rsidRDefault="00D870AE" w:rsidP="0095567B">
            <w:pPr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 xml:space="preserve">Przewód tlenowy AGA do </w:t>
            </w:r>
            <w:proofErr w:type="spellStart"/>
            <w:r w:rsidRPr="00D870AE">
              <w:rPr>
                <w:rFonts w:ascii="Times New Roman" w:hAnsi="Times New Roman"/>
                <w:sz w:val="20"/>
              </w:rPr>
              <w:t>blendera</w:t>
            </w:r>
            <w:proofErr w:type="spellEnd"/>
            <w:r w:rsidRPr="00D870AE">
              <w:rPr>
                <w:rFonts w:ascii="Times New Roman" w:hAnsi="Times New Roman"/>
                <w:sz w:val="20"/>
              </w:rPr>
              <w:t xml:space="preserve"> –  1 szt.</w:t>
            </w:r>
          </w:p>
        </w:tc>
      </w:tr>
      <w:tr w:rsidR="00D870AE" w:rsidRPr="00E67728" w14:paraId="772E14D6" w14:textId="77777777" w:rsidTr="00D870AE">
        <w:tc>
          <w:tcPr>
            <w:tcW w:w="103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52E9E490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F24AD7" w14:textId="77777777" w:rsidR="00D870AE" w:rsidRPr="00D870AE" w:rsidRDefault="00D870AE" w:rsidP="0095567B">
            <w:pPr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>Długi dren tlenowy 210 cm – 10 szt.</w:t>
            </w:r>
          </w:p>
        </w:tc>
      </w:tr>
      <w:tr w:rsidR="00D870AE" w:rsidRPr="00E67728" w14:paraId="7D8B4BFD" w14:textId="77777777" w:rsidTr="00D870AE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43F6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left w:val="single" w:sz="4" w:space="0" w:color="auto"/>
              <w:right w:val="single" w:sz="4" w:space="0" w:color="auto"/>
            </w:tcBorders>
          </w:tcPr>
          <w:p w14:paraId="2C5615B3" w14:textId="77777777" w:rsidR="00D870AE" w:rsidRPr="00D870AE" w:rsidRDefault="00D870AE" w:rsidP="0095567B">
            <w:pPr>
              <w:rPr>
                <w:rFonts w:ascii="Times New Roman" w:hAnsi="Times New Roman"/>
                <w:sz w:val="20"/>
              </w:rPr>
            </w:pPr>
            <w:r w:rsidRPr="00D870AE">
              <w:rPr>
                <w:rFonts w:ascii="Times New Roman" w:hAnsi="Times New Roman"/>
                <w:sz w:val="20"/>
              </w:rPr>
              <w:t xml:space="preserve">Uchwyt do </w:t>
            </w:r>
            <w:proofErr w:type="spellStart"/>
            <w:r w:rsidRPr="00D870AE">
              <w:rPr>
                <w:rFonts w:ascii="Times New Roman" w:hAnsi="Times New Roman"/>
                <w:sz w:val="20"/>
              </w:rPr>
              <w:t>blendera</w:t>
            </w:r>
            <w:proofErr w:type="spellEnd"/>
            <w:r w:rsidRPr="00D870AE">
              <w:rPr>
                <w:rFonts w:ascii="Times New Roman" w:hAnsi="Times New Roman"/>
                <w:sz w:val="20"/>
              </w:rPr>
              <w:t xml:space="preserve"> – 1 szt.</w:t>
            </w:r>
          </w:p>
        </w:tc>
      </w:tr>
      <w:tr w:rsidR="00D870AE" w:rsidRPr="00E67728" w14:paraId="62443BBC" w14:textId="77777777" w:rsidTr="00D870AE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328D" w14:textId="77777777" w:rsidR="00D870AE" w:rsidRPr="00002665" w:rsidRDefault="00D870AE" w:rsidP="0095567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before="100" w:beforeAutospacing="1" w:after="100" w:afterAutospacing="1" w:line="26" w:lineRule="atLeast"/>
              <w:jc w:val="center"/>
              <w:rPr>
                <w:rFonts w:ascii="Times New Roman" w:eastAsia="Andale Sans UI" w:hAnsi="Times New Roman"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87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733EFC" w14:textId="77777777" w:rsidR="00D870AE" w:rsidRPr="008164BF" w:rsidRDefault="00D870AE" w:rsidP="0095567B">
            <w:pPr>
              <w:rPr>
                <w:rFonts w:ascii="Times New Roman" w:hAnsi="Times New Roman"/>
              </w:rPr>
            </w:pPr>
            <w:r w:rsidRPr="00D870AE">
              <w:rPr>
                <w:rFonts w:ascii="Times New Roman" w:hAnsi="Times New Roman"/>
                <w:sz w:val="20"/>
              </w:rPr>
              <w:t>Data produkcji 2026</w:t>
            </w:r>
          </w:p>
        </w:tc>
      </w:tr>
    </w:tbl>
    <w:p w14:paraId="6EB4949A" w14:textId="77777777" w:rsidR="00D870AE" w:rsidRDefault="00D870AE" w:rsidP="00D870AE"/>
    <w:p w14:paraId="20B5DB12" w14:textId="77777777" w:rsidR="00D870AE" w:rsidRDefault="00D870AE" w:rsidP="00C57129"/>
    <w:p w14:paraId="7BA21694" w14:textId="77777777" w:rsidR="00D870AE" w:rsidRDefault="00D870AE" w:rsidP="00C57129"/>
    <w:p w14:paraId="14493231" w14:textId="77777777" w:rsidR="00D870AE" w:rsidRDefault="00D870AE" w:rsidP="00C57129"/>
    <w:tbl>
      <w:tblPr>
        <w:tblW w:w="10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3741"/>
        <w:gridCol w:w="922"/>
        <w:gridCol w:w="1279"/>
        <w:gridCol w:w="1969"/>
        <w:gridCol w:w="1611"/>
      </w:tblGrid>
      <w:tr w:rsidR="00C57129" w:rsidRPr="00C65A76" w14:paraId="18C0E1AE" w14:textId="77777777" w:rsidTr="00C57129">
        <w:trPr>
          <w:trHeight w:val="274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717302E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741" w:type="dxa"/>
            <w:tcBorders>
              <w:bottom w:val="nil"/>
            </w:tcBorders>
            <w:shd w:val="clear" w:color="auto" w:fill="F2F2F2"/>
            <w:vAlign w:val="center"/>
          </w:tcPr>
          <w:p w14:paraId="2FA03F43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A7AC0E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807034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5D2992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10A61A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14:paraId="2B554A8E" w14:textId="77777777" w:rsidTr="00C57129">
        <w:trPr>
          <w:trHeight w:val="322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A9E8676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E9923D2" w14:textId="77777777" w:rsidR="00C57129" w:rsidRPr="00C65A76" w:rsidRDefault="00C57129" w:rsidP="00D870AE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Dostawa</w:t>
            </w:r>
            <w:r w:rsidR="00D870A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aparatów do resuscytacji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003005" w14:textId="77777777" w:rsidR="00C57129" w:rsidRPr="00C65A76" w:rsidRDefault="00D870AE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14:paraId="163EE5B1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81C9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9E44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14:paraId="3941D272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19F7BE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14:paraId="1FB2AC1A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332F84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14:paraId="0B2B63F2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81306C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14:paraId="6DF5FE9F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6040C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14:paraId="633B8E4D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3617CB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Przeglądy w okresie gwarancji ( jeśli dotyczy w przypadku jeżeli przeglądy nie są wymagane wpis w paszporcie):</w:t>
            </w:r>
          </w:p>
        </w:tc>
      </w:tr>
      <w:tr w:rsidR="00C57129" w:rsidRPr="00C65A76" w14:paraId="68017353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CF0BB7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14:paraId="3E145CFF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B21D22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14:paraId="2E406C98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D870AE">
        <w:rPr>
          <w:rFonts w:cstheme="minorHAnsi"/>
        </w:rPr>
        <w:t>10-07-2026 godz. 12</w:t>
      </w:r>
      <w:r w:rsidRPr="00C65A76">
        <w:rPr>
          <w:rFonts w:cstheme="minorHAnsi"/>
        </w:rPr>
        <w:t>.00</w:t>
      </w:r>
    </w:p>
    <w:p w14:paraId="7892C168" w14:textId="77777777"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14:paraId="3112A9D8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B2B8C" w14:textId="77777777" w:rsidR="00DF2DCB" w:rsidRDefault="00DF2DCB">
      <w:pPr>
        <w:spacing w:after="0" w:line="240" w:lineRule="auto"/>
      </w:pPr>
      <w:r>
        <w:separator/>
      </w:r>
    </w:p>
  </w:endnote>
  <w:endnote w:type="continuationSeparator" w:id="0">
    <w:p w14:paraId="5F5F31B4" w14:textId="77777777" w:rsidR="00DF2DCB" w:rsidRDefault="00DF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B8CE0" w14:textId="77777777" w:rsidR="00DF2DCB" w:rsidRDefault="00DF2DCB">
      <w:pPr>
        <w:spacing w:after="0" w:line="240" w:lineRule="auto"/>
      </w:pPr>
      <w:r>
        <w:separator/>
      </w:r>
    </w:p>
  </w:footnote>
  <w:footnote w:type="continuationSeparator" w:id="0">
    <w:p w14:paraId="1FB047B9" w14:textId="77777777" w:rsidR="00DF2DCB" w:rsidRDefault="00DF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74A00" w14:textId="77777777" w:rsidR="00000000" w:rsidRDefault="0094306D">
    <w:pPr>
      <w:pStyle w:val="Nagwek"/>
    </w:pPr>
    <w:r>
      <w:t xml:space="preserve">                                                                </w:t>
    </w:r>
    <w:r>
      <w:rPr>
        <w:noProof/>
        <w:lang w:eastAsia="pl-PL"/>
      </w:rPr>
      <w:drawing>
        <wp:inline distT="0" distB="0" distL="0" distR="0" wp14:anchorId="274DB94F" wp14:editId="6BCADDE5">
          <wp:extent cx="1485900" cy="803189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005" cy="80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10B4A"/>
    <w:multiLevelType w:val="hybridMultilevel"/>
    <w:tmpl w:val="A0F69A5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16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1D7"/>
    <w:rsid w:val="00022C28"/>
    <w:rsid w:val="003358E9"/>
    <w:rsid w:val="00451738"/>
    <w:rsid w:val="005623C0"/>
    <w:rsid w:val="0063143A"/>
    <w:rsid w:val="006F71D7"/>
    <w:rsid w:val="0094306D"/>
    <w:rsid w:val="00A242B3"/>
    <w:rsid w:val="00AC7F3A"/>
    <w:rsid w:val="00B37096"/>
    <w:rsid w:val="00BE3A3E"/>
    <w:rsid w:val="00C57129"/>
    <w:rsid w:val="00D219E9"/>
    <w:rsid w:val="00D870AE"/>
    <w:rsid w:val="00DE121D"/>
    <w:rsid w:val="00DF2DCB"/>
    <w:rsid w:val="00EA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B390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Zofia Ozimkiewicz</cp:lastModifiedBy>
  <cp:revision>2</cp:revision>
  <dcterms:created xsi:type="dcterms:W3CDTF">2026-07-07T09:43:00Z</dcterms:created>
  <dcterms:modified xsi:type="dcterms:W3CDTF">2026-07-07T09:43:00Z</dcterms:modified>
</cp:coreProperties>
</file>