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4C2A2041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 xml:space="preserve">Załącznik nr </w:t>
      </w:r>
      <w:r w:rsidR="000A7D7F">
        <w:rPr>
          <w:sz w:val="22"/>
          <w:szCs w:val="22"/>
        </w:rPr>
        <w:t>6</w:t>
      </w:r>
      <w:r w:rsidRPr="009B51F2">
        <w:rPr>
          <w:sz w:val="22"/>
          <w:szCs w:val="22"/>
        </w:rPr>
        <w:t xml:space="preserve">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A52801B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950C5B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51A0EB91" w14:textId="77777777" w:rsidR="00950C5B" w:rsidRPr="00632800" w:rsidRDefault="00950C5B" w:rsidP="00950C5B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Pr="00632800">
        <w:rPr>
          <w:b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231DD4">
        <w:t xml:space="preserve"> </w:t>
      </w:r>
      <w:r w:rsidRPr="00231DD4">
        <w:rPr>
          <w:iCs/>
          <w:sz w:val="22"/>
          <w:szCs w:val="22"/>
        </w:rPr>
        <w:t>NIP: 675-119-94-42, REGON: 000288685</w:t>
      </w:r>
      <w:r>
        <w:rPr>
          <w:iCs/>
          <w:sz w:val="22"/>
          <w:szCs w:val="22"/>
        </w:rPr>
        <w:t xml:space="preserve">, </w:t>
      </w:r>
      <w:r w:rsidRPr="00632800">
        <w:rPr>
          <w:iCs/>
          <w:sz w:val="22"/>
          <w:szCs w:val="22"/>
        </w:rPr>
        <w:t>reprezentowanym przez:</w:t>
      </w:r>
    </w:p>
    <w:p w14:paraId="257A0AE5" w14:textId="77777777" w:rsidR="00950C5B" w:rsidRPr="00632800" w:rsidRDefault="00950C5B" w:rsidP="00950C5B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 xml:space="preserve">Zastępcę Dyrektora ds. Lecznictwa – </w:t>
      </w:r>
      <w:r w:rsidRPr="00632800">
        <w:rPr>
          <w:b/>
          <w:sz w:val="22"/>
          <w:szCs w:val="22"/>
        </w:rPr>
        <w:t>Marcina Krzano</w:t>
      </w:r>
      <w:bookmarkStart w:id="0" w:name="_GoBack"/>
      <w:bookmarkEnd w:id="0"/>
      <w:r w:rsidRPr="00632800">
        <w:rPr>
          <w:b/>
          <w:sz w:val="22"/>
          <w:szCs w:val="22"/>
        </w:rPr>
        <w:t>wskiego,</w:t>
      </w:r>
      <w:r w:rsidRPr="00632800">
        <w:rPr>
          <w:sz w:val="22"/>
          <w:szCs w:val="22"/>
        </w:rPr>
        <w:t xml:space="preserve">  </w:t>
      </w:r>
      <w:r w:rsidRPr="00632800">
        <w:rPr>
          <w:i/>
        </w:rPr>
        <w:t xml:space="preserve">na podstawie pełnomocnictwa </w:t>
      </w:r>
    </w:p>
    <w:p w14:paraId="5600B846" w14:textId="77777777" w:rsidR="00950C5B" w:rsidRPr="00632800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74AA4166" w14:textId="77777777" w:rsidR="00950C5B" w:rsidRPr="00632800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7EB4FEC" w14:textId="610E6C05" w:rsidR="00015AAB" w:rsidRPr="009B51F2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Umowy </w:t>
      </w:r>
      <w:r w:rsidRPr="00632800">
        <w:rPr>
          <w:b/>
          <w:bCs/>
          <w:sz w:val="22"/>
          <w:szCs w:val="22"/>
        </w:rPr>
        <w:t>UDZIELAJĄCYM ZAMÓWIENI</w:t>
      </w:r>
      <w:r w:rsidR="00A34D98">
        <w:rPr>
          <w:b/>
          <w:bCs/>
          <w:sz w:val="22"/>
          <w:szCs w:val="22"/>
        </w:rPr>
        <w:t>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FCB2F59" w14:textId="61534426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Oddziale – należy przez to rozumieć Oddział Kliniczny </w:t>
      </w:r>
      <w:r w:rsidR="005453B7">
        <w:rPr>
          <w:color w:val="000000"/>
          <w:sz w:val="22"/>
          <w:szCs w:val="22"/>
        </w:rPr>
        <w:t>Ginekologii i Ginekologii</w:t>
      </w:r>
      <w:r w:rsidRPr="00B95DCA">
        <w:rPr>
          <w:color w:val="000000"/>
          <w:sz w:val="22"/>
          <w:szCs w:val="22"/>
        </w:rPr>
        <w:t xml:space="preserve"> Onkologicznej </w:t>
      </w:r>
      <w:r w:rsidRPr="00B95DCA">
        <w:rPr>
          <w:sz w:val="22"/>
          <w:szCs w:val="22"/>
        </w:rPr>
        <w:t>Szpitala Uniwersyteckiego w Krakowie.</w:t>
      </w:r>
    </w:p>
    <w:p w14:paraId="10E45D79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Poradni – należy przez to rozumieć Poradnię </w:t>
      </w:r>
      <w:r w:rsidRPr="00B95DCA">
        <w:rPr>
          <w:color w:val="000000"/>
          <w:sz w:val="22"/>
          <w:szCs w:val="22"/>
        </w:rPr>
        <w:t>Urologiczną</w:t>
      </w:r>
      <w:r w:rsidRPr="00B95DCA">
        <w:rPr>
          <w:sz w:val="22"/>
          <w:szCs w:val="22"/>
        </w:rPr>
        <w:t xml:space="preserve"> Szpitala Uniwersyteckiego </w:t>
      </w:r>
      <w:r w:rsidRPr="00B95DCA">
        <w:rPr>
          <w:sz w:val="22"/>
          <w:szCs w:val="22"/>
        </w:rPr>
        <w:br/>
        <w:t>w Krakowie.</w:t>
      </w:r>
    </w:p>
    <w:p w14:paraId="23E2B344" w14:textId="563D5319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Bloku Operacyjnym – należy przez to rozumieć Blok Operacyjny Szpitala Uniwersyteckiego </w:t>
      </w:r>
      <w:r w:rsidRPr="00B95DCA">
        <w:rPr>
          <w:sz w:val="22"/>
          <w:szCs w:val="22"/>
        </w:rPr>
        <w:br/>
        <w:t>w Krakowie zlokalizowany przy ul. Jakubowskiego 2.</w:t>
      </w:r>
    </w:p>
    <w:p w14:paraId="7202E2A1" w14:textId="4250C252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Kierowniku Oddziału – należy przez to rozumieć Kierownika Oddziału Klinicznego </w:t>
      </w:r>
      <w:r w:rsidR="005453B7">
        <w:rPr>
          <w:color w:val="000000"/>
          <w:sz w:val="22"/>
          <w:szCs w:val="22"/>
        </w:rPr>
        <w:t>Ginekologii i Ginekologii</w:t>
      </w:r>
      <w:r w:rsidRPr="00B95DCA">
        <w:rPr>
          <w:color w:val="000000"/>
          <w:sz w:val="22"/>
          <w:szCs w:val="22"/>
        </w:rPr>
        <w:t xml:space="preserve">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73BD2422" w14:textId="1E31CE9E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Koordynatorze Oddziału – należy przez to rozumieć Koordynatora Oddziału Klinicznego </w:t>
      </w:r>
      <w:r w:rsidR="005453B7">
        <w:rPr>
          <w:color w:val="000000"/>
          <w:sz w:val="22"/>
          <w:szCs w:val="22"/>
        </w:rPr>
        <w:t>Ginekologii i Ginekologii</w:t>
      </w:r>
      <w:r w:rsidRPr="00B95DCA">
        <w:rPr>
          <w:color w:val="000000"/>
          <w:sz w:val="22"/>
          <w:szCs w:val="22"/>
        </w:rPr>
        <w:t xml:space="preserve">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3A20310D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Zespole Lekarzy - należy przez to rozumieć lekarzy, z którymi podpisane zostały indywidualne umowy na wykonywanie świadczeń zdrowotnych w Oddziale oraz Poradni, wyłonionych w drodze konkursów na udzielanie świadczeń zdrowotnych.</w:t>
      </w:r>
    </w:p>
    <w:p w14:paraId="00068D94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Harmonogramie – należy przez to rozumieć harmonogram wykonania świadczeń zdrowotnych. Harmonogram będzie ustalany osobno na każdy miesiąc kalendarzowy;</w:t>
      </w:r>
    </w:p>
    <w:p w14:paraId="16720FAE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0D0406F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Płatniku – należy przez to rozumieć Narodowy Fundusz Zdrowia lub inny podmiot finansujący świadczenia zdrowotne ze środków publicznych;</w:t>
      </w:r>
    </w:p>
    <w:p w14:paraId="7911EFC6" w14:textId="4044A8A0" w:rsidR="00D87734" w:rsidRPr="009B51F2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258F3A97" w14:textId="77777777" w:rsidR="005B7961" w:rsidRPr="00632800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Podmiocie Tworzącym– należy przez to rozumieć Uniwersytet Jagielloński w Krakowie </w:t>
      </w:r>
      <w:r>
        <w:rPr>
          <w:sz w:val="22"/>
          <w:szCs w:val="22"/>
        </w:rPr>
        <w:br/>
        <w:t>w tym Uniwersytet Jagielloński  – Collegium Medicum</w:t>
      </w:r>
    </w:p>
    <w:p w14:paraId="402885A7" w14:textId="02C767D5" w:rsidR="00A70E39" w:rsidRPr="009B51F2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Kancelarii Udzielającego Zamówienie – należy przez to rozumieć Kancelarię zlokalizowaną </w:t>
      </w:r>
      <w:r w:rsidRPr="00632800">
        <w:rPr>
          <w:sz w:val="22"/>
          <w:szCs w:val="22"/>
        </w:rPr>
        <w:br/>
        <w:t xml:space="preserve">w budynku przy ul. </w:t>
      </w:r>
      <w:r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9B51F2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zasady tworzenia i naliczania Funduszu </w:t>
      </w:r>
      <w:r w:rsidR="00CD72B3" w:rsidRPr="009B51F2">
        <w:rPr>
          <w:bCs/>
          <w:i/>
          <w:sz w:val="22"/>
          <w:szCs w:val="22"/>
        </w:rPr>
        <w:t xml:space="preserve">Zespołu Lekarzy (Funduszu </w:t>
      </w:r>
      <w:r w:rsidRPr="009B51F2">
        <w:rPr>
          <w:bCs/>
          <w:i/>
          <w:sz w:val="22"/>
          <w:szCs w:val="22"/>
        </w:rPr>
        <w:t>Motywacyjnego</w:t>
      </w:r>
      <w:r w:rsidR="00CD72B3" w:rsidRPr="009B51F2">
        <w:rPr>
          <w:bCs/>
          <w:i/>
          <w:sz w:val="22"/>
          <w:szCs w:val="22"/>
        </w:rPr>
        <w:t>)</w:t>
      </w:r>
    </w:p>
    <w:p w14:paraId="614A31A7" w14:textId="77777777" w:rsidR="005C7775" w:rsidRPr="009B51F2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Limit punktów rozliczeniowych</w:t>
      </w: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60CE39E8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</w:t>
      </w:r>
      <w:r w:rsidR="00F53C11">
        <w:rPr>
          <w:bCs/>
          <w:sz w:val="22"/>
          <w:szCs w:val="22"/>
        </w:rPr>
        <w:t xml:space="preserve"> „ISO Akredytacja oraz inne”</w:t>
      </w:r>
      <w:r w:rsidRPr="009B51F2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4CC0952A" w14:textId="0D1A7B6B" w:rsidR="005B29BB" w:rsidRPr="007227CD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udział w sprawowanej przez 7 dni w tygodniu całodobowej opiece lekarskiej w Oddziale Klinicznym </w:t>
      </w:r>
      <w:r w:rsidR="005453B7">
        <w:rPr>
          <w:sz w:val="22"/>
          <w:szCs w:val="22"/>
        </w:rPr>
        <w:t>Ginekologii i Ginekologii</w:t>
      </w:r>
      <w:r w:rsidR="00CD13EC">
        <w:rPr>
          <w:sz w:val="22"/>
          <w:szCs w:val="22"/>
        </w:rPr>
        <w:t xml:space="preserve"> Onkologicznej</w:t>
      </w:r>
      <w:r w:rsidRPr="007227CD">
        <w:rPr>
          <w:sz w:val="22"/>
          <w:szCs w:val="22"/>
        </w:rPr>
        <w:t>, w tym pełnienie dyżuru lekarskiego,</w:t>
      </w:r>
    </w:p>
    <w:p w14:paraId="591CF778" w14:textId="551B06A6" w:rsidR="004E0059" w:rsidRPr="007227CD" w:rsidRDefault="004E0059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udział w zabezpieczeniu pracy Poradni w dniach i w godzinach zgłoszonych do Płatnika, </w:t>
      </w:r>
    </w:p>
    <w:p w14:paraId="08DB0286" w14:textId="304439D3" w:rsidR="007227CD" w:rsidRPr="007227CD" w:rsidRDefault="007227CD" w:rsidP="007227CD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uczestnictwo w zabiegach  wykonywanych w Bloku Operacyjnym oraz w zabiegach </w:t>
      </w:r>
      <w:r w:rsidRPr="007227CD">
        <w:rPr>
          <w:sz w:val="22"/>
          <w:szCs w:val="22"/>
        </w:rPr>
        <w:br/>
        <w:t>i badaniach realizowanych w Pracowni Udzielającego Zamówienie</w:t>
      </w:r>
    </w:p>
    <w:p w14:paraId="688B5939" w14:textId="77777777" w:rsidR="001821E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</w:t>
      </w:r>
      <w:r w:rsidR="005B29BB">
        <w:rPr>
          <w:sz w:val="22"/>
          <w:szCs w:val="22"/>
        </w:rPr>
        <w:t>,</w:t>
      </w:r>
    </w:p>
    <w:p w14:paraId="3E5E1CEF" w14:textId="07E78141" w:rsidR="00845CC8" w:rsidRPr="009B51F2" w:rsidRDefault="001821E1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uczestnictwo w konsyliach onkologicznych;</w:t>
      </w:r>
      <w:r w:rsidR="00845CC8" w:rsidRPr="009B51F2">
        <w:rPr>
          <w:sz w:val="22"/>
          <w:szCs w:val="22"/>
        </w:rPr>
        <w:t xml:space="preserve"> </w:t>
      </w:r>
    </w:p>
    <w:p w14:paraId="3B88E3C7" w14:textId="6D480CCF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9B51F2">
        <w:rPr>
          <w:sz w:val="22"/>
          <w:szCs w:val="22"/>
        </w:rPr>
        <w:t>w szczególności w zakresie udziału w dyslokacji pacjentów</w:t>
      </w:r>
      <w:r w:rsidRPr="009B51F2">
        <w:rPr>
          <w:sz w:val="22"/>
          <w:szCs w:val="22"/>
        </w:rPr>
        <w:t>,</w:t>
      </w:r>
      <w:r w:rsidR="004F34CE" w:rsidRPr="009B51F2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6E58FC1A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5453B7">
        <w:rPr>
          <w:color w:val="000000"/>
          <w:sz w:val="22"/>
          <w:szCs w:val="22"/>
          <w:lang w:eastAsia="ar-SA"/>
        </w:rPr>
        <w:t>, Bloku Operacyjnym</w:t>
      </w:r>
      <w:r w:rsidR="005B29BB">
        <w:rPr>
          <w:color w:val="000000"/>
          <w:sz w:val="22"/>
          <w:szCs w:val="22"/>
          <w:lang w:eastAsia="ar-SA"/>
        </w:rPr>
        <w:t xml:space="preserve"> oraz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641C25D3" w:rsidR="007E0A30" w:rsidRDefault="003F107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szczegółowe harmonogramy </w:t>
      </w:r>
      <w:r>
        <w:rPr>
          <w:color w:val="000000"/>
          <w:sz w:val="22"/>
          <w:szCs w:val="22"/>
          <w:lang w:eastAsia="ar-SA"/>
        </w:rPr>
        <w:t>ustalane zgodnie z wymogami Płatnika w zakresie obsady, zatwierdzane</w:t>
      </w:r>
      <w:r w:rsidRPr="00632800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w Poradni</w:t>
      </w:r>
      <w:r w:rsidR="00FD2157" w:rsidRPr="009B51F2">
        <w:rPr>
          <w:color w:val="000000"/>
          <w:sz w:val="22"/>
          <w:szCs w:val="22"/>
          <w:lang w:eastAsia="ar-SA"/>
        </w:rPr>
        <w:t>.</w:t>
      </w:r>
    </w:p>
    <w:p w14:paraId="03E23EBB" w14:textId="24787259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</w:t>
      </w:r>
      <w:r w:rsidR="005B29BB">
        <w:rPr>
          <w:color w:val="000000"/>
          <w:sz w:val="22"/>
          <w:szCs w:val="22"/>
        </w:rPr>
        <w:t>ięcznie co najmniej ……… godzin</w:t>
      </w:r>
      <w:r>
        <w:rPr>
          <w:color w:val="000000"/>
          <w:sz w:val="22"/>
          <w:szCs w:val="22"/>
        </w:rPr>
        <w:t xml:space="preserve">, pod warunkiem zlecenia takiej liczby godzin </w:t>
      </w:r>
      <w:r>
        <w:rPr>
          <w:color w:val="000000"/>
          <w:sz w:val="22"/>
          <w:szCs w:val="22"/>
        </w:rPr>
        <w:lastRenderedPageBreak/>
        <w:t>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561B7C95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5B29BB">
        <w:rPr>
          <w:sz w:val="22"/>
          <w:szCs w:val="22"/>
        </w:rPr>
        <w:t xml:space="preserve">ecjalizację w dziedzinie </w:t>
      </w:r>
      <w:r w:rsidR="00A94FFA">
        <w:rPr>
          <w:sz w:val="22"/>
          <w:szCs w:val="22"/>
        </w:rPr>
        <w:t>położnictwa i ginekologii</w:t>
      </w:r>
      <w:r w:rsidR="005453B7">
        <w:rPr>
          <w:sz w:val="22"/>
          <w:szCs w:val="22"/>
        </w:rPr>
        <w:t xml:space="preserve"> lub ginekologii onkologicznej.</w:t>
      </w:r>
      <w:r w:rsidR="005B29BB">
        <w:rPr>
          <w:sz w:val="22"/>
          <w:szCs w:val="22"/>
        </w:rPr>
        <w:t>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481CD25E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</w:t>
      </w:r>
      <w:r w:rsidR="004F4242" w:rsidRPr="009B51F2">
        <w:rPr>
          <w:sz w:val="22"/>
          <w:szCs w:val="22"/>
        </w:rPr>
        <w:lastRenderedPageBreak/>
        <w:t xml:space="preserve">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 xml:space="preserve">Zgłoszenia swoich danych dla celów nadania uprawnień do użytkowania systemu informatycznego, w tym prowadzenia elektronicznej dokumentacji medycznej oraz </w:t>
      </w:r>
      <w:r w:rsidRPr="009B51F2">
        <w:rPr>
          <w:rFonts w:eastAsia="MS Mincho"/>
          <w:sz w:val="22"/>
          <w:szCs w:val="22"/>
        </w:rPr>
        <w:lastRenderedPageBreak/>
        <w:t>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19456255" w:rsidR="004E2259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5DA1A3E" w14:textId="706A1668" w:rsidR="00A41CEC" w:rsidRPr="009B51F2" w:rsidRDefault="00A41CEC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206B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</w:t>
      </w:r>
      <w:r>
        <w:rPr>
          <w:sz w:val="22"/>
          <w:szCs w:val="22"/>
        </w:rPr>
        <w:t xml:space="preserve"> 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6553E5E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613B061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lastRenderedPageBreak/>
        <w:t>Przyjmujący Zamówienie nie może wykorzystywać m</w:t>
      </w:r>
      <w:r w:rsidR="006362CB">
        <w:rPr>
          <w:rFonts w:ascii="Times New Roman" w:hAnsi="Times New Roman" w:cs="Times New Roman"/>
        </w:rPr>
        <w:t xml:space="preserve">ajątku Udzielającego Zamówienie </w:t>
      </w:r>
      <w:r w:rsidRPr="009B51F2">
        <w:rPr>
          <w:rFonts w:ascii="Times New Roman" w:hAnsi="Times New Roman" w:cs="Times New Roman"/>
        </w:rPr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495CD1A4" w:rsidR="00C7644D" w:rsidRPr="00C939A4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C939A4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C939A4">
        <w:rPr>
          <w:bCs/>
          <w:sz w:val="22"/>
          <w:szCs w:val="22"/>
        </w:rPr>
        <w:t>, wykonanych przez Przyjmującego Zamówienie,</w:t>
      </w:r>
      <w:r w:rsidR="00D87734" w:rsidRPr="00C939A4">
        <w:rPr>
          <w:bCs/>
          <w:sz w:val="22"/>
          <w:szCs w:val="22"/>
        </w:rPr>
        <w:t xml:space="preserve"> w rodzaju ambulatoryjna opieka specjalistyczna</w:t>
      </w:r>
      <w:r w:rsidRPr="00C939A4">
        <w:rPr>
          <w:bCs/>
          <w:sz w:val="22"/>
          <w:szCs w:val="22"/>
        </w:rPr>
        <w:t xml:space="preserve"> w Poradni</w:t>
      </w:r>
      <w:r w:rsidR="009C3BDB" w:rsidRPr="00C939A4">
        <w:rPr>
          <w:bCs/>
          <w:sz w:val="22"/>
          <w:szCs w:val="22"/>
        </w:rPr>
        <w:t xml:space="preserve"> zakwalifikowanych do rozliczenia przez Płatnika</w:t>
      </w:r>
      <w:r w:rsidRPr="00C939A4">
        <w:rPr>
          <w:bCs/>
          <w:sz w:val="22"/>
          <w:szCs w:val="22"/>
        </w:rPr>
        <w:t>.</w:t>
      </w:r>
      <w:r w:rsidR="00D66E43" w:rsidRPr="00C939A4">
        <w:rPr>
          <w:rStyle w:val="Odwoanieprzypisudolnego"/>
          <w:bCs/>
          <w:sz w:val="22"/>
          <w:szCs w:val="22"/>
        </w:rPr>
        <w:footnoteReference w:id="1"/>
      </w:r>
    </w:p>
    <w:p w14:paraId="08E36510" w14:textId="00F9A30B" w:rsidR="00C939A4" w:rsidRPr="00C939A4" w:rsidRDefault="00C939A4" w:rsidP="00C939A4">
      <w:pPr>
        <w:widowControl w:val="0"/>
        <w:adjustRightInd w:val="0"/>
        <w:ind w:left="284" w:hanging="284"/>
        <w:jc w:val="both"/>
        <w:rPr>
          <w:bCs/>
          <w:i/>
          <w:sz w:val="22"/>
          <w:szCs w:val="22"/>
        </w:rPr>
      </w:pPr>
      <w:r w:rsidRPr="00C939A4">
        <w:rPr>
          <w:bCs/>
          <w:i/>
          <w:sz w:val="22"/>
          <w:szCs w:val="22"/>
        </w:rPr>
        <w:t xml:space="preserve">2a. </w:t>
      </w:r>
      <w:r w:rsidRPr="00C939A4">
        <w:rPr>
          <w:bCs/>
          <w:sz w:val="22"/>
          <w:szCs w:val="22"/>
        </w:rPr>
        <w:t>W przypadku wartości świadczeń, o której mowa w pkt 2 Udzielający zamówienie zastrzega sobie możliwość ich wykazywania, jako prawidłowo sprawozdanych do Płatnika.</w:t>
      </w:r>
    </w:p>
    <w:p w14:paraId="556D880B" w14:textId="77777777" w:rsidR="00F50EB3" w:rsidRPr="00C939A4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C939A4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C939A4">
        <w:rPr>
          <w:bCs/>
          <w:sz w:val="22"/>
          <w:szCs w:val="22"/>
        </w:rPr>
        <w:t>Funduszu Zespołu Lekarzy</w:t>
      </w:r>
      <w:r w:rsidRPr="00C939A4">
        <w:rPr>
          <w:bCs/>
          <w:sz w:val="22"/>
          <w:szCs w:val="22"/>
        </w:rPr>
        <w:t>.</w:t>
      </w:r>
      <w:r w:rsidR="00036FE5" w:rsidRPr="00C939A4">
        <w:rPr>
          <w:bCs/>
          <w:sz w:val="22"/>
          <w:szCs w:val="22"/>
        </w:rPr>
        <w:t xml:space="preserve"> </w:t>
      </w:r>
      <w:r w:rsidRPr="00C939A4">
        <w:rPr>
          <w:bCs/>
          <w:sz w:val="22"/>
          <w:szCs w:val="22"/>
        </w:rPr>
        <w:t>Szczegółowe zasady dot.</w:t>
      </w:r>
      <w:r w:rsidR="005300C6" w:rsidRPr="00C939A4">
        <w:rPr>
          <w:bCs/>
          <w:sz w:val="22"/>
          <w:szCs w:val="22"/>
        </w:rPr>
        <w:t xml:space="preserve"> sposobu naliczania</w:t>
      </w:r>
      <w:r w:rsidRPr="00C939A4">
        <w:rPr>
          <w:bCs/>
          <w:sz w:val="22"/>
          <w:szCs w:val="22"/>
        </w:rPr>
        <w:t xml:space="preserve"> Funduszu </w:t>
      </w:r>
      <w:r w:rsidR="00313CFD" w:rsidRPr="00C939A4">
        <w:rPr>
          <w:bCs/>
          <w:sz w:val="22"/>
          <w:szCs w:val="22"/>
        </w:rPr>
        <w:t>Zespołu Lekarzy</w:t>
      </w:r>
      <w:r w:rsidRPr="00C939A4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C939A4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C939A4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C939A4">
        <w:rPr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lastRenderedPageBreak/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11AD869B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A94FFA">
        <w:rPr>
          <w:sz w:val="22"/>
          <w:szCs w:val="22"/>
        </w:rPr>
        <w:t>ginekologii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E9E7991" w:rsidR="00224FF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20AA9D99" w14:textId="73C3094E" w:rsidR="00E87388" w:rsidRPr="009B51F2" w:rsidRDefault="00E87388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naruszenia zasad poufności, o których mowa w umowie (w tym Załączniku nr 2 do Umowy), Przyjmujący Zamówienie zobowiązany jest do zapłaty Udzielającemu Zamówienie kary umownej w wysokości 10% wartości faktury za miesiąc, w którym doszło do naruszenia. </w:t>
      </w:r>
    </w:p>
    <w:p w14:paraId="14D87862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77045800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DB6C3E" w:rsidRPr="009B51F2">
        <w:rPr>
          <w:b/>
          <w:sz w:val="22"/>
          <w:szCs w:val="22"/>
        </w:rPr>
        <w:t xml:space="preserve">1 </w:t>
      </w:r>
      <w:r w:rsidR="008C44DC">
        <w:rPr>
          <w:b/>
          <w:sz w:val="22"/>
          <w:szCs w:val="22"/>
        </w:rPr>
        <w:t>stycznia 2026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D278A8">
        <w:rPr>
          <w:b/>
          <w:sz w:val="22"/>
          <w:szCs w:val="22"/>
        </w:rPr>
        <w:t>31 grudnia 2026</w:t>
      </w:r>
      <w:r w:rsidR="0063434C">
        <w:rPr>
          <w:b/>
          <w:sz w:val="22"/>
          <w:szCs w:val="22"/>
        </w:rPr>
        <w:t xml:space="preserve"> </w:t>
      </w:r>
      <w:r w:rsidRPr="009B51F2">
        <w:rPr>
          <w:b/>
          <w:sz w:val="22"/>
          <w:szCs w:val="22"/>
        </w:rPr>
        <w:t>r.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17266768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E96428">
        <w:rPr>
          <w:rFonts w:eastAsia="Calibri"/>
          <w:sz w:val="22"/>
          <w:szCs w:val="22"/>
          <w:lang w:eastAsia="en-US"/>
        </w:rPr>
        <w:t xml:space="preserve"> 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45EC4BA" w14:textId="77777777" w:rsidR="008C44DC" w:rsidRDefault="008C44DC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2A66432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40C971FF" w14:textId="77777777" w:rsidR="008C44DC" w:rsidRDefault="008C44DC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4D2FBB0" w14:textId="22876F66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9F6207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5453B7" w:rsidRDefault="005453B7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527F58DA" w:rsidR="005453B7" w:rsidRPr="003B6987" w:rsidRDefault="005453B7" w:rsidP="00D278A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Ginekologii i Ginekologii Onkologicznej</w:t>
                        </w:r>
                      </w:p>
                      <w:p w14:paraId="30FCFD96" w14:textId="77777777" w:rsidR="005453B7" w:rsidRPr="00310352" w:rsidRDefault="005453B7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5453B7" w:rsidRPr="00233AD2" w:rsidRDefault="005453B7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2429B72" w:rsidR="005453B7" w:rsidRPr="00F338CE" w:rsidRDefault="005453B7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urologii</w:t>
                        </w:r>
                      </w:p>
                      <w:p w14:paraId="16DC215C" w14:textId="77777777" w:rsidR="005453B7" w:rsidRPr="00614BED" w:rsidRDefault="005453B7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5453B7" w:rsidRPr="00F338CE" w:rsidRDefault="005453B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5453B7" w:rsidRPr="00CB6701" w:rsidRDefault="005453B7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9F6207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5453B7" w:rsidRDefault="005453B7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735E8AB8" w14:textId="2D35A05C" w:rsidR="005453B7" w:rsidRPr="003B6987" w:rsidRDefault="005453B7" w:rsidP="00D278A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Ginekologii i Ginekologii Onkologicznej</w:t>
                        </w:r>
                      </w:p>
                      <w:p w14:paraId="053D3DB1" w14:textId="715F62CF" w:rsidR="005453B7" w:rsidRPr="003B6987" w:rsidRDefault="005453B7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</w:p>
                      <w:p w14:paraId="197475A9" w14:textId="77777777" w:rsidR="005453B7" w:rsidRPr="00814892" w:rsidRDefault="005453B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5453B7" w:rsidRPr="00233AD2" w:rsidRDefault="005453B7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489B830F" w14:textId="44B3A4BE" w:rsidR="005453B7" w:rsidRPr="00F338CE" w:rsidRDefault="005453B7" w:rsidP="0057396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urologii</w:t>
                        </w:r>
                      </w:p>
                      <w:p w14:paraId="3FC29496" w14:textId="57BD722F" w:rsidR="005453B7" w:rsidRPr="00F338CE" w:rsidRDefault="005453B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5453B7" w:rsidRPr="00CB6701" w:rsidRDefault="005453B7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65ACEF9A" w14:textId="77777777" w:rsidR="009F3637" w:rsidRDefault="009F3637" w:rsidP="009F3637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Załącznik nr 7</w:t>
      </w:r>
    </w:p>
    <w:p w14:paraId="3670E0DB" w14:textId="77777777" w:rsidR="009F3637" w:rsidRDefault="009F3637" w:rsidP="009F3637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236EF958" w14:textId="77777777" w:rsidR="009F3637" w:rsidRDefault="009F3637" w:rsidP="009F363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736058E4" w14:textId="77777777" w:rsidR="009F3637" w:rsidRDefault="009F3637" w:rsidP="009F363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23F1E4F" w14:textId="77777777" w:rsidR="009F3637" w:rsidRDefault="009F3637" w:rsidP="009F363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81070A7" w14:textId="77777777" w:rsidR="00ED6446" w:rsidRDefault="00ED6446" w:rsidP="00ED6446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09BE9E4C" w14:textId="033C5443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</w:t>
      </w:r>
      <w:r w:rsidRPr="00302D47">
        <w:rPr>
          <w:sz w:val="24"/>
          <w:szCs w:val="24"/>
        </w:rPr>
        <w:t xml:space="preserve"> % wartości miesięcznych przychodów rozumianych, jako iloczyn liczby punktów stosowanych przez Płatnika w zakresie leczenie szpitalne – PSZ w Oddziale oraz ceny za punkt określonych w załączniku nr 8 do umowy.</w:t>
      </w:r>
    </w:p>
    <w:p w14:paraId="70CB851A" w14:textId="36E08202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 xml:space="preserve">… </w:t>
      </w:r>
      <w:r w:rsidRPr="00302D47">
        <w:rPr>
          <w:sz w:val="24"/>
          <w:szCs w:val="24"/>
        </w:rPr>
        <w:t>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4ABE18D3" w14:textId="12DF43D3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</w:t>
      </w:r>
      <w:r w:rsidRPr="00302D47">
        <w:rPr>
          <w:sz w:val="24"/>
          <w:szCs w:val="24"/>
        </w:rPr>
        <w:t xml:space="preserve">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79CB4385" w14:textId="615FCA3F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…%</w:t>
      </w:r>
      <w:r w:rsidRPr="00302D47">
        <w:rPr>
          <w:sz w:val="24"/>
          <w:szCs w:val="24"/>
        </w:rPr>
        <w:t xml:space="preserve"> wartości przychodów rozumianych, jako iloczyn liczby Punktów stosowanych przez NFZ, zrealizowanych w Oddziale, zakwalifikowanych do rozliczenia przez Płatnika, w zakresie leczenie szpitalne – GINEKOLOGIA ONKOLOGICZNA - HOSPITALIZACJA - M22R.</w:t>
      </w:r>
    </w:p>
    <w:p w14:paraId="05EA429A" w14:textId="6DF46141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</w:t>
      </w:r>
      <w:r w:rsidRPr="00302D47">
        <w:rPr>
          <w:sz w:val="24"/>
          <w:szCs w:val="24"/>
        </w:rPr>
        <w:t xml:space="preserve">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0709B609" w14:textId="77777777" w:rsidR="00ED6446" w:rsidRPr="0084056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 xml:space="preserve">W wyliczeniu składowych funduszu z pkt </w:t>
      </w:r>
      <w:r>
        <w:rPr>
          <w:sz w:val="24"/>
          <w:szCs w:val="24"/>
        </w:rPr>
        <w:t>3</w:t>
      </w:r>
      <w:r w:rsidRPr="00840567">
        <w:rPr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 w:rsidRPr="00840567">
        <w:rPr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 w:rsidRPr="00840567">
        <w:rPr>
          <w:sz w:val="24"/>
          <w:szCs w:val="24"/>
        </w:rPr>
        <w:t xml:space="preserve"> nie uwzględnia się wartości świadczeń w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części przypadającej na inne jednostki Szpitala uczestniczące w ich realizacji z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wyłączeniem części przypadającej na Szpitalny Oddział Ratunkowy.</w:t>
      </w:r>
    </w:p>
    <w:p w14:paraId="1A993191" w14:textId="77777777" w:rsidR="00ED6446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w części opisanej w punktach 1 do 5 </w:t>
      </w:r>
      <w:r w:rsidRPr="00236BAD">
        <w:rPr>
          <w:sz w:val="24"/>
          <w:szCs w:val="24"/>
        </w:rPr>
        <w:t>należna</w:t>
      </w:r>
      <w:r>
        <w:rPr>
          <w:sz w:val="24"/>
          <w:szCs w:val="24"/>
        </w:rPr>
        <w:t xml:space="preserve"> za dany miesiąc obliczana jest jako różnica pomiędzy </w:t>
      </w:r>
      <w:r w:rsidRPr="0085645C">
        <w:rPr>
          <w:sz w:val="24"/>
          <w:szCs w:val="24"/>
        </w:rPr>
        <w:t>częścią</w:t>
      </w:r>
      <w:r>
        <w:rPr>
          <w:sz w:val="24"/>
          <w:szCs w:val="24"/>
        </w:rPr>
        <w:t xml:space="preserve"> wartości Funduszu obliczoną za wszystkie zakończone miesiące danego okresu rozliczeniowego, a częścią Funduszu naliczoną za miesiące poprzedzające, </w:t>
      </w:r>
      <w:r w:rsidRPr="00236BAD">
        <w:rPr>
          <w:sz w:val="24"/>
          <w:szCs w:val="24"/>
        </w:rPr>
        <w:t>miesiąc</w:t>
      </w:r>
      <w:r>
        <w:rPr>
          <w:sz w:val="24"/>
          <w:szCs w:val="24"/>
        </w:rPr>
        <w:t xml:space="preserve"> którego dotyczy wyznaczenie tej części wartości Funduszu. Jeśli tak wyliczona wartość części Funduszu jest ujemna przyjmuje się że jej wartość wynosi 0.</w:t>
      </w:r>
    </w:p>
    <w:p w14:paraId="020F474B" w14:textId="77777777" w:rsidR="00ED6446" w:rsidRPr="008C5CF3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 xml:space="preserve">Jeżeli w wypracowaniu </w:t>
      </w:r>
      <w:r>
        <w:rPr>
          <w:sz w:val="24"/>
          <w:szCs w:val="24"/>
        </w:rPr>
        <w:t>Funduszu Zespołu</w:t>
      </w:r>
      <w:r w:rsidRPr="008C5CF3">
        <w:rPr>
          <w:sz w:val="24"/>
          <w:szCs w:val="24"/>
        </w:rPr>
        <w:t xml:space="preserve"> przez Oddział </w:t>
      </w:r>
      <w:r>
        <w:rPr>
          <w:sz w:val="24"/>
          <w:szCs w:val="24"/>
        </w:rPr>
        <w:t xml:space="preserve">lub Poradnię </w:t>
      </w:r>
      <w:r w:rsidRPr="008C5CF3">
        <w:rPr>
          <w:sz w:val="24"/>
          <w:szCs w:val="24"/>
        </w:rPr>
        <w:t>uczestniczą lekarze zatrudnieni w oparciu o umowę o pracę, wówczas Fundusz Zespołu Lekarzy pomniejszany jest o ich wynagrodzenie w części finansowanej bezpośrednio przez S</w:t>
      </w:r>
      <w:r>
        <w:rPr>
          <w:sz w:val="24"/>
          <w:szCs w:val="24"/>
        </w:rPr>
        <w:t>zpital</w:t>
      </w:r>
      <w:r w:rsidRPr="008C5CF3">
        <w:rPr>
          <w:sz w:val="24"/>
          <w:szCs w:val="24"/>
        </w:rPr>
        <w:t xml:space="preserve"> wraz z wszystkimi związanymi z tym wynagrodzeniem pochodnymi, z</w:t>
      </w:r>
      <w:r>
        <w:rPr>
          <w:sz w:val="24"/>
          <w:szCs w:val="24"/>
        </w:rPr>
        <w:t> </w:t>
      </w:r>
      <w:r w:rsidRPr="008C5CF3">
        <w:rPr>
          <w:sz w:val="24"/>
          <w:szCs w:val="24"/>
        </w:rPr>
        <w:t>wyłączeniem kosztu wynagrodzenia Kierownika Oddziału i związanych z nim pochodnymi.</w:t>
      </w:r>
    </w:p>
    <w:p w14:paraId="1F2EC3E4" w14:textId="77777777" w:rsidR="00ED6446" w:rsidRPr="004938BF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4938BF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01DCBC8" w14:textId="77777777" w:rsidR="00ED6446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lastRenderedPageBreak/>
        <w:t xml:space="preserve">Wartość Funduszu o którym mowa powyżej ustalana jest na podstawie odczytów </w:t>
      </w:r>
      <w:r w:rsidRPr="0080501C">
        <w:rPr>
          <w:sz w:val="24"/>
          <w:szCs w:val="24"/>
        </w:rPr>
        <w:br/>
        <w:t xml:space="preserve">z systemów informatycznych udzielającego zamówienie, w terminie do </w:t>
      </w:r>
      <w:r>
        <w:rPr>
          <w:sz w:val="24"/>
          <w:szCs w:val="24"/>
        </w:rPr>
        <w:t>5</w:t>
      </w:r>
      <w:r w:rsidRPr="0080501C">
        <w:rPr>
          <w:sz w:val="24"/>
          <w:szCs w:val="24"/>
        </w:rPr>
        <w:t xml:space="preserve">-go dnia roboczego każdego miesiąca, następującego po miesiącu, dla którego jest wyznaczane wynagrodzenie Zespołu Lekarzy i przekazywana </w:t>
      </w:r>
      <w:r>
        <w:rPr>
          <w:sz w:val="24"/>
          <w:szCs w:val="24"/>
        </w:rPr>
        <w:t>do</w:t>
      </w:r>
      <w:r w:rsidRPr="0080501C">
        <w:rPr>
          <w:sz w:val="24"/>
          <w:szCs w:val="24"/>
        </w:rPr>
        <w:t xml:space="preserve"> Koordynatora</w:t>
      </w:r>
      <w:r>
        <w:rPr>
          <w:sz w:val="24"/>
          <w:szCs w:val="24"/>
        </w:rPr>
        <w:t xml:space="preserve"> Oddziału</w:t>
      </w:r>
      <w:r w:rsidRPr="0080501C">
        <w:rPr>
          <w:sz w:val="24"/>
          <w:szCs w:val="24"/>
        </w:rPr>
        <w:t>.</w:t>
      </w:r>
    </w:p>
    <w:p w14:paraId="721FB336" w14:textId="77777777" w:rsidR="00ED6446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52B0C9D" w14:textId="77777777" w:rsidR="00ED6446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Udzielający zamówienie dopuszcza na wniosek Kierownika Oddziału możliwość rozdysponowania części Funduszu na inne cele niż wynagrodzenie Zespołu Lekarzy w</w:t>
      </w:r>
      <w:r>
        <w:rPr>
          <w:sz w:val="24"/>
          <w:szCs w:val="24"/>
        </w:rPr>
        <w:t> </w:t>
      </w:r>
      <w:r w:rsidRPr="0080501C">
        <w:rPr>
          <w:sz w:val="24"/>
          <w:szCs w:val="24"/>
        </w:rPr>
        <w:t>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00A3D8DF" w14:textId="1F8FAF64" w:rsidR="009F3637" w:rsidRDefault="00ED6446" w:rsidP="00ED6446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sz w:val="24"/>
          <w:szCs w:val="24"/>
        </w:rPr>
      </w:pPr>
      <w:r>
        <w:rPr>
          <w:sz w:val="24"/>
          <w:szCs w:val="24"/>
        </w:rPr>
        <w:t>W przypadku przychodów będących podstawą do ustalenia wartości funduszu, określonych w umowach z Płatnikiem, jako nieposiadające górnego ograniczenia finansowania świadczeń („nielimity”), Udzielający zamówienie zastrzega sobie możliwość ich wykazywania, jako prawidłowo sprawozdanych do Płatnika.</w:t>
      </w:r>
    </w:p>
    <w:p w14:paraId="36CDE2F5" w14:textId="6B592D21" w:rsidR="0010149F" w:rsidRPr="00A936B2" w:rsidRDefault="0010149F" w:rsidP="009F363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sz w:val="24"/>
          <w:szCs w:val="24"/>
        </w:rPr>
      </w:pPr>
    </w:p>
    <w:p w14:paraId="6B21B123" w14:textId="0E129CBC" w:rsidR="00930EAF" w:rsidRPr="00930EAF" w:rsidRDefault="00930EAF" w:rsidP="00930EA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930EAF">
        <w:rPr>
          <w:b/>
        </w:rPr>
        <w:br w:type="page"/>
      </w:r>
    </w:p>
    <w:p w14:paraId="1F987FFE" w14:textId="77777777" w:rsidR="00930EAF" w:rsidRDefault="00930EAF">
      <w:pPr>
        <w:autoSpaceDE/>
        <w:autoSpaceDN/>
        <w:rPr>
          <w:b/>
          <w:sz w:val="22"/>
          <w:szCs w:val="22"/>
        </w:rPr>
      </w:pPr>
    </w:p>
    <w:p w14:paraId="64307CF9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</w:p>
    <w:p w14:paraId="3366A4EB" w14:textId="41295304" w:rsidR="00930EAF" w:rsidRPr="005E2495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</w:p>
    <w:p w14:paraId="7974ECA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4B46E0DB" w:rsidR="00930EAF" w:rsidRDefault="00930EA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792D1FB3" w14:textId="77777777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16DEFF2" w14:textId="77777777" w:rsidR="00B17BB7" w:rsidRDefault="00B17BB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1C13DEAE" w14:textId="77777777" w:rsidR="00081D49" w:rsidRPr="009B51F2" w:rsidRDefault="00081D49" w:rsidP="00081D4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1528C4F" w14:textId="77777777" w:rsidR="00081D49" w:rsidRPr="009B51F2" w:rsidRDefault="00081D49" w:rsidP="00081D49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6DD7709" w14:textId="77777777" w:rsidR="00081D49" w:rsidRPr="009B51F2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92C60EC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68F109B" w14:textId="77777777" w:rsidR="00081D49" w:rsidRPr="009B51F2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97CE019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46AE1E76" w14:textId="77777777" w:rsidR="00081D49" w:rsidRPr="009B51F2" w:rsidRDefault="00081D49" w:rsidP="00081D4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0D3669E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9147564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0E86DCB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8F73C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BC1A79D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F4824C0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DB6B71B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9B9372" w14:textId="77777777" w:rsidR="00081D49" w:rsidRPr="009B51F2" w:rsidRDefault="00081D49" w:rsidP="00081D4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C747A5F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874EF3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0ECA235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117B49B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78609F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61F8416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21B0F0A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31CE4AC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67D85DC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88507A4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282D353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FF21290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24BED816" w:rsidR="00D776C8" w:rsidRPr="009B51F2" w:rsidRDefault="00081D49" w:rsidP="00081D49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5453B7" w:rsidRDefault="005453B7">
      <w:r>
        <w:separator/>
      </w:r>
    </w:p>
  </w:endnote>
  <w:endnote w:type="continuationSeparator" w:id="0">
    <w:p w14:paraId="015F9A0A" w14:textId="77777777" w:rsidR="005453B7" w:rsidRDefault="005453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5453B7" w:rsidRDefault="005453B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5453B7" w:rsidRDefault="005453B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7243E275" w:rsidR="005453B7" w:rsidRDefault="005453B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F6207">
      <w:rPr>
        <w:rStyle w:val="Numerstrony"/>
        <w:noProof/>
      </w:rPr>
      <w:t>20</w:t>
    </w:r>
    <w:r>
      <w:rPr>
        <w:rStyle w:val="Numerstrony"/>
      </w:rPr>
      <w:fldChar w:fldCharType="end"/>
    </w:r>
  </w:p>
  <w:p w14:paraId="262531E3" w14:textId="77777777" w:rsidR="005453B7" w:rsidRDefault="005453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5453B7" w:rsidRDefault="005453B7">
      <w:r>
        <w:separator/>
      </w:r>
    </w:p>
  </w:footnote>
  <w:footnote w:type="continuationSeparator" w:id="0">
    <w:p w14:paraId="09DA43B7" w14:textId="77777777" w:rsidR="005453B7" w:rsidRDefault="005453B7">
      <w:r>
        <w:continuationSeparator/>
      </w:r>
    </w:p>
  </w:footnote>
  <w:footnote w:id="1">
    <w:p w14:paraId="28035E38" w14:textId="0D9FECD9" w:rsidR="005453B7" w:rsidRDefault="005453B7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5453B7" w:rsidRDefault="005453B7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7D80BEBE" w:rsidR="005453B7" w:rsidRDefault="005453B7">
    <w:pPr>
      <w:pStyle w:val="Nagwek"/>
    </w:pPr>
    <w:r>
      <w:t>DNPS.424</w:t>
    </w:r>
    <w:r w:rsidR="009F6207">
      <w:t>.106.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312564"/>
    <w:multiLevelType w:val="hybridMultilevel"/>
    <w:tmpl w:val="F4969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A6B04"/>
    <w:multiLevelType w:val="hybridMultilevel"/>
    <w:tmpl w:val="05A847EC"/>
    <w:lvl w:ilvl="0" w:tplc="7C8456B2">
      <w:start w:val="1"/>
      <w:numFmt w:val="decimal"/>
      <w:lvlText w:val="%1."/>
      <w:lvlJc w:val="left"/>
      <w:pPr>
        <w:ind w:left="2160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5"/>
  </w:num>
  <w:num w:numId="15">
    <w:abstractNumId w:val="22"/>
  </w:num>
  <w:num w:numId="16">
    <w:abstractNumId w:val="19"/>
  </w:num>
  <w:num w:numId="17">
    <w:abstractNumId w:val="23"/>
  </w:num>
  <w:num w:numId="18">
    <w:abstractNumId w:val="32"/>
  </w:num>
  <w:num w:numId="19">
    <w:abstractNumId w:val="3"/>
  </w:num>
  <w:num w:numId="20">
    <w:abstractNumId w:val="20"/>
  </w:num>
  <w:num w:numId="21">
    <w:abstractNumId w:val="17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0"/>
  </w:num>
  <w:num w:numId="35">
    <w:abstractNumId w:val="21"/>
  </w:num>
  <w:num w:numId="36">
    <w:abstractNumId w:val="36"/>
  </w:num>
  <w:num w:numId="3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0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1D4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A7D7F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149F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21E1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1DD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D7DBA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075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059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453B7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3966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29BB"/>
    <w:rsid w:val="005B7961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34C"/>
    <w:rsid w:val="00634470"/>
    <w:rsid w:val="006362CB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46BD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D17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7CD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44DC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0EAF"/>
    <w:rsid w:val="0093233A"/>
    <w:rsid w:val="00936560"/>
    <w:rsid w:val="009413CD"/>
    <w:rsid w:val="00941736"/>
    <w:rsid w:val="009420FB"/>
    <w:rsid w:val="00942E54"/>
    <w:rsid w:val="00944B5D"/>
    <w:rsid w:val="00946B47"/>
    <w:rsid w:val="00950C5B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4D72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3637"/>
    <w:rsid w:val="009F5ACC"/>
    <w:rsid w:val="009F6207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D98"/>
    <w:rsid w:val="00A34E0C"/>
    <w:rsid w:val="00A352B2"/>
    <w:rsid w:val="00A35715"/>
    <w:rsid w:val="00A41CEC"/>
    <w:rsid w:val="00A41F69"/>
    <w:rsid w:val="00A42AC3"/>
    <w:rsid w:val="00A440F5"/>
    <w:rsid w:val="00A45329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6B2"/>
    <w:rsid w:val="00A9385D"/>
    <w:rsid w:val="00A94FFA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17BB7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263F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39A4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13EC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8A8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19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388"/>
    <w:rsid w:val="00E87B99"/>
    <w:rsid w:val="00E91BE6"/>
    <w:rsid w:val="00E93EF5"/>
    <w:rsid w:val="00E9642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2329"/>
    <w:rsid w:val="00ED3869"/>
    <w:rsid w:val="00ED6446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EF70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3C11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0465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6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16BE0-BACD-400B-98D3-7AE8ECC92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834</TotalTime>
  <Pages>20</Pages>
  <Words>6768</Words>
  <Characters>40608</Characters>
  <Application>Microsoft Office Word</Application>
  <DocSecurity>0</DocSecurity>
  <Lines>338</Lines>
  <Paragraphs>94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84</cp:revision>
  <cp:lastPrinted>2024-12-17T10:30:00Z</cp:lastPrinted>
  <dcterms:created xsi:type="dcterms:W3CDTF">2022-12-15T21:19:00Z</dcterms:created>
  <dcterms:modified xsi:type="dcterms:W3CDTF">2025-12-11T13:45:00Z</dcterms:modified>
</cp:coreProperties>
</file>