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5C7A" w:rsidRDefault="00185C7A" w:rsidP="00185C7A">
      <w:pPr>
        <w:pStyle w:val="Tytu"/>
        <w:spacing w:line="276" w:lineRule="auto"/>
        <w:jc w:val="right"/>
        <w:rPr>
          <w:sz w:val="22"/>
          <w:szCs w:val="22"/>
        </w:rPr>
      </w:pPr>
      <w:r>
        <w:rPr>
          <w:sz w:val="22"/>
          <w:szCs w:val="22"/>
        </w:rPr>
        <w:t>Załącznik nr 7 do SWKO</w:t>
      </w:r>
    </w:p>
    <w:p w:rsidR="00185C7A" w:rsidRDefault="00185C7A" w:rsidP="00185C7A">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r w:rsidR="00C122A1">
        <w:rPr>
          <w:sz w:val="22"/>
          <w:szCs w:val="22"/>
        </w:rPr>
        <w:t xml:space="preserve"> (WZÓR)</w:t>
      </w:r>
    </w:p>
    <w:p w:rsidR="004C75AA" w:rsidRDefault="004C75AA"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4C75AA">
        <w:rPr>
          <w:sz w:val="22"/>
          <w:szCs w:val="22"/>
          <w:lang w:val="pl-PL"/>
        </w:rPr>
        <w:t xml:space="preserve"> </w:t>
      </w:r>
      <w:r w:rsidR="00ED7820">
        <w:rPr>
          <w:sz w:val="22"/>
          <w:szCs w:val="22"/>
          <w:lang w:val="pl-PL"/>
        </w:rPr>
        <w:t>….. ………….</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 xml:space="preserve">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192368">
        <w:rPr>
          <w:iCs/>
          <w:sz w:val="22"/>
          <w:szCs w:val="22"/>
          <w:lang w:val="pl-PL"/>
        </w:rPr>
        <w:br/>
      </w:r>
      <w:r w:rsidR="00192368" w:rsidRPr="00192368">
        <w:rPr>
          <w:iCs/>
          <w:sz w:val="22"/>
          <w:szCs w:val="22"/>
          <w:lang w:val="pl-PL"/>
        </w:rPr>
        <w:t xml:space="preserve">NIP: 6751199442, Regon: 000288685, </w:t>
      </w:r>
      <w:r w:rsidR="000D7B41" w:rsidRPr="00DC1440">
        <w:rPr>
          <w:iCs/>
          <w:sz w:val="22"/>
          <w:szCs w:val="22"/>
          <w:lang w:val="pl-PL"/>
        </w:rPr>
        <w:t xml:space="preserve">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r w:rsidRPr="00DC1440">
        <w:rPr>
          <w:sz w:val="22"/>
          <w:szCs w:val="22"/>
          <w:lang w:val="pl-PL"/>
        </w:rPr>
        <w:t xml:space="preserve"> </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11485E" w:rsidRDefault="0011485E" w:rsidP="004C75AA">
      <w:pPr>
        <w:spacing w:line="276" w:lineRule="auto"/>
        <w:jc w:val="both"/>
        <w:rPr>
          <w:b/>
          <w:sz w:val="22"/>
          <w:szCs w:val="22"/>
          <w:lang w:val="pl-PL"/>
        </w:rPr>
      </w:pPr>
      <w:r w:rsidRPr="0011485E">
        <w:rPr>
          <w:b/>
          <w:sz w:val="22"/>
          <w:szCs w:val="22"/>
          <w:lang w:val="pl-PL"/>
        </w:rPr>
        <w:t>…………………………………………………………………………………………………………………………………………………………………………………………………………………………………………………………………………………………………………………………………………………………………………………………………………………………………………………</w:t>
      </w:r>
      <w:r>
        <w:rPr>
          <w:b/>
          <w:sz w:val="22"/>
          <w:szCs w:val="22"/>
          <w:lang w:val="pl-PL"/>
        </w:rPr>
        <w:t>…</w:t>
      </w:r>
    </w:p>
    <w:p w:rsidR="009948CC" w:rsidRPr="00DC1440" w:rsidRDefault="004C75AA" w:rsidP="004C75AA">
      <w:pPr>
        <w:spacing w:line="276" w:lineRule="auto"/>
        <w:jc w:val="both"/>
        <w:rPr>
          <w:bCs/>
          <w:sz w:val="22"/>
          <w:szCs w:val="22"/>
          <w:lang w:val="pl-PL"/>
        </w:rPr>
      </w:pPr>
      <w:r w:rsidRPr="00942754">
        <w:rPr>
          <w:sz w:val="22"/>
          <w:szCs w:val="22"/>
          <w:lang w:val="pl-PL"/>
        </w:rPr>
        <w:t xml:space="preserve">zwaną w dalszej części </w:t>
      </w:r>
      <w:r>
        <w:rPr>
          <w:sz w:val="22"/>
          <w:szCs w:val="22"/>
          <w:lang w:val="pl-PL"/>
        </w:rPr>
        <w:t>umowy</w:t>
      </w:r>
      <w:r w:rsidRPr="00942754">
        <w:rPr>
          <w:sz w:val="22"/>
          <w:szCs w:val="22"/>
          <w:lang w:val="pl-PL"/>
        </w:rPr>
        <w:t xml:space="preserve">  </w:t>
      </w:r>
      <w:r w:rsidRPr="00942754">
        <w:rPr>
          <w:b/>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F354F1">
        <w:rPr>
          <w:sz w:val="22"/>
          <w:szCs w:val="22"/>
          <w:lang w:val="pl-PL"/>
        </w:rPr>
        <w:t>le</w:t>
      </w:r>
      <w:r w:rsidR="00C23246">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0543AA">
        <w:rPr>
          <w:sz w:val="22"/>
          <w:szCs w:val="22"/>
          <w:lang w:val="pl-PL"/>
        </w:rPr>
        <w:t xml:space="preserve">Diabetologii, Chorób Wewnętrznych </w:t>
      </w:r>
      <w:r w:rsidR="000543AA">
        <w:rPr>
          <w:sz w:val="22"/>
          <w:szCs w:val="22"/>
          <w:lang w:val="pl-PL"/>
        </w:rPr>
        <w:br/>
        <w:t>i Metabolicznych</w:t>
      </w:r>
      <w:r>
        <w:rPr>
          <w:sz w:val="22"/>
          <w:szCs w:val="22"/>
          <w:lang w:val="pl-PL"/>
        </w:rPr>
        <w:t xml:space="preserve"> 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 </w:t>
      </w:r>
      <w:r w:rsidR="00EA1C26">
        <w:rPr>
          <w:sz w:val="22"/>
          <w:szCs w:val="22"/>
          <w:lang w:val="pl-PL"/>
        </w:rPr>
        <w:t xml:space="preserve">Kierownika Oddziału Klinicznego </w:t>
      </w:r>
      <w:r w:rsidR="000543AA">
        <w:rPr>
          <w:sz w:val="22"/>
          <w:szCs w:val="22"/>
          <w:lang w:val="pl-PL"/>
        </w:rPr>
        <w:t>Diabetologii, Chorób Wewnętrznych i Metabolicznych</w:t>
      </w:r>
      <w:r>
        <w:rPr>
          <w:color w:val="000000"/>
          <w:sz w:val="22"/>
          <w:szCs w:val="22"/>
          <w:lang w:val="pl-PL"/>
        </w:rPr>
        <w:t xml:space="preserve">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0543AA">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EA1C26">
        <w:rPr>
          <w:sz w:val="22"/>
          <w:szCs w:val="22"/>
          <w:lang w:val="pl-PL"/>
        </w:rPr>
        <w:t xml:space="preserve">Oddziału Klinicznego </w:t>
      </w:r>
      <w:r w:rsidR="000543AA">
        <w:rPr>
          <w:sz w:val="22"/>
          <w:szCs w:val="22"/>
          <w:lang w:val="pl-PL"/>
        </w:rPr>
        <w:t>Diabetologii, Chorób Wewnętrznych i Metabolicznych</w:t>
      </w:r>
      <w:r w:rsidR="00EA1C26">
        <w:rPr>
          <w:color w:val="000000"/>
          <w:sz w:val="22"/>
          <w:szCs w:val="22"/>
          <w:lang w:val="pl-PL"/>
        </w:rPr>
        <w:t xml:space="preserve">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w:t>
      </w:r>
      <w:r w:rsidR="000543AA">
        <w:rPr>
          <w:sz w:val="22"/>
          <w:szCs w:val="22"/>
          <w:lang w:val="pl-PL"/>
        </w:rPr>
        <w:t xml:space="preserve">dni od poniedziałku do piątku, </w:t>
      </w:r>
      <w:r w:rsidR="00CE6533" w:rsidRPr="00DC1440">
        <w:rPr>
          <w:sz w:val="22"/>
          <w:szCs w:val="22"/>
          <w:lang w:val="pl-PL"/>
        </w:rPr>
        <w:t>z wyjątkiem dni ustawowo wolnych od pracy w rozumieniu ust</w:t>
      </w:r>
      <w:r w:rsidR="000543AA">
        <w:rPr>
          <w:sz w:val="22"/>
          <w:szCs w:val="22"/>
          <w:lang w:val="pl-PL"/>
        </w:rPr>
        <w:t xml:space="preserve">awy z dnia 18 stycznia 1951 r. </w:t>
      </w:r>
      <w:r w:rsidR="00CE6533" w:rsidRPr="00DC1440">
        <w:rPr>
          <w:sz w:val="22"/>
          <w:szCs w:val="22"/>
          <w:lang w:val="pl-PL"/>
        </w:rP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B73B46">
        <w:rPr>
          <w:sz w:val="22"/>
          <w:szCs w:val="22"/>
          <w:lang w:val="pl-PL"/>
        </w:rPr>
        <w:t xml:space="preserve"> na każdy miesiąc.</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t>
      </w:r>
      <w:r w:rsidR="00CB0356">
        <w:rPr>
          <w:sz w:val="22"/>
          <w:szCs w:val="22"/>
          <w:lang w:val="pl-PL"/>
        </w:rPr>
        <w:br/>
      </w:r>
      <w:r w:rsidR="00CC3324">
        <w:rPr>
          <w:sz w:val="22"/>
          <w:szCs w:val="22"/>
          <w:lang w:val="pl-PL"/>
        </w:rPr>
        <w:t>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lastRenderedPageBreak/>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157653">
        <w:rPr>
          <w:sz w:val="22"/>
          <w:szCs w:val="22"/>
          <w:lang w:val="pl-PL"/>
        </w:rPr>
        <w:t xml:space="preserve"> </w:t>
      </w:r>
      <w:r w:rsidR="00D04DA3">
        <w:rPr>
          <w:sz w:val="22"/>
          <w:szCs w:val="22"/>
          <w:lang w:val="pl-PL"/>
        </w:rPr>
        <w:t xml:space="preserve">uzupełniających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157653">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157653">
        <w:rPr>
          <w:color w:val="000000"/>
        </w:rPr>
        <w:t>Oddziale</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w:t>
      </w:r>
      <w:r w:rsidR="00D42059">
        <w:t>diabetologii</w:t>
      </w:r>
      <w:r w:rsidR="00046BBB" w:rsidRPr="00562471">
        <w:t xml:space="preserve">; </w:t>
      </w:r>
      <w:r w:rsidR="00046BBB">
        <w:rPr>
          <w:color w:val="000000"/>
        </w:rPr>
        <w:t>lub</w:t>
      </w:r>
    </w:p>
    <w:p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t>
      </w:r>
      <w:r w:rsidR="00157653" w:rsidRPr="00562471">
        <w:t xml:space="preserve">w dziedzinie chorób wewnętrznych lub </w:t>
      </w:r>
      <w:r w:rsidR="00D42059">
        <w:t>diabetologii</w:t>
      </w:r>
      <w:r w:rsidR="008150EC">
        <w:rPr>
          <w:color w:val="000000"/>
        </w:rPr>
        <w:t xml:space="preserve"> lub </w:t>
      </w:r>
      <w:r w:rsidR="00D04DA3">
        <w:rPr>
          <w:color w:val="000000"/>
        </w:rPr>
        <w:t>posiadający I stopień specjalizacji w przedmiotowych dziedzinach.</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C51DF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w:t>
      </w:r>
      <w:r w:rsidR="00B01B8A">
        <w:rPr>
          <w:sz w:val="22"/>
          <w:szCs w:val="22"/>
          <w:lang w:val="pl-PL"/>
        </w:rPr>
        <w:t>a</w:t>
      </w:r>
      <w:r w:rsidR="008150EC">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15765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27074B">
        <w:rPr>
          <w:sz w:val="22"/>
          <w:szCs w:val="22"/>
          <w:lang w:val="pl-PL"/>
        </w:rPr>
        <w:t xml:space="preserve"> </w:t>
      </w:r>
      <w:r w:rsidRPr="00DC1440">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t>
      </w:r>
      <w:r w:rsidR="00D644B7">
        <w:rPr>
          <w:sz w:val="22"/>
          <w:szCs w:val="22"/>
          <w:lang w:val="pl-PL"/>
        </w:rPr>
        <w:br/>
      </w:r>
      <w:r w:rsidRPr="00DC1440">
        <w:rPr>
          <w:sz w:val="22"/>
          <w:szCs w:val="22"/>
          <w:lang w:val="pl-PL"/>
        </w:rPr>
        <w:lastRenderedPageBreak/>
        <w:t>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157653">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5C4439">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D644B7">
        <w:rPr>
          <w:sz w:val="22"/>
          <w:szCs w:val="22"/>
          <w:lang w:val="pl-PL"/>
        </w:rPr>
        <w:t xml:space="preserve">ego </w:t>
      </w:r>
      <w:r w:rsidR="005C4439">
        <w:rPr>
          <w:sz w:val="22"/>
          <w:szCs w:val="22"/>
          <w:lang w:val="pl-PL"/>
        </w:rPr>
        <w:t xml:space="preserve">dla </w:t>
      </w:r>
      <w:r w:rsidR="00157653">
        <w:rPr>
          <w:sz w:val="22"/>
          <w:szCs w:val="22"/>
          <w:lang w:val="pl-PL"/>
        </w:rPr>
        <w:t>Oddziału</w:t>
      </w:r>
      <w:r w:rsidR="005C4439">
        <w:rPr>
          <w:sz w:val="22"/>
          <w:szCs w:val="22"/>
          <w:lang w:val="pl-PL"/>
        </w:rPr>
        <w:t xml:space="preserve">, </w:t>
      </w:r>
      <w:r w:rsidR="00F11E87" w:rsidRPr="00562471">
        <w:rPr>
          <w:sz w:val="22"/>
          <w:szCs w:val="22"/>
          <w:lang w:val="pl-PL"/>
        </w:rPr>
        <w:t>posiadającego kwalifikacje opisane w § 1 ust. 3</w:t>
      </w:r>
      <w:r w:rsidR="00D04DA3">
        <w:rPr>
          <w:sz w:val="22"/>
          <w:szCs w:val="22"/>
          <w:lang w:val="pl-PL"/>
        </w:rPr>
        <w:t xml:space="preserve"> lit. a) -</w:t>
      </w:r>
      <w:r w:rsidR="00A443DF" w:rsidRPr="00562471">
        <w:rPr>
          <w:sz w:val="22"/>
          <w:szCs w:val="22"/>
          <w:lang w:val="pl-PL"/>
        </w:rPr>
        <w:t xml:space="preserve"> b)</w:t>
      </w:r>
      <w:r w:rsidR="00F11E87" w:rsidRPr="00562471">
        <w:rPr>
          <w:sz w:val="22"/>
          <w:szCs w:val="22"/>
          <w:lang w:val="pl-PL"/>
        </w:rPr>
        <w:t xml:space="preserve">, </w:t>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obsady personelu, zgodnie z wymogami Płatnika w ramach zawartych innych umów o udzielanie świadczeń zdrowotnych.</w:t>
      </w:r>
    </w:p>
    <w:p w:rsidR="0062467C" w:rsidRPr="00C11291" w:rsidRDefault="0062467C" w:rsidP="00A4662B">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z programem odbywanej specjalizacj</w:t>
      </w:r>
      <w:r w:rsidR="00A4662B">
        <w:rPr>
          <w:sz w:val="22"/>
          <w:szCs w:val="22"/>
          <w:lang w:val="pl-PL"/>
        </w:rPr>
        <w:t xml:space="preserve">i </w:t>
      </w:r>
      <w:r w:rsidR="00A4662B" w:rsidRPr="00A4662B">
        <w:rPr>
          <w:sz w:val="22"/>
          <w:szCs w:val="22"/>
          <w:lang w:val="pl-PL"/>
        </w:rPr>
        <w:t>i posiadają upoważnienie Kierownika specjalizacji do pełnienia samodzielnych dyżurów.</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niniejszym paragrafie ustalana </w:t>
      </w:r>
      <w:r w:rsidRPr="00C11291">
        <w:rPr>
          <w:sz w:val="22"/>
          <w:szCs w:val="22"/>
          <w:lang w:val="pl-PL"/>
        </w:rPr>
        <w:b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w:t>
      </w:r>
      <w:r w:rsidRPr="00DC1440">
        <w:rPr>
          <w:sz w:val="22"/>
          <w:szCs w:val="22"/>
          <w:lang w:val="pl-PL"/>
        </w:rPr>
        <w:lastRenderedPageBreak/>
        <w:t xml:space="preserve">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A42B3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 xml:space="preserve">i w sprawie swobodnego przepływu takich danych oraz uchylenia dyrektywy 95/46/WE </w:t>
      </w:r>
      <w:r w:rsidRPr="00183360">
        <w:rPr>
          <w:rFonts w:ascii="Times New Roman" w:hAnsi="Times New Roman" w:cs="Times New Roman"/>
        </w:rPr>
        <w:lastRenderedPageBreak/>
        <w:t>(Ogólne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w:t>
      </w:r>
      <w:r w:rsidR="00D644B7">
        <w:rPr>
          <w:rFonts w:eastAsia="MS Mincho"/>
          <w:sz w:val="22"/>
          <w:szCs w:val="22"/>
          <w:lang w:val="pl-PL"/>
        </w:rPr>
        <w:t xml:space="preserve">mówienia celem udziału lekarzy </w:t>
      </w:r>
      <w:r w:rsidRPr="00183360">
        <w:rPr>
          <w:rFonts w:eastAsia="MS Mincho"/>
          <w:sz w:val="22"/>
          <w:szCs w:val="22"/>
          <w:lang w:val="pl-PL"/>
        </w:rP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w:t>
      </w:r>
      <w:r w:rsidR="00935FB8">
        <w:rPr>
          <w:sz w:val="22"/>
          <w:szCs w:val="22"/>
          <w:lang w:val="pl-PL"/>
        </w:rPr>
        <w:t xml:space="preserve">iejszej umowy stosownych danych </w:t>
      </w:r>
      <w:r w:rsidRPr="00183360">
        <w:rPr>
          <w:sz w:val="22"/>
          <w:szCs w:val="22"/>
          <w:lang w:val="pl-PL"/>
        </w:rPr>
        <w:t>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w:t>
      </w:r>
      <w:r w:rsidRPr="00183360">
        <w:rPr>
          <w:sz w:val="22"/>
          <w:szCs w:val="22"/>
          <w:lang w:val="pl-PL"/>
        </w:rPr>
        <w:lastRenderedPageBreak/>
        <w:t xml:space="preserve">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AF49CF">
      <w:pPr>
        <w:numPr>
          <w:ilvl w:val="0"/>
          <w:numId w:val="9"/>
        </w:numPr>
        <w:spacing w:line="276" w:lineRule="auto"/>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280EC5">
        <w:rPr>
          <w:sz w:val="22"/>
          <w:szCs w:val="22"/>
          <w:lang w:val="pl-PL"/>
        </w:rPr>
        <w:t xml:space="preserve">, </w:t>
      </w:r>
      <w:r w:rsidRPr="00183360">
        <w:rPr>
          <w:sz w:val="22"/>
          <w:szCs w:val="22"/>
          <w:lang w:val="pl-PL"/>
        </w:rPr>
        <w:t>których opis udostępniony został na stronie internetowej Udzielającego Zamówienie.</w:t>
      </w:r>
      <w:bookmarkEnd w:id="0"/>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7254EA">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7254EA">
        <w:rPr>
          <w:rFonts w:ascii="Times New Roman" w:hAnsi="Times New Roman" w:cs="Times New Roman"/>
        </w:rPr>
        <w:t xml:space="preserve"> </w:t>
      </w:r>
      <w:r w:rsidRPr="00DC1440">
        <w:rPr>
          <w:rFonts w:ascii="Times New Roman" w:hAnsi="Times New Roman" w:cs="Times New Roman"/>
        </w:rPr>
        <w:t>jest</w:t>
      </w:r>
      <w:r w:rsidR="007254EA">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7254EA">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AF49CF"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w:t>
      </w:r>
      <w:r w:rsidR="00D81913" w:rsidRPr="00DC1440">
        <w:rPr>
          <w:bCs/>
          <w:sz w:val="22"/>
          <w:szCs w:val="22"/>
          <w:lang w:val="pl-PL"/>
        </w:rPr>
        <w:lastRenderedPageBreak/>
        <w:t>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AF49CF" w:rsidRPr="005C4439" w:rsidRDefault="00AF49CF" w:rsidP="00AF49CF">
      <w:pPr>
        <w:widowControl w:val="0"/>
        <w:spacing w:line="276" w:lineRule="auto"/>
        <w:ind w:left="360"/>
        <w:jc w:val="both"/>
        <w:rPr>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w:t>
      </w:r>
      <w:r w:rsidR="0098758C" w:rsidRPr="001F5346">
        <w:rPr>
          <w:iCs/>
          <w:snapToGrid w:val="0"/>
          <w:color w:val="000000" w:themeColor="text1"/>
          <w:sz w:val="22"/>
          <w:szCs w:val="22"/>
          <w:lang w:val="pl-PL"/>
        </w:rPr>
        <w:t xml:space="preserve">brutto </w:t>
      </w:r>
      <w:r w:rsidRPr="001F5346">
        <w:rPr>
          <w:iCs/>
          <w:snapToGrid w:val="0"/>
          <w:color w:val="000000" w:themeColor="text1"/>
          <w:sz w:val="22"/>
          <w:szCs w:val="22"/>
          <w:lang w:val="pl-PL"/>
        </w:rPr>
        <w:t xml:space="preserve">za godzinę zaproponowanej w konkursie: </w:t>
      </w:r>
      <w:r w:rsidR="00AF49CF">
        <w:rPr>
          <w:snapToGrid w:val="0"/>
          <w:color w:val="000000" w:themeColor="text1"/>
          <w:sz w:val="22"/>
          <w:szCs w:val="22"/>
          <w:lang w:val="pl-PL"/>
        </w:rPr>
        <w:t>……..</w:t>
      </w:r>
      <w:r w:rsidR="00F16CBF">
        <w:rPr>
          <w:snapToGrid w:val="0"/>
          <w:color w:val="000000" w:themeColor="text1"/>
          <w:sz w:val="22"/>
          <w:szCs w:val="22"/>
          <w:lang w:val="pl-PL"/>
        </w:rPr>
        <w:t xml:space="preserve"> </w:t>
      </w:r>
      <w:r w:rsidRPr="001F5346">
        <w:rPr>
          <w:snapToGrid w:val="0"/>
          <w:color w:val="000000" w:themeColor="text1"/>
          <w:sz w:val="22"/>
          <w:szCs w:val="22"/>
          <w:lang w:val="pl-PL"/>
        </w:rPr>
        <w:t xml:space="preserve">zł brutto (słownie złotych: </w:t>
      </w:r>
      <w:r w:rsidR="00AF49CF">
        <w:rPr>
          <w:snapToGrid w:val="0"/>
          <w:color w:val="000000" w:themeColor="text1"/>
          <w:sz w:val="22"/>
          <w:szCs w:val="22"/>
          <w:lang w:val="pl-PL"/>
        </w:rPr>
        <w:t>……………..</w:t>
      </w:r>
      <w:r w:rsidRPr="001F5346">
        <w:rPr>
          <w:snapToGrid w:val="0"/>
          <w:color w:val="000000" w:themeColor="text1"/>
          <w:sz w:val="22"/>
          <w:szCs w:val="22"/>
          <w:lang w:val="pl-PL"/>
        </w:rPr>
        <w:t>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 xml:space="preserve">stawki </w:t>
      </w:r>
      <w:r w:rsidR="0098758C" w:rsidRPr="001F5346">
        <w:rPr>
          <w:iCs/>
          <w:snapToGrid w:val="0"/>
          <w:color w:val="000000" w:themeColor="text1"/>
          <w:sz w:val="22"/>
          <w:szCs w:val="22"/>
          <w:lang w:val="pl-PL"/>
        </w:rPr>
        <w:t xml:space="preserve">brutto </w:t>
      </w:r>
      <w:r w:rsidRPr="001F5346">
        <w:rPr>
          <w:iCs/>
          <w:snapToGrid w:val="0"/>
          <w:color w:val="000000" w:themeColor="text1"/>
          <w:sz w:val="22"/>
          <w:szCs w:val="22"/>
          <w:lang w:val="pl-PL"/>
        </w:rPr>
        <w:t>za godzinę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w:t>
      </w:r>
      <w:r w:rsidR="0098758C">
        <w:rPr>
          <w:iCs/>
          <w:snapToGrid w:val="0"/>
          <w:color w:val="000000" w:themeColor="text1"/>
          <w:sz w:val="22"/>
          <w:szCs w:val="22"/>
          <w:lang w:val="pl-PL"/>
        </w:rPr>
        <w:t>3</w:t>
      </w:r>
      <w:r w:rsidR="00CF744D">
        <w:rPr>
          <w:iCs/>
          <w:snapToGrid w:val="0"/>
          <w:color w:val="000000" w:themeColor="text1"/>
          <w:sz w:val="22"/>
          <w:szCs w:val="22"/>
          <w:lang w:val="pl-PL"/>
        </w:rPr>
        <w:t xml:space="preserve">0 zł tj. </w:t>
      </w:r>
      <w:r w:rsidR="00AF49CF">
        <w:rPr>
          <w:iCs/>
          <w:snapToGrid w:val="0"/>
          <w:color w:val="000000" w:themeColor="text1"/>
          <w:sz w:val="22"/>
          <w:szCs w:val="22"/>
          <w:lang w:val="pl-PL"/>
        </w:rPr>
        <w:t>…………..</w:t>
      </w:r>
      <w:r w:rsidR="00CF744D">
        <w:rPr>
          <w:iCs/>
          <w:snapToGrid w:val="0"/>
          <w:color w:val="000000" w:themeColor="text1"/>
          <w:sz w:val="22"/>
          <w:szCs w:val="22"/>
          <w:lang w:val="pl-PL"/>
        </w:rPr>
        <w:t>zł</w:t>
      </w:r>
      <w:r w:rsidR="00D04DA3">
        <w:rPr>
          <w:iCs/>
          <w:snapToGrid w:val="0"/>
          <w:color w:val="000000" w:themeColor="text1"/>
          <w:sz w:val="22"/>
          <w:szCs w:val="22"/>
          <w:lang w:val="pl-PL"/>
        </w:rPr>
        <w:t xml:space="preserve"> </w:t>
      </w:r>
      <w:r w:rsidR="00F16CBF">
        <w:rPr>
          <w:iCs/>
          <w:snapToGrid w:val="0"/>
          <w:color w:val="000000" w:themeColor="text1"/>
          <w:sz w:val="22"/>
          <w:szCs w:val="22"/>
          <w:lang w:val="pl-PL"/>
        </w:rPr>
        <w:t xml:space="preserve">(słownie zł. brutto: </w:t>
      </w:r>
      <w:r w:rsidR="00AF49CF">
        <w:rPr>
          <w:iCs/>
          <w:snapToGrid w:val="0"/>
          <w:color w:val="000000" w:themeColor="text1"/>
          <w:sz w:val="22"/>
          <w:szCs w:val="22"/>
          <w:lang w:val="pl-PL"/>
        </w:rPr>
        <w:t>………….</w:t>
      </w:r>
      <w:r w:rsidR="00F16CBF">
        <w:rPr>
          <w:iCs/>
          <w:snapToGrid w:val="0"/>
          <w:color w:val="000000" w:themeColor="text1"/>
          <w:sz w:val="22"/>
          <w:szCs w:val="22"/>
          <w:lang w:val="pl-PL"/>
        </w:rPr>
        <w:t xml:space="preserve">00/100) </w:t>
      </w:r>
      <w:r w:rsidRPr="001F5346">
        <w:rPr>
          <w:snapToGrid w:val="0"/>
          <w:color w:val="000000" w:themeColor="text1"/>
          <w:sz w:val="22"/>
          <w:szCs w:val="22"/>
          <w:lang w:val="pl-PL"/>
        </w:rPr>
        <w:t xml:space="preserve">–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p>
    <w:bookmarkEnd w:id="1"/>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98758C">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w:t>
      </w:r>
      <w:r w:rsidR="00701838">
        <w:rPr>
          <w:snapToGrid w:val="0"/>
          <w:sz w:val="22"/>
          <w:szCs w:val="22"/>
          <w:lang w:val="pl-PL"/>
        </w:rPr>
        <w:t xml:space="preserve">/mail </w:t>
      </w:r>
      <w:hyperlink r:id="rId9" w:history="1">
        <w:r w:rsidR="00701838" w:rsidRPr="004170CC">
          <w:rPr>
            <w:rStyle w:val="Hipercze"/>
            <w:snapToGrid w:val="0"/>
            <w:sz w:val="22"/>
            <w:szCs w:val="22"/>
            <w:lang w:val="pl-PL"/>
          </w:rPr>
          <w:t>efaktury@su.krakow.pl</w:t>
        </w:r>
      </w:hyperlink>
      <w:r w:rsidR="00701838">
        <w:rPr>
          <w:snapToGrid w:val="0"/>
          <w:sz w:val="22"/>
          <w:szCs w:val="22"/>
          <w:lang w:val="pl-PL"/>
        </w:rPr>
        <w:t xml:space="preserve"> </w:t>
      </w:r>
      <w:r w:rsidRPr="00DC1440">
        <w:rPr>
          <w:snapToGrid w:val="0"/>
          <w:sz w:val="22"/>
          <w:szCs w:val="22"/>
          <w:lang w:val="pl-PL"/>
        </w:rPr>
        <w:t>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r>
      <w:r w:rsidRPr="00DC1440">
        <w:rPr>
          <w:sz w:val="22"/>
          <w:szCs w:val="22"/>
          <w:lang w:val="pl-PL"/>
        </w:rPr>
        <w:lastRenderedPageBreak/>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3C5C61">
        <w:rPr>
          <w:color w:val="000000" w:themeColor="text1"/>
          <w:sz w:val="22"/>
          <w:szCs w:val="22"/>
          <w:lang w:val="pl-PL"/>
        </w:rPr>
        <w:t>8</w:t>
      </w:r>
      <w:r w:rsidR="000E5610">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1557A">
        <w:rPr>
          <w:color w:val="000000" w:themeColor="text1"/>
          <w:sz w:val="22"/>
          <w:szCs w:val="22"/>
          <w:lang w:val="pl-PL"/>
        </w:rPr>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4247E8">
        <w:rPr>
          <w:sz w:val="22"/>
          <w:szCs w:val="22"/>
          <w:lang w:val="pl-PL"/>
        </w:rPr>
        <w:t>10 i 11</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W przypadku opóźnienia w zapłacie wynagrodzenia, o którym mowa w niniejszym paragrafie Przyjmujący Zamówienie zastrzega sobie prawo</w:t>
      </w:r>
      <w:r w:rsidR="00742994" w:rsidRPr="00DC1440">
        <w:rPr>
          <w:sz w:val="22"/>
          <w:szCs w:val="22"/>
          <w:lang w:val="pl-PL"/>
        </w:rPr>
        <w:t xml:space="preserve"> do naliczenia odsetek</w:t>
      </w:r>
      <w:r w:rsidR="0098758C">
        <w:rPr>
          <w:sz w:val="22"/>
          <w:szCs w:val="22"/>
          <w:lang w:val="pl-PL"/>
        </w:rPr>
        <w:t xml:space="preserve"> ustawowych za opóźnienie</w:t>
      </w:r>
      <w:r w:rsidR="00742994" w:rsidRPr="00DC1440">
        <w:rPr>
          <w:sz w:val="22"/>
          <w:szCs w:val="22"/>
          <w:lang w:val="pl-PL"/>
        </w:rPr>
        <w:t xml:space="preserve">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400589" w:rsidRPr="00400589" w:rsidRDefault="00400589" w:rsidP="00400589">
      <w:pPr>
        <w:pStyle w:val="Akapitzlist"/>
        <w:numPr>
          <w:ilvl w:val="0"/>
          <w:numId w:val="32"/>
        </w:numPr>
        <w:spacing w:line="276" w:lineRule="auto"/>
        <w:jc w:val="both"/>
        <w:rPr>
          <w:i/>
          <w:sz w:val="22"/>
          <w:szCs w:val="22"/>
          <w:lang w:val="pl-PL"/>
        </w:rPr>
      </w:pPr>
      <w:r w:rsidRPr="00400589">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r w:rsidRPr="00400589">
        <w:rPr>
          <w:i/>
          <w:sz w:val="22"/>
          <w:szCs w:val="22"/>
          <w:lang w:val="pl-PL"/>
        </w:rPr>
        <w:t>.</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372EA0">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372EA0">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372EA0">
        <w:rPr>
          <w:rFonts w:ascii="Times New Roman" w:eastAsia="Times New Roman" w:hAnsi="Times New Roman" w:cs="Times New Roman"/>
          <w:lang w:eastAsia="pl-PL"/>
        </w:rPr>
        <w:t>2</w:t>
      </w:r>
      <w:r w:rsidR="00C05379" w:rsidRPr="00DC1440">
        <w:rPr>
          <w:rFonts w:ascii="Times New Roman" w:eastAsia="Times New Roman" w:hAnsi="Times New Roman" w:cs="Times New Roman"/>
          <w:lang w:eastAsia="pl-PL"/>
        </w:rPr>
        <w:t xml:space="preserve">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lastRenderedPageBreak/>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1974A2">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w:t>
      </w:r>
      <w:r w:rsidR="00741F17">
        <w:rPr>
          <w:sz w:val="22"/>
          <w:szCs w:val="22"/>
        </w:rPr>
        <w:t>Sekcji Rekrutacji, Szkoleń i Spraw Socjalnych</w:t>
      </w:r>
      <w:r w:rsidR="00741F17">
        <w:rPr>
          <w:sz w:val="22"/>
          <w:szCs w:val="22"/>
          <w:lang w:val="pl-PL"/>
        </w:rPr>
        <w:t xml:space="preserve"> </w:t>
      </w:r>
      <w:r w:rsidRPr="009F119B">
        <w:rPr>
          <w:sz w:val="22"/>
          <w:szCs w:val="22"/>
          <w:lang w:val="pl-PL"/>
        </w:rPr>
        <w:t>w terminie 10 dni od dnia zawarcia nowej umowy ubezpieczenia.</w:t>
      </w:r>
    </w:p>
    <w:p w:rsidR="005712A3" w:rsidRPr="00F71580" w:rsidRDefault="005712A3" w:rsidP="005712A3">
      <w:pPr>
        <w:autoSpaceDE/>
        <w:autoSpaceDN/>
        <w:spacing w:line="276" w:lineRule="auto"/>
        <w:jc w:val="both"/>
        <w:rPr>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7F07D9">
        <w:rPr>
          <w:b/>
          <w:sz w:val="22"/>
          <w:szCs w:val="22"/>
          <w:lang w:val="pl-PL"/>
        </w:rPr>
        <w:t>stycznia 202</w:t>
      </w:r>
      <w:r w:rsidR="00BC6FAB">
        <w:rPr>
          <w:b/>
          <w:sz w:val="22"/>
          <w:szCs w:val="22"/>
          <w:lang w:val="pl-PL"/>
        </w:rPr>
        <w:t>5</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w:t>
      </w:r>
      <w:r w:rsidR="00BC6FAB">
        <w:rPr>
          <w:b/>
          <w:sz w:val="22"/>
          <w:szCs w:val="22"/>
          <w:lang w:val="pl-PL"/>
        </w:rPr>
        <w:t>5</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B01B8A">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5C5BF7">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r>
      <w:r w:rsidRPr="00DC1440">
        <w:rPr>
          <w:rFonts w:eastAsia="Calibri"/>
          <w:sz w:val="22"/>
          <w:szCs w:val="22"/>
          <w:lang w:val="pl-PL" w:eastAsia="en-US"/>
        </w:rPr>
        <w:lastRenderedPageBreak/>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5C5BF7">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5C5BF7">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F16CBF">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5C5BF7">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5C5BF7">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5712A3" w:rsidRDefault="005712A3" w:rsidP="00F71580">
      <w:pPr>
        <w:autoSpaceDE/>
        <w:autoSpaceDN/>
        <w:spacing w:line="276" w:lineRule="auto"/>
        <w:jc w:val="both"/>
        <w:rPr>
          <w:rFonts w:eastAsia="Calibri"/>
          <w:sz w:val="22"/>
          <w:szCs w:val="22"/>
          <w:lang w:val="pl-PL" w:eastAsia="en-US"/>
        </w:rPr>
      </w:pPr>
    </w:p>
    <w:p w:rsidR="005712A3" w:rsidRDefault="005712A3" w:rsidP="00F71580">
      <w:pPr>
        <w:autoSpaceDE/>
        <w:autoSpaceDN/>
        <w:spacing w:line="276" w:lineRule="auto"/>
        <w:jc w:val="both"/>
        <w:rPr>
          <w:rFonts w:eastAsia="Calibri"/>
          <w:sz w:val="22"/>
          <w:szCs w:val="22"/>
          <w:lang w:val="pl-PL" w:eastAsia="en-US"/>
        </w:rPr>
      </w:pPr>
    </w:p>
    <w:p w:rsidR="005712A3" w:rsidRDefault="005712A3" w:rsidP="00F71580">
      <w:pPr>
        <w:autoSpaceDE/>
        <w:autoSpaceDN/>
        <w:spacing w:line="276" w:lineRule="auto"/>
        <w:jc w:val="both"/>
        <w:rPr>
          <w:rFonts w:eastAsia="Calibri"/>
          <w:sz w:val="22"/>
          <w:szCs w:val="22"/>
          <w:lang w:val="pl-PL" w:eastAsia="en-US"/>
        </w:rPr>
      </w:pPr>
    </w:p>
    <w:p w:rsidR="005712A3" w:rsidRPr="00F71580" w:rsidRDefault="005712A3" w:rsidP="00F71580">
      <w:pPr>
        <w:autoSpaceDE/>
        <w:autoSpaceDN/>
        <w:spacing w:line="276" w:lineRule="auto"/>
        <w:jc w:val="both"/>
        <w:rPr>
          <w:rFonts w:eastAsia="Calibri"/>
          <w:sz w:val="22"/>
          <w:szCs w:val="22"/>
          <w:lang w:val="pl-PL" w:eastAsia="en-US"/>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lastRenderedPageBreak/>
        <w:t xml:space="preserve">§ </w:t>
      </w:r>
      <w:r w:rsidR="00157653">
        <w:rPr>
          <w:bCs/>
          <w:sz w:val="22"/>
          <w:szCs w:val="22"/>
          <w:lang w:val="pl-PL"/>
        </w:rPr>
        <w:t>19</w:t>
      </w:r>
    </w:p>
    <w:p w:rsidR="005425B1"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712A3" w:rsidRPr="00DC1440" w:rsidRDefault="005712A3" w:rsidP="00DC1440">
      <w:pPr>
        <w:spacing w:line="276" w:lineRule="auto"/>
        <w:rPr>
          <w:sz w:val="22"/>
          <w:szCs w:val="22"/>
          <w:lang w:val="pl-PL"/>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D22301"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rsidR="00A4662B" w:rsidRPr="009C47DB" w:rsidRDefault="00A4662B" w:rsidP="00B25C7F">
                                  <w:pPr>
                                    <w:jc w:val="center"/>
                                    <w:rPr>
                                      <w:rFonts w:ascii="Adobe Garamond Pro" w:hAnsi="Adobe Garamond Pro"/>
                                      <w:b/>
                                      <w:color w:val="9B193F"/>
                                      <w:sz w:val="28"/>
                                      <w:szCs w:val="28"/>
                                      <w:lang w:val="pl-PL"/>
                                    </w:rPr>
                                  </w:pPr>
                                  <w:r w:rsidRPr="009C47DB">
                                    <w:rPr>
                                      <w:rFonts w:ascii="Adobe Garamond Pro" w:hAnsi="Adobe Garamond Pro"/>
                                      <w:b/>
                                      <w:color w:val="9B193F"/>
                                      <w:sz w:val="28"/>
                                      <w:szCs w:val="28"/>
                                      <w:lang w:val="pl-PL"/>
                                    </w:rPr>
                                    <w:t xml:space="preserve">O/K Diabetologii, Chorób Wewnętrznych </w:t>
                                  </w:r>
                                  <w:r>
                                    <w:rPr>
                                      <w:rFonts w:ascii="Adobe Garamond Pro" w:hAnsi="Adobe Garamond Pro"/>
                                      <w:b/>
                                      <w:color w:val="9B193F"/>
                                      <w:sz w:val="28"/>
                                      <w:szCs w:val="28"/>
                                      <w:lang w:val="pl-PL"/>
                                    </w:rPr>
                                    <w:br/>
                                  </w:r>
                                  <w:r w:rsidRPr="009C47DB">
                                    <w:rPr>
                                      <w:rFonts w:ascii="Adobe Garamond Pro" w:hAnsi="Adobe Garamond Pro"/>
                                      <w:b/>
                                      <w:color w:val="9B193F"/>
                                      <w:sz w:val="28"/>
                                      <w:szCs w:val="28"/>
                                      <w:lang w:val="pl-PL"/>
                                    </w:rPr>
                                    <w:t>i Metabolicznych</w:t>
                                  </w:r>
                                </w:p>
                                <w:p w:rsidR="00A4662B" w:rsidRPr="00987118" w:rsidRDefault="00A4662B"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A4662B" w:rsidRPr="009C47DB" w:rsidRDefault="00A4662B" w:rsidP="00B25C7F">
                            <w:pPr>
                              <w:jc w:val="center"/>
                              <w:rPr>
                                <w:rFonts w:ascii="Adobe Garamond Pro" w:hAnsi="Adobe Garamond Pro"/>
                                <w:b/>
                                <w:color w:val="9B193F"/>
                                <w:sz w:val="28"/>
                                <w:szCs w:val="28"/>
                                <w:lang w:val="pl-PL"/>
                              </w:rPr>
                            </w:pPr>
                            <w:r w:rsidRPr="009C47DB">
                              <w:rPr>
                                <w:rFonts w:ascii="Adobe Garamond Pro" w:hAnsi="Adobe Garamond Pro"/>
                                <w:b/>
                                <w:color w:val="9B193F"/>
                                <w:sz w:val="28"/>
                                <w:szCs w:val="28"/>
                                <w:lang w:val="pl-PL"/>
                              </w:rPr>
                              <w:t xml:space="preserve">O/K Diabetologii, Chorób Wewnętrznych </w:t>
                            </w:r>
                            <w:r>
                              <w:rPr>
                                <w:rFonts w:ascii="Adobe Garamond Pro" w:hAnsi="Adobe Garamond Pro"/>
                                <w:b/>
                                <w:color w:val="9B193F"/>
                                <w:sz w:val="28"/>
                                <w:szCs w:val="28"/>
                                <w:lang w:val="pl-PL"/>
                              </w:rPr>
                              <w:br/>
                            </w:r>
                            <w:r w:rsidRPr="009C47DB">
                              <w:rPr>
                                <w:rFonts w:ascii="Adobe Garamond Pro" w:hAnsi="Adobe Garamond Pro"/>
                                <w:b/>
                                <w:color w:val="9B193F"/>
                                <w:sz w:val="28"/>
                                <w:szCs w:val="28"/>
                                <w:lang w:val="pl-PL"/>
                              </w:rPr>
                              <w:t>i Metabolicznych</w:t>
                            </w:r>
                          </w:p>
                          <w:p w:rsidR="00A4662B" w:rsidRPr="00987118" w:rsidRDefault="00A4662B"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rsidR="00A4662B" w:rsidRPr="00233AD2" w:rsidRDefault="00A4662B" w:rsidP="00F71580">
                                  <w:pPr>
                                    <w:pStyle w:val="Zwykytekst"/>
                                    <w:jc w:val="center"/>
                                    <w:rPr>
                                      <w:rFonts w:ascii="Cambria" w:hAnsi="Cambria"/>
                                      <w:b/>
                                      <w:color w:val="9B193F"/>
                                      <w:sz w:val="28"/>
                                      <w:szCs w:val="28"/>
                                    </w:rPr>
                                  </w:pPr>
                                  <w:r>
                                    <w:rPr>
                                      <w:rFonts w:ascii="Cambria" w:hAnsi="Cambria"/>
                                      <w:b/>
                                      <w:color w:val="9B193F"/>
                                      <w:sz w:val="28"/>
                                      <w:szCs w:val="28"/>
                                    </w:rPr>
                                    <w:t xml:space="preserve">lek. med. </w:t>
                                  </w:r>
                                  <w:r w:rsidRPr="00233AD2">
                                    <w:rPr>
                                      <w:rFonts w:ascii="Cambria" w:hAnsi="Cambria"/>
                                      <w:b/>
                                      <w:color w:val="9B193F"/>
                                      <w:sz w:val="28"/>
                                      <w:szCs w:val="28"/>
                                    </w:rPr>
                                    <w:t>Jerzy Kowalski</w:t>
                                  </w:r>
                                </w:p>
                                <w:p w:rsidR="00A4662B" w:rsidRPr="00614BED" w:rsidRDefault="00A4662B"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A4662B" w:rsidRPr="00F338CE" w:rsidRDefault="00A4662B"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A4662B" w:rsidRPr="00233AD2" w:rsidRDefault="00A4662B" w:rsidP="00F71580">
                            <w:pPr>
                              <w:pStyle w:val="Zwykytekst"/>
                              <w:jc w:val="center"/>
                              <w:rPr>
                                <w:rFonts w:ascii="Cambria" w:hAnsi="Cambria"/>
                                <w:b/>
                                <w:color w:val="9B193F"/>
                                <w:sz w:val="28"/>
                                <w:szCs w:val="28"/>
                              </w:rPr>
                            </w:pPr>
                            <w:r>
                              <w:rPr>
                                <w:rFonts w:ascii="Cambria" w:hAnsi="Cambria"/>
                                <w:b/>
                                <w:color w:val="9B193F"/>
                                <w:sz w:val="28"/>
                                <w:szCs w:val="28"/>
                              </w:rPr>
                              <w:t xml:space="preserve">lek. med. </w:t>
                            </w:r>
                            <w:r w:rsidRPr="00233AD2">
                              <w:rPr>
                                <w:rFonts w:ascii="Cambria" w:hAnsi="Cambria"/>
                                <w:b/>
                                <w:color w:val="9B193F"/>
                                <w:sz w:val="28"/>
                                <w:szCs w:val="28"/>
                              </w:rPr>
                              <w:t>Jerzy Kowalski</w:t>
                            </w:r>
                          </w:p>
                          <w:p w:rsidR="00A4662B" w:rsidRPr="00614BED" w:rsidRDefault="00A4662B"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A4662B" w:rsidRPr="00F338CE" w:rsidRDefault="00A4662B"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B9EE00"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A4662B" w:rsidRPr="00CB6701" w:rsidRDefault="00A4662B"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A4662B" w:rsidRPr="00CB6701" w:rsidRDefault="00A4662B"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6DCEAB"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F71580" w:rsidRPr="00DD6252" w:rsidRDefault="00D22301"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simplePos x="0" y="0"/>
                      <wp:positionH relativeFrom="column">
                        <wp:posOffset>-6580</wp:posOffset>
                      </wp:positionH>
                      <wp:positionV relativeFrom="paragraph">
                        <wp:posOffset>568771</wp:posOffset>
                      </wp:positionV>
                      <wp:extent cx="3011170" cy="787940"/>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87940"/>
                              </a:xfrm>
                              <a:prstGeom prst="roundRect">
                                <a:avLst>
                                  <a:gd name="adj" fmla="val 16667"/>
                                </a:avLst>
                              </a:prstGeom>
                              <a:solidFill>
                                <a:srgbClr val="FFFFFF"/>
                              </a:solidFill>
                              <a:ln w="9525">
                                <a:noFill/>
                                <a:round/>
                                <a:headEnd/>
                                <a:tailEnd/>
                              </a:ln>
                            </wps:spPr>
                            <wps:txbx>
                              <w:txbxContent>
                                <w:p w:rsidR="00A4662B" w:rsidRPr="009C47DB" w:rsidRDefault="00A4662B" w:rsidP="009C47DB">
                                  <w:pPr>
                                    <w:jc w:val="center"/>
                                    <w:rPr>
                                      <w:rFonts w:ascii="Adobe Garamond Pro" w:hAnsi="Adobe Garamond Pro"/>
                                      <w:b/>
                                      <w:color w:val="9B193F"/>
                                      <w:sz w:val="28"/>
                                      <w:szCs w:val="28"/>
                                      <w:lang w:val="pl-PL"/>
                                    </w:rPr>
                                  </w:pPr>
                                  <w:r w:rsidRPr="009C47DB">
                                    <w:rPr>
                                      <w:rFonts w:ascii="Adobe Garamond Pro" w:hAnsi="Adobe Garamond Pro"/>
                                      <w:b/>
                                      <w:color w:val="9B193F"/>
                                      <w:sz w:val="28"/>
                                      <w:szCs w:val="28"/>
                                      <w:lang w:val="pl-PL"/>
                                    </w:rPr>
                                    <w:t xml:space="preserve">O/K Diabetologii, Chorób Wewnętrznych </w:t>
                                  </w:r>
                                  <w:r>
                                    <w:rPr>
                                      <w:rFonts w:ascii="Adobe Garamond Pro" w:hAnsi="Adobe Garamond Pro"/>
                                      <w:b/>
                                      <w:color w:val="9B193F"/>
                                      <w:sz w:val="28"/>
                                      <w:szCs w:val="28"/>
                                      <w:lang w:val="pl-PL"/>
                                    </w:rPr>
                                    <w:br/>
                                  </w:r>
                                  <w:r w:rsidRPr="009C47DB">
                                    <w:rPr>
                                      <w:rFonts w:ascii="Adobe Garamond Pro" w:hAnsi="Adobe Garamond Pro"/>
                                      <w:b/>
                                      <w:color w:val="9B193F"/>
                                      <w:sz w:val="28"/>
                                      <w:szCs w:val="28"/>
                                      <w:lang w:val="pl-PL"/>
                                    </w:rPr>
                                    <w:t>i Metabolicznych</w:t>
                                  </w:r>
                                </w:p>
                                <w:p w:rsidR="00A4662B" w:rsidRPr="00987118" w:rsidRDefault="00A4662B"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8pt;width:237.1pt;height:62.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" stroked="f">
                      <v:textbox>
                        <w:txbxContent>
                          <w:p w:rsidR="00A4662B" w:rsidRPr="009C47DB" w:rsidRDefault="00A4662B" w:rsidP="009C47DB">
                            <w:pPr>
                              <w:jc w:val="center"/>
                              <w:rPr>
                                <w:rFonts w:ascii="Adobe Garamond Pro" w:hAnsi="Adobe Garamond Pro"/>
                                <w:b/>
                                <w:color w:val="9B193F"/>
                                <w:sz w:val="28"/>
                                <w:szCs w:val="28"/>
                                <w:lang w:val="pl-PL"/>
                              </w:rPr>
                            </w:pPr>
                            <w:r w:rsidRPr="009C47DB">
                              <w:rPr>
                                <w:rFonts w:ascii="Adobe Garamond Pro" w:hAnsi="Adobe Garamond Pro"/>
                                <w:b/>
                                <w:color w:val="9B193F"/>
                                <w:sz w:val="28"/>
                                <w:szCs w:val="28"/>
                                <w:lang w:val="pl-PL"/>
                              </w:rPr>
                              <w:t xml:space="preserve">O/K Diabetologii, Chorób Wewnętrznych </w:t>
                            </w:r>
                            <w:r>
                              <w:rPr>
                                <w:rFonts w:ascii="Adobe Garamond Pro" w:hAnsi="Adobe Garamond Pro"/>
                                <w:b/>
                                <w:color w:val="9B193F"/>
                                <w:sz w:val="28"/>
                                <w:szCs w:val="28"/>
                                <w:lang w:val="pl-PL"/>
                              </w:rPr>
                              <w:br/>
                            </w:r>
                            <w:r w:rsidRPr="009C47DB">
                              <w:rPr>
                                <w:rFonts w:ascii="Adobe Garamond Pro" w:hAnsi="Adobe Garamond Pro"/>
                                <w:b/>
                                <w:color w:val="9B193F"/>
                                <w:sz w:val="28"/>
                                <w:szCs w:val="28"/>
                                <w:lang w:val="pl-PL"/>
                              </w:rPr>
                              <w:t>i Metabolicznych</w:t>
                            </w:r>
                          </w:p>
                          <w:p w:rsidR="00A4662B" w:rsidRPr="00987118" w:rsidRDefault="00A4662B"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A4662B" w:rsidRPr="00233AD2" w:rsidRDefault="00A4662B" w:rsidP="00F71580">
                                  <w:pPr>
                                    <w:pStyle w:val="Zwykytekst"/>
                                    <w:jc w:val="center"/>
                                    <w:rPr>
                                      <w:rFonts w:ascii="Cambria" w:hAnsi="Cambria"/>
                                      <w:b/>
                                      <w:color w:val="9B193F"/>
                                      <w:sz w:val="28"/>
                                      <w:szCs w:val="28"/>
                                    </w:rPr>
                                  </w:pPr>
                                  <w:r>
                                    <w:rPr>
                                      <w:rFonts w:ascii="Cambria" w:hAnsi="Cambria"/>
                                      <w:b/>
                                      <w:color w:val="9B193F"/>
                                      <w:sz w:val="28"/>
                                      <w:szCs w:val="28"/>
                                    </w:rPr>
                                    <w:t>lek. med.</w:t>
                                  </w:r>
                                  <w:r w:rsidRPr="00233AD2">
                                    <w:rPr>
                                      <w:rFonts w:ascii="Cambria" w:hAnsi="Cambria"/>
                                      <w:b/>
                                      <w:color w:val="9B193F"/>
                                      <w:sz w:val="28"/>
                                      <w:szCs w:val="28"/>
                                    </w:rPr>
                                    <w:t xml:space="preserve"> Jerzy Kowalski</w:t>
                                  </w:r>
                                </w:p>
                                <w:p w:rsidR="00A4662B" w:rsidRPr="00F338CE" w:rsidRDefault="00A4662B"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A4662B" w:rsidRPr="00233AD2" w:rsidRDefault="00A4662B" w:rsidP="00F71580">
                            <w:pPr>
                              <w:pStyle w:val="Zwykytekst"/>
                              <w:jc w:val="center"/>
                              <w:rPr>
                                <w:rFonts w:ascii="Cambria" w:hAnsi="Cambria"/>
                                <w:b/>
                                <w:color w:val="9B193F"/>
                                <w:sz w:val="28"/>
                                <w:szCs w:val="28"/>
                              </w:rPr>
                            </w:pPr>
                            <w:r>
                              <w:rPr>
                                <w:rFonts w:ascii="Cambria" w:hAnsi="Cambria"/>
                                <w:b/>
                                <w:color w:val="9B193F"/>
                                <w:sz w:val="28"/>
                                <w:szCs w:val="28"/>
                              </w:rPr>
                              <w:t>lek. med.</w:t>
                            </w:r>
                            <w:r w:rsidRPr="00233AD2">
                              <w:rPr>
                                <w:rFonts w:ascii="Cambria" w:hAnsi="Cambria"/>
                                <w:b/>
                                <w:color w:val="9B193F"/>
                                <w:sz w:val="28"/>
                                <w:szCs w:val="28"/>
                              </w:rPr>
                              <w:t xml:space="preserve"> Jerzy Kowalski</w:t>
                            </w:r>
                          </w:p>
                          <w:p w:rsidR="00A4662B" w:rsidRPr="00F338CE" w:rsidRDefault="00A4662B"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A870D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A4662B" w:rsidRPr="00CB6701" w:rsidRDefault="00A4662B"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A4662B" w:rsidRPr="00CB6701" w:rsidRDefault="00A4662B"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9960F2"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w:t>
      </w:r>
      <w:r w:rsidR="00500492">
        <w:rPr>
          <w:rFonts w:eastAsia="Calibri"/>
          <w:b/>
          <w:sz w:val="22"/>
          <w:szCs w:val="22"/>
        </w:rPr>
        <w:t xml:space="preserve"> </w:t>
      </w:r>
      <w:r>
        <w:rPr>
          <w:rFonts w:eastAsia="Calibri"/>
          <w:b/>
          <w:sz w:val="22"/>
          <w:szCs w:val="22"/>
        </w:rPr>
        <w:t>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2"/>
        <w:gridCol w:w="5238"/>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w:t>
      </w:r>
      <w:r w:rsidR="00500492">
        <w:rPr>
          <w:rFonts w:eastAsia="Calibri"/>
          <w:sz w:val="22"/>
          <w:szCs w:val="22"/>
        </w:rPr>
        <w:t xml:space="preserve"> </w:t>
      </w:r>
      <w:r>
        <w:rPr>
          <w:rFonts w:eastAsia="Calibri"/>
          <w:sz w:val="22"/>
          <w:szCs w:val="22"/>
        </w:rPr>
        <w:t>niżej</w:t>
      </w:r>
      <w:r w:rsidR="00500492">
        <w:rPr>
          <w:rFonts w:eastAsia="Calibri"/>
          <w:sz w:val="22"/>
          <w:szCs w:val="22"/>
        </w:rPr>
        <w:t xml:space="preserve"> </w:t>
      </w:r>
      <w:r>
        <w:rPr>
          <w:rFonts w:eastAsia="Calibri"/>
          <w:sz w:val="22"/>
          <w:szCs w:val="22"/>
        </w:rPr>
        <w:t>podpisana/podpisany</w:t>
      </w:r>
      <w:r w:rsidR="00500492">
        <w:rPr>
          <w:rFonts w:eastAsia="Calibri"/>
          <w:sz w:val="22"/>
          <w:szCs w:val="22"/>
        </w:rPr>
        <w:t xml:space="preserve"> </w:t>
      </w:r>
      <w:r>
        <w:rPr>
          <w:rFonts w:eastAsia="Calibri"/>
          <w:sz w:val="22"/>
          <w:szCs w:val="22"/>
        </w:rPr>
        <w:t>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w:t>
      </w:r>
      <w:r w:rsidR="00500492">
        <w:rPr>
          <w:rFonts w:eastAsia="Calibri"/>
          <w:sz w:val="22"/>
          <w:szCs w:val="22"/>
        </w:rPr>
        <w:t xml:space="preserve"> </w:t>
      </w:r>
      <w:r>
        <w:rPr>
          <w:rFonts w:eastAsia="Calibri"/>
          <w:sz w:val="22"/>
          <w:szCs w:val="22"/>
        </w:rPr>
        <w:t>zasady</w:t>
      </w:r>
      <w:r w:rsidR="00500492">
        <w:rPr>
          <w:rFonts w:eastAsia="Calibri"/>
          <w:sz w:val="22"/>
          <w:szCs w:val="22"/>
        </w:rPr>
        <w:t xml:space="preserve"> </w:t>
      </w:r>
      <w:r>
        <w:rPr>
          <w:rFonts w:eastAsia="Calibri"/>
          <w:sz w:val="22"/>
          <w:szCs w:val="22"/>
        </w:rPr>
        <w:t>związane z bezpieczeństwem</w:t>
      </w:r>
      <w:r w:rsidR="00500492">
        <w:rPr>
          <w:rFonts w:eastAsia="Calibri"/>
          <w:sz w:val="22"/>
          <w:szCs w:val="22"/>
        </w:rPr>
        <w:t xml:space="preserve"> </w:t>
      </w:r>
      <w:r>
        <w:rPr>
          <w:rFonts w:eastAsia="Calibri"/>
          <w:sz w:val="22"/>
          <w:szCs w:val="22"/>
        </w:rPr>
        <w:t>informacji</w:t>
      </w:r>
      <w:r w:rsidR="00500492">
        <w:rPr>
          <w:rFonts w:eastAsia="Calibri"/>
          <w:sz w:val="22"/>
          <w:szCs w:val="22"/>
        </w:rPr>
        <w:t xml:space="preserve"> </w:t>
      </w:r>
      <w:r>
        <w:rPr>
          <w:rFonts w:eastAsia="Calibri"/>
          <w:sz w:val="22"/>
          <w:szCs w:val="22"/>
        </w:rPr>
        <w:t>obowiązujące</w:t>
      </w:r>
      <w:r w:rsidR="00500492">
        <w:rPr>
          <w:rFonts w:eastAsia="Calibri"/>
          <w:sz w:val="22"/>
          <w:szCs w:val="22"/>
        </w:rPr>
        <w:t xml:space="preserve"> </w:t>
      </w:r>
      <w:r>
        <w:rPr>
          <w:rFonts w:eastAsia="Calibri"/>
          <w:sz w:val="22"/>
          <w:szCs w:val="22"/>
        </w:rPr>
        <w:t>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sidR="00500492">
        <w:rPr>
          <w:rFonts w:eastAsia="Calibri"/>
          <w:sz w:val="22"/>
          <w:szCs w:val="22"/>
        </w:rPr>
        <w:t xml:space="preserve"> </w:t>
      </w:r>
      <w:r>
        <w:rPr>
          <w:rFonts w:eastAsia="Calibri"/>
          <w:b/>
          <w:sz w:val="22"/>
          <w:szCs w:val="22"/>
        </w:rPr>
        <w:t>zobowiązuję się</w:t>
      </w:r>
      <w:r>
        <w:rPr>
          <w:rFonts w:eastAsia="Calibri"/>
          <w:sz w:val="22"/>
          <w:szCs w:val="22"/>
        </w:rPr>
        <w:t xml:space="preserve"> do przestrzegania</w:t>
      </w:r>
      <w:r w:rsidR="00500492">
        <w:rPr>
          <w:rFonts w:eastAsia="Calibri"/>
          <w:sz w:val="22"/>
          <w:szCs w:val="22"/>
        </w:rPr>
        <w:t xml:space="preserve"> </w:t>
      </w:r>
      <w:r>
        <w:rPr>
          <w:rFonts w:eastAsia="Calibri"/>
          <w:sz w:val="22"/>
          <w:szCs w:val="22"/>
        </w:rPr>
        <w:t>zasad</w:t>
      </w:r>
      <w:r w:rsidR="00500492">
        <w:rPr>
          <w:rFonts w:eastAsia="Calibri"/>
          <w:sz w:val="22"/>
          <w:szCs w:val="22"/>
        </w:rPr>
        <w:t xml:space="preserve"> </w:t>
      </w:r>
      <w:r>
        <w:rPr>
          <w:rFonts w:eastAsia="Calibri"/>
          <w:sz w:val="22"/>
          <w:szCs w:val="22"/>
        </w:rPr>
        <w:t>bezpieczeństwa</w:t>
      </w:r>
      <w:r w:rsidR="00500492">
        <w:rPr>
          <w:rFonts w:eastAsia="Calibri"/>
          <w:sz w:val="22"/>
          <w:szCs w:val="22"/>
        </w:rPr>
        <w:t xml:space="preserve"> </w:t>
      </w:r>
      <w:r>
        <w:rPr>
          <w:rFonts w:eastAsia="Calibri"/>
          <w:sz w:val="22"/>
          <w:szCs w:val="22"/>
        </w:rPr>
        <w:t>informacji w Szpitalu Uniwersyteckim określonych w tym dokumencie w zakresie wykonywanych</w:t>
      </w:r>
      <w:r w:rsidR="00500492">
        <w:rPr>
          <w:rFonts w:eastAsia="Calibri"/>
          <w:sz w:val="22"/>
          <w:szCs w:val="22"/>
        </w:rPr>
        <w:t xml:space="preserve"> </w:t>
      </w:r>
      <w:r>
        <w:rPr>
          <w:rFonts w:eastAsia="Calibri"/>
          <w:sz w:val="22"/>
          <w:szCs w:val="22"/>
        </w:rPr>
        <w:t>przeze</w:t>
      </w:r>
      <w:r w:rsidR="00500492">
        <w:rPr>
          <w:rFonts w:eastAsia="Calibri"/>
          <w:sz w:val="22"/>
          <w:szCs w:val="22"/>
        </w:rPr>
        <w:t xml:space="preserve"> </w:t>
      </w:r>
      <w:r>
        <w:rPr>
          <w:rFonts w:eastAsia="Calibri"/>
          <w:sz w:val="22"/>
          <w:szCs w:val="22"/>
        </w:rPr>
        <w:t>mnie</w:t>
      </w:r>
      <w:r w:rsidR="00500492">
        <w:rPr>
          <w:rFonts w:eastAsia="Calibri"/>
          <w:sz w:val="22"/>
          <w:szCs w:val="22"/>
        </w:rPr>
        <w:t xml:space="preserve"> </w:t>
      </w:r>
      <w:r>
        <w:rPr>
          <w:rFonts w:eastAsia="Calibri"/>
          <w:sz w:val="22"/>
          <w:szCs w:val="22"/>
        </w:rPr>
        <w:t>czynności</w:t>
      </w:r>
      <w:r w:rsidR="00500492">
        <w:rPr>
          <w:rFonts w:eastAsia="Calibri"/>
          <w:sz w:val="22"/>
          <w:szCs w:val="22"/>
        </w:rPr>
        <w:t xml:space="preserve"> </w:t>
      </w:r>
      <w:r>
        <w:rPr>
          <w:rFonts w:eastAsia="Calibri"/>
          <w:sz w:val="22"/>
          <w:szCs w:val="22"/>
        </w:rPr>
        <w:t>związanych z realizacją</w:t>
      </w:r>
      <w:r w:rsidR="00500492">
        <w:rPr>
          <w:rFonts w:eastAsia="Calibri"/>
          <w:sz w:val="22"/>
          <w:szCs w:val="22"/>
        </w:rPr>
        <w:t xml:space="preserve"> </w:t>
      </w:r>
      <w:r>
        <w:rPr>
          <w:rFonts w:eastAsia="Calibri"/>
          <w:sz w:val="22"/>
          <w:szCs w:val="22"/>
        </w:rPr>
        <w:t>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w:t>
      </w:r>
      <w:r w:rsidR="00500492">
        <w:rPr>
          <w:rFonts w:eastAsia="Calibri"/>
          <w:sz w:val="22"/>
          <w:szCs w:val="22"/>
        </w:rPr>
        <w:t xml:space="preserve"> </w:t>
      </w:r>
      <w:r>
        <w:rPr>
          <w:rFonts w:eastAsia="Calibri"/>
          <w:sz w:val="22"/>
          <w:szCs w:val="22"/>
        </w:rPr>
        <w:t>podmiotom i osobom</w:t>
      </w:r>
      <w:r w:rsidR="00500492">
        <w:rPr>
          <w:rFonts w:eastAsia="Calibri"/>
          <w:sz w:val="22"/>
          <w:szCs w:val="22"/>
        </w:rPr>
        <w:t xml:space="preserve"> </w:t>
      </w:r>
      <w:r>
        <w:rPr>
          <w:rFonts w:eastAsia="Calibri"/>
          <w:sz w:val="22"/>
          <w:szCs w:val="22"/>
        </w:rPr>
        <w:t>nieuprawnionym) informacji, w tym danych</w:t>
      </w:r>
      <w:r w:rsidR="00500492">
        <w:rPr>
          <w:rFonts w:eastAsia="Calibri"/>
          <w:sz w:val="22"/>
          <w:szCs w:val="22"/>
        </w:rPr>
        <w:t xml:space="preserve"> </w:t>
      </w:r>
      <w:r>
        <w:rPr>
          <w:rFonts w:eastAsia="Calibri"/>
          <w:sz w:val="22"/>
          <w:szCs w:val="22"/>
        </w:rPr>
        <w:t>osobowych, do których uzyskam</w:t>
      </w:r>
      <w:r w:rsidR="00500492">
        <w:rPr>
          <w:rFonts w:eastAsia="Calibri"/>
          <w:sz w:val="22"/>
          <w:szCs w:val="22"/>
        </w:rPr>
        <w:t xml:space="preserve"> </w:t>
      </w:r>
      <w:r>
        <w:rPr>
          <w:rFonts w:eastAsia="Calibri"/>
          <w:sz w:val="22"/>
          <w:szCs w:val="22"/>
        </w:rPr>
        <w:t>dostęp w związku z wykonywaniem</w:t>
      </w:r>
      <w:r w:rsidR="00500492">
        <w:rPr>
          <w:rFonts w:eastAsia="Calibri"/>
          <w:sz w:val="22"/>
          <w:szCs w:val="22"/>
        </w:rPr>
        <w:t xml:space="preserve"> </w:t>
      </w:r>
      <w:r>
        <w:rPr>
          <w:rFonts w:eastAsia="Calibri"/>
          <w:sz w:val="22"/>
          <w:szCs w:val="22"/>
        </w:rPr>
        <w:t>czynności na rzecz Szpitala, pod rygorem</w:t>
      </w:r>
      <w:r w:rsidR="00500492">
        <w:rPr>
          <w:rFonts w:eastAsia="Calibri"/>
          <w:sz w:val="22"/>
          <w:szCs w:val="22"/>
        </w:rPr>
        <w:t xml:space="preserve"> </w:t>
      </w:r>
      <w:r>
        <w:rPr>
          <w:rFonts w:eastAsia="Calibri"/>
          <w:sz w:val="22"/>
          <w:szCs w:val="22"/>
        </w:rPr>
        <w:t>odpowiedzialności</w:t>
      </w:r>
      <w:r w:rsidR="00500492">
        <w:rPr>
          <w:rFonts w:eastAsia="Calibri"/>
          <w:sz w:val="22"/>
          <w:szCs w:val="22"/>
        </w:rPr>
        <w:t xml:space="preserve"> </w:t>
      </w:r>
      <w:r>
        <w:rPr>
          <w:rFonts w:eastAsia="Calibri"/>
          <w:sz w:val="22"/>
          <w:szCs w:val="22"/>
        </w:rPr>
        <w:t>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w:t>
      </w:r>
      <w:r w:rsidR="00500492">
        <w:rPr>
          <w:rFonts w:eastAsia="Calibri"/>
          <w:sz w:val="22"/>
          <w:szCs w:val="22"/>
        </w:rPr>
        <w:t xml:space="preserve"> </w:t>
      </w:r>
      <w:r>
        <w:rPr>
          <w:rFonts w:eastAsia="Calibri"/>
          <w:sz w:val="22"/>
          <w:szCs w:val="22"/>
        </w:rPr>
        <w:t>informacji, w tym danych</w:t>
      </w:r>
      <w:r w:rsidR="00500492">
        <w:rPr>
          <w:rFonts w:eastAsia="Calibri"/>
          <w:sz w:val="22"/>
          <w:szCs w:val="22"/>
        </w:rPr>
        <w:t xml:space="preserve"> </w:t>
      </w:r>
      <w:r>
        <w:rPr>
          <w:rFonts w:eastAsia="Calibri"/>
          <w:sz w:val="22"/>
          <w:szCs w:val="22"/>
        </w:rPr>
        <w:t>osobowych, do których uzyskam</w:t>
      </w:r>
      <w:r w:rsidR="00500492">
        <w:rPr>
          <w:rFonts w:eastAsia="Calibri"/>
          <w:sz w:val="22"/>
          <w:szCs w:val="22"/>
        </w:rPr>
        <w:t xml:space="preserve"> </w:t>
      </w:r>
      <w:r>
        <w:rPr>
          <w:rFonts w:eastAsia="Calibri"/>
          <w:sz w:val="22"/>
          <w:szCs w:val="22"/>
        </w:rPr>
        <w:t>dostęp, w celach</w:t>
      </w:r>
      <w:r w:rsidR="00500492">
        <w:rPr>
          <w:rFonts w:eastAsia="Calibri"/>
          <w:sz w:val="22"/>
          <w:szCs w:val="22"/>
        </w:rPr>
        <w:t xml:space="preserve"> </w:t>
      </w:r>
      <w:r>
        <w:rPr>
          <w:rFonts w:eastAsia="Calibri"/>
          <w:sz w:val="22"/>
          <w:szCs w:val="22"/>
        </w:rPr>
        <w:t>niezwiązanych z czynnościami</w:t>
      </w:r>
      <w:r w:rsidR="00500492">
        <w:rPr>
          <w:rFonts w:eastAsia="Calibri"/>
          <w:sz w:val="22"/>
          <w:szCs w:val="22"/>
        </w:rPr>
        <w:t xml:space="preserve"> </w:t>
      </w:r>
      <w:r>
        <w:rPr>
          <w:rFonts w:eastAsia="Calibri"/>
          <w:sz w:val="22"/>
          <w:szCs w:val="22"/>
        </w:rPr>
        <w:t>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w:t>
      </w:r>
      <w:r w:rsidR="00500492">
        <w:rPr>
          <w:rFonts w:eastAsia="Calibri"/>
          <w:sz w:val="22"/>
          <w:szCs w:val="22"/>
        </w:rPr>
        <w:t xml:space="preserve"> </w:t>
      </w:r>
      <w:r>
        <w:rPr>
          <w:rFonts w:eastAsia="Calibri"/>
          <w:sz w:val="22"/>
          <w:szCs w:val="22"/>
        </w:rPr>
        <w:t>należytej</w:t>
      </w:r>
      <w:r w:rsidR="00500492">
        <w:rPr>
          <w:rFonts w:eastAsia="Calibri"/>
          <w:sz w:val="22"/>
          <w:szCs w:val="22"/>
        </w:rPr>
        <w:t xml:space="preserve"> </w:t>
      </w:r>
      <w:r>
        <w:rPr>
          <w:rFonts w:eastAsia="Calibri"/>
          <w:sz w:val="22"/>
          <w:szCs w:val="22"/>
        </w:rPr>
        <w:t>staranności w celu</w:t>
      </w:r>
      <w:r w:rsidR="00500492">
        <w:rPr>
          <w:rFonts w:eastAsia="Calibri"/>
          <w:sz w:val="22"/>
          <w:szCs w:val="22"/>
        </w:rPr>
        <w:t xml:space="preserve"> </w:t>
      </w:r>
      <w:r>
        <w:rPr>
          <w:rFonts w:eastAsia="Calibri"/>
          <w:sz w:val="22"/>
          <w:szCs w:val="22"/>
        </w:rPr>
        <w:t>ochrony</w:t>
      </w:r>
      <w:r w:rsidR="00500492">
        <w:rPr>
          <w:rFonts w:eastAsia="Calibri"/>
          <w:sz w:val="22"/>
          <w:szCs w:val="22"/>
        </w:rPr>
        <w:t xml:space="preserve"> </w:t>
      </w:r>
      <w:r>
        <w:rPr>
          <w:rFonts w:eastAsia="Calibri"/>
          <w:sz w:val="22"/>
          <w:szCs w:val="22"/>
        </w:rPr>
        <w:t>powyższych</w:t>
      </w:r>
      <w:r w:rsidR="00500492">
        <w:rPr>
          <w:rFonts w:eastAsia="Calibri"/>
          <w:sz w:val="22"/>
          <w:szCs w:val="22"/>
        </w:rPr>
        <w:t xml:space="preserve"> </w:t>
      </w:r>
      <w:r>
        <w:rPr>
          <w:rFonts w:eastAsia="Calibri"/>
          <w:sz w:val="22"/>
          <w:szCs w:val="22"/>
        </w:rPr>
        <w:t>informacji, w tym danych</w:t>
      </w:r>
      <w:r w:rsidR="00500492">
        <w:rPr>
          <w:rFonts w:eastAsia="Calibri"/>
          <w:sz w:val="22"/>
          <w:szCs w:val="22"/>
        </w:rPr>
        <w:t xml:space="preserve"> </w:t>
      </w:r>
      <w:r>
        <w:rPr>
          <w:rFonts w:eastAsia="Calibri"/>
          <w:sz w:val="22"/>
          <w:szCs w:val="22"/>
        </w:rPr>
        <w:t>osobowych</w:t>
      </w:r>
      <w:r w:rsidR="00500492">
        <w:rPr>
          <w:rFonts w:eastAsia="Calibri"/>
          <w:sz w:val="22"/>
          <w:szCs w:val="22"/>
        </w:rPr>
        <w:t xml:space="preserve"> </w:t>
      </w:r>
      <w:r>
        <w:rPr>
          <w:rFonts w:eastAsia="Calibri"/>
          <w:sz w:val="22"/>
          <w:szCs w:val="22"/>
        </w:rPr>
        <w:t>przed</w:t>
      </w:r>
      <w:r w:rsidR="00500492">
        <w:rPr>
          <w:rFonts w:eastAsia="Calibri"/>
          <w:sz w:val="22"/>
          <w:szCs w:val="22"/>
        </w:rPr>
        <w:t xml:space="preserve"> </w:t>
      </w:r>
      <w:r>
        <w:rPr>
          <w:rFonts w:eastAsia="Calibri"/>
          <w:sz w:val="22"/>
          <w:szCs w:val="22"/>
        </w:rPr>
        <w:t>przypadkowym lub niezgodnym z prawem</w:t>
      </w:r>
      <w:r w:rsidR="00500492">
        <w:rPr>
          <w:rFonts w:eastAsia="Calibri"/>
          <w:sz w:val="22"/>
          <w:szCs w:val="22"/>
        </w:rPr>
        <w:t xml:space="preserve"> </w:t>
      </w:r>
      <w:r>
        <w:rPr>
          <w:rFonts w:eastAsia="Calibri"/>
          <w:sz w:val="22"/>
          <w:szCs w:val="22"/>
        </w:rPr>
        <w:t>zniszczeniem, utraceniem, zmodyfikowaniem, nieuprawnionym</w:t>
      </w:r>
      <w:r w:rsidR="00500492">
        <w:rPr>
          <w:rFonts w:eastAsia="Calibri"/>
          <w:sz w:val="22"/>
          <w:szCs w:val="22"/>
        </w:rPr>
        <w:t xml:space="preserve"> </w:t>
      </w:r>
      <w:r>
        <w:rPr>
          <w:rFonts w:eastAsia="Calibri"/>
          <w:sz w:val="22"/>
          <w:szCs w:val="22"/>
        </w:rPr>
        <w:t>ujawnieniem lub nieuprawnionym</w:t>
      </w:r>
      <w:r w:rsidR="00500492">
        <w:rPr>
          <w:rFonts w:eastAsia="Calibri"/>
          <w:sz w:val="22"/>
          <w:szCs w:val="22"/>
        </w:rPr>
        <w:t xml:space="preserve"> </w:t>
      </w:r>
      <w:r>
        <w:rPr>
          <w:rFonts w:eastAsia="Calibri"/>
          <w:sz w:val="22"/>
          <w:szCs w:val="22"/>
        </w:rPr>
        <w:t>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w:t>
      </w:r>
      <w:r w:rsidR="00500492">
        <w:rPr>
          <w:rFonts w:eastAsia="Calibri"/>
          <w:sz w:val="22"/>
          <w:szCs w:val="22"/>
        </w:rPr>
        <w:t xml:space="preserve"> </w:t>
      </w:r>
      <w:r>
        <w:rPr>
          <w:rFonts w:eastAsia="Calibri"/>
          <w:sz w:val="22"/>
          <w:szCs w:val="22"/>
        </w:rPr>
        <w:t>rodzajów i sposobów</w:t>
      </w:r>
      <w:r w:rsidR="00500492">
        <w:rPr>
          <w:rFonts w:eastAsia="Calibri"/>
          <w:sz w:val="22"/>
          <w:szCs w:val="22"/>
        </w:rPr>
        <w:t xml:space="preserve"> </w:t>
      </w:r>
      <w:r>
        <w:rPr>
          <w:rFonts w:eastAsia="Calibri"/>
          <w:sz w:val="22"/>
          <w:szCs w:val="22"/>
        </w:rPr>
        <w:t>zabezpieczenia</w:t>
      </w:r>
      <w:r w:rsidR="00500492">
        <w:rPr>
          <w:rFonts w:eastAsia="Calibri"/>
          <w:sz w:val="22"/>
          <w:szCs w:val="22"/>
        </w:rPr>
        <w:t xml:space="preserve"> </w:t>
      </w:r>
      <w:r>
        <w:rPr>
          <w:rFonts w:eastAsia="Calibri"/>
          <w:sz w:val="22"/>
          <w:szCs w:val="22"/>
        </w:rPr>
        <w:t>informacji, w tym systemów</w:t>
      </w:r>
      <w:r w:rsidR="00500492">
        <w:rPr>
          <w:rFonts w:eastAsia="Calibri"/>
          <w:sz w:val="22"/>
          <w:szCs w:val="22"/>
        </w:rPr>
        <w:t xml:space="preserve"> </w:t>
      </w:r>
      <w:r>
        <w:rPr>
          <w:rFonts w:eastAsia="Calibri"/>
          <w:sz w:val="22"/>
          <w:szCs w:val="22"/>
        </w:rPr>
        <w:t>informatycznych Szpitala Uniwersyteckiego, pod rygorem</w:t>
      </w:r>
      <w:r w:rsidR="00500492">
        <w:rPr>
          <w:rFonts w:eastAsia="Calibri"/>
          <w:sz w:val="22"/>
          <w:szCs w:val="22"/>
        </w:rPr>
        <w:t xml:space="preserve"> </w:t>
      </w:r>
      <w:r>
        <w:rPr>
          <w:rFonts w:eastAsia="Calibri"/>
          <w:sz w:val="22"/>
          <w:szCs w:val="22"/>
        </w:rPr>
        <w:t>odpowiedzialnośc</w:t>
      </w:r>
      <w:r w:rsidR="00500492">
        <w:rPr>
          <w:rFonts w:eastAsia="Calibri"/>
          <w:sz w:val="22"/>
          <w:szCs w:val="22"/>
        </w:rPr>
        <w:t xml:space="preserve"> </w:t>
      </w:r>
      <w:r>
        <w:rPr>
          <w:rFonts w:eastAsia="Calibri"/>
          <w:sz w:val="22"/>
          <w:szCs w:val="22"/>
        </w:rPr>
        <w:t>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t>
      </w:r>
      <w:r w:rsidR="00500492">
        <w:rPr>
          <w:rFonts w:eastAsia="Calibri"/>
          <w:sz w:val="22"/>
          <w:szCs w:val="22"/>
        </w:rPr>
        <w:t xml:space="preserve"> </w:t>
      </w:r>
      <w:r>
        <w:rPr>
          <w:rFonts w:eastAsia="Calibri"/>
          <w:sz w:val="22"/>
          <w:szCs w:val="22"/>
        </w:rPr>
        <w:t>wszelkich innych informacji</w:t>
      </w:r>
      <w:r w:rsidR="00500492">
        <w:rPr>
          <w:rFonts w:eastAsia="Calibri"/>
          <w:sz w:val="22"/>
          <w:szCs w:val="22"/>
        </w:rPr>
        <w:t xml:space="preserve"> </w:t>
      </w:r>
      <w:r>
        <w:rPr>
          <w:rFonts w:eastAsia="Calibri"/>
          <w:sz w:val="22"/>
          <w:szCs w:val="22"/>
        </w:rPr>
        <w:t>uzyskanych</w:t>
      </w:r>
      <w:r w:rsidR="00500492">
        <w:rPr>
          <w:rFonts w:eastAsia="Calibri"/>
          <w:sz w:val="22"/>
          <w:szCs w:val="22"/>
        </w:rPr>
        <w:t xml:space="preserve"> </w:t>
      </w:r>
      <w:r>
        <w:rPr>
          <w:rFonts w:eastAsia="Calibri"/>
          <w:sz w:val="22"/>
          <w:szCs w:val="22"/>
        </w:rPr>
        <w:t>przy</w:t>
      </w:r>
      <w:r w:rsidR="00500492">
        <w:rPr>
          <w:rFonts w:eastAsia="Calibri"/>
          <w:sz w:val="22"/>
          <w:szCs w:val="22"/>
        </w:rPr>
        <w:t xml:space="preserve"> </w:t>
      </w:r>
      <w:r>
        <w:rPr>
          <w:rFonts w:eastAsia="Calibri"/>
          <w:sz w:val="22"/>
          <w:szCs w:val="22"/>
        </w:rPr>
        <w:t>wykonywaniu</w:t>
      </w:r>
      <w:r w:rsidR="00500492">
        <w:rPr>
          <w:rFonts w:eastAsia="Calibri"/>
          <w:sz w:val="22"/>
          <w:szCs w:val="22"/>
        </w:rPr>
        <w:t xml:space="preserve"> </w:t>
      </w:r>
      <w:r>
        <w:rPr>
          <w:rFonts w:eastAsia="Calibri"/>
          <w:sz w:val="22"/>
          <w:szCs w:val="22"/>
        </w:rPr>
        <w:t>opisanych</w:t>
      </w:r>
      <w:r w:rsidR="00500492">
        <w:rPr>
          <w:rFonts w:eastAsia="Calibri"/>
          <w:sz w:val="22"/>
          <w:szCs w:val="22"/>
        </w:rPr>
        <w:t xml:space="preserve"> </w:t>
      </w:r>
      <w:r>
        <w:rPr>
          <w:rFonts w:eastAsia="Calibri"/>
          <w:sz w:val="22"/>
          <w:szCs w:val="22"/>
        </w:rPr>
        <w:t>powyżej</w:t>
      </w:r>
      <w:r w:rsidR="00500492">
        <w:rPr>
          <w:rFonts w:eastAsia="Calibri"/>
          <w:sz w:val="22"/>
          <w:szCs w:val="22"/>
        </w:rPr>
        <w:t xml:space="preserve"> </w:t>
      </w:r>
      <w:r>
        <w:rPr>
          <w:rFonts w:eastAsia="Calibri"/>
          <w:sz w:val="22"/>
          <w:szCs w:val="22"/>
        </w:rPr>
        <w:t>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t>
      </w:r>
      <w:r w:rsidR="00500492">
        <w:rPr>
          <w:rFonts w:eastAsia="Calibri"/>
          <w:sz w:val="22"/>
          <w:szCs w:val="22"/>
        </w:rPr>
        <w:t xml:space="preserve"> </w:t>
      </w:r>
      <w:r>
        <w:rPr>
          <w:rFonts w:eastAsia="Calibri"/>
          <w:sz w:val="22"/>
          <w:szCs w:val="22"/>
        </w:rPr>
        <w:t>wyraźnie</w:t>
      </w:r>
      <w:r w:rsidR="00500492">
        <w:rPr>
          <w:rFonts w:eastAsia="Calibri"/>
          <w:sz w:val="22"/>
          <w:szCs w:val="22"/>
        </w:rPr>
        <w:t xml:space="preserve"> </w:t>
      </w:r>
      <w:r>
        <w:rPr>
          <w:rFonts w:eastAsia="Calibri"/>
          <w:sz w:val="22"/>
          <w:szCs w:val="22"/>
        </w:rPr>
        <w:t>wyłączonych</w:t>
      </w:r>
      <w:r w:rsidR="00500492">
        <w:rPr>
          <w:rFonts w:eastAsia="Calibri"/>
          <w:sz w:val="22"/>
          <w:szCs w:val="22"/>
        </w:rPr>
        <w:t xml:space="preserve"> </w:t>
      </w:r>
      <w:r>
        <w:rPr>
          <w:rFonts w:eastAsia="Calibri"/>
          <w:sz w:val="22"/>
          <w:szCs w:val="22"/>
        </w:rPr>
        <w:t>spod</w:t>
      </w:r>
      <w:r w:rsidR="00500492">
        <w:rPr>
          <w:rFonts w:eastAsia="Calibri"/>
          <w:sz w:val="22"/>
          <w:szCs w:val="22"/>
        </w:rPr>
        <w:t xml:space="preserve"> </w:t>
      </w:r>
      <w:r>
        <w:rPr>
          <w:rFonts w:eastAsia="Calibri"/>
          <w:sz w:val="22"/>
          <w:szCs w:val="22"/>
        </w:rPr>
        <w:t>tej</w:t>
      </w:r>
      <w:r w:rsidR="00500492">
        <w:rPr>
          <w:rFonts w:eastAsia="Calibri"/>
          <w:sz w:val="22"/>
          <w:szCs w:val="22"/>
        </w:rPr>
        <w:t xml:space="preserve"> </w:t>
      </w:r>
      <w:r>
        <w:rPr>
          <w:rFonts w:eastAsia="Calibri"/>
          <w:sz w:val="22"/>
          <w:szCs w:val="22"/>
        </w:rPr>
        <w:t>tajemnicy przez ich</w:t>
      </w:r>
      <w:r w:rsidR="00500492">
        <w:rPr>
          <w:rFonts w:eastAsia="Calibri"/>
          <w:sz w:val="22"/>
          <w:szCs w:val="22"/>
        </w:rPr>
        <w:t xml:space="preserve"> </w:t>
      </w:r>
      <w:r>
        <w:rPr>
          <w:rFonts w:eastAsia="Calibri"/>
          <w:sz w:val="22"/>
          <w:szCs w:val="22"/>
        </w:rPr>
        <w:t>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t>
      </w:r>
      <w:r w:rsidR="00500492">
        <w:rPr>
          <w:rFonts w:eastAsia="Calibri"/>
          <w:sz w:val="22"/>
          <w:szCs w:val="22"/>
        </w:rPr>
        <w:t xml:space="preserve"> </w:t>
      </w:r>
      <w:r>
        <w:rPr>
          <w:rFonts w:eastAsia="Calibri"/>
          <w:sz w:val="22"/>
          <w:szCs w:val="22"/>
        </w:rPr>
        <w:t>powszechnie</w:t>
      </w:r>
      <w:r w:rsidR="00500492">
        <w:rPr>
          <w:rFonts w:eastAsia="Calibri"/>
          <w:sz w:val="22"/>
          <w:szCs w:val="22"/>
        </w:rPr>
        <w:t xml:space="preserve"> </w:t>
      </w:r>
      <w:r>
        <w:rPr>
          <w:rFonts w:eastAsia="Calibri"/>
          <w:sz w:val="22"/>
          <w:szCs w:val="22"/>
        </w:rPr>
        <w:t>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w:t>
      </w:r>
      <w:r w:rsidR="00500492">
        <w:rPr>
          <w:rFonts w:eastAsia="Calibri"/>
          <w:sz w:val="22"/>
          <w:szCs w:val="22"/>
        </w:rPr>
        <w:t xml:space="preserve"> </w:t>
      </w:r>
      <w:r>
        <w:rPr>
          <w:rFonts w:eastAsia="Calibri"/>
          <w:sz w:val="22"/>
          <w:szCs w:val="22"/>
        </w:rPr>
        <w:t>stanowi</w:t>
      </w:r>
      <w:r w:rsidR="00500492">
        <w:rPr>
          <w:rFonts w:eastAsia="Calibri"/>
          <w:sz w:val="22"/>
          <w:szCs w:val="22"/>
        </w:rPr>
        <w:t xml:space="preserve"> </w:t>
      </w:r>
      <w:r>
        <w:rPr>
          <w:rFonts w:eastAsia="Calibri"/>
          <w:sz w:val="22"/>
          <w:szCs w:val="22"/>
        </w:rPr>
        <w:t>wymóg</w:t>
      </w:r>
      <w:r w:rsidR="00500492">
        <w:rPr>
          <w:rFonts w:eastAsia="Calibri"/>
          <w:sz w:val="22"/>
          <w:szCs w:val="22"/>
        </w:rPr>
        <w:t xml:space="preserve"> </w:t>
      </w:r>
      <w:r>
        <w:rPr>
          <w:rFonts w:eastAsia="Calibri"/>
          <w:sz w:val="22"/>
          <w:szCs w:val="22"/>
        </w:rPr>
        <w:t>określony przez powszechnie</w:t>
      </w:r>
      <w:r w:rsidR="00500492">
        <w:rPr>
          <w:rFonts w:eastAsia="Calibri"/>
          <w:sz w:val="22"/>
          <w:szCs w:val="22"/>
        </w:rPr>
        <w:t xml:space="preserve"> </w:t>
      </w:r>
      <w:r>
        <w:rPr>
          <w:rFonts w:eastAsia="Calibri"/>
          <w:sz w:val="22"/>
          <w:szCs w:val="22"/>
        </w:rPr>
        <w:t>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w:t>
      </w:r>
      <w:r w:rsidR="00500492">
        <w:rPr>
          <w:rFonts w:eastAsia="Calibri"/>
          <w:sz w:val="22"/>
          <w:szCs w:val="22"/>
        </w:rPr>
        <w:t xml:space="preserve"> </w:t>
      </w:r>
      <w:r>
        <w:rPr>
          <w:rFonts w:eastAsia="Calibri"/>
          <w:sz w:val="22"/>
          <w:szCs w:val="22"/>
        </w:rPr>
        <w:t>tajemnicy</w:t>
      </w:r>
      <w:r w:rsidR="00500492">
        <w:rPr>
          <w:rFonts w:eastAsia="Calibri"/>
          <w:sz w:val="22"/>
          <w:szCs w:val="22"/>
        </w:rPr>
        <w:t xml:space="preserve"> </w:t>
      </w:r>
      <w:r>
        <w:rPr>
          <w:rFonts w:eastAsia="Calibri"/>
          <w:sz w:val="22"/>
          <w:szCs w:val="22"/>
        </w:rPr>
        <w:t>informacji, o których mowa</w:t>
      </w:r>
      <w:r w:rsidR="00500492">
        <w:rPr>
          <w:rFonts w:eastAsia="Calibri"/>
          <w:sz w:val="22"/>
          <w:szCs w:val="22"/>
        </w:rPr>
        <w:t xml:space="preserve"> </w:t>
      </w:r>
      <w:r>
        <w:rPr>
          <w:rFonts w:eastAsia="Calibri"/>
          <w:sz w:val="22"/>
          <w:szCs w:val="22"/>
        </w:rPr>
        <w:t>powyżej także po (a) wygaśnięciu lub rozwiązaniu</w:t>
      </w:r>
      <w:r w:rsidR="00500492">
        <w:rPr>
          <w:rFonts w:eastAsia="Calibri"/>
          <w:sz w:val="22"/>
          <w:szCs w:val="22"/>
        </w:rPr>
        <w:t xml:space="preserve"> </w:t>
      </w:r>
      <w:r>
        <w:rPr>
          <w:rFonts w:eastAsia="Calibri"/>
          <w:sz w:val="22"/>
          <w:szCs w:val="22"/>
        </w:rPr>
        <w:t>Umowy, (b) ustaniu</w:t>
      </w:r>
      <w:r w:rsidR="00500492">
        <w:rPr>
          <w:rFonts w:eastAsia="Calibri"/>
          <w:sz w:val="22"/>
          <w:szCs w:val="22"/>
        </w:rPr>
        <w:t xml:space="preserve"> </w:t>
      </w:r>
      <w:r>
        <w:rPr>
          <w:rFonts w:eastAsia="Calibri"/>
          <w:sz w:val="22"/>
          <w:szCs w:val="22"/>
        </w:rPr>
        <w:t>stosunku prawnego łączącego</w:t>
      </w:r>
      <w:r w:rsidR="00500492">
        <w:rPr>
          <w:rFonts w:eastAsia="Calibri"/>
          <w:sz w:val="22"/>
          <w:szCs w:val="22"/>
        </w:rPr>
        <w:t xml:space="preserve"> </w:t>
      </w:r>
      <w:r>
        <w:rPr>
          <w:rFonts w:eastAsia="Calibri"/>
          <w:sz w:val="22"/>
          <w:szCs w:val="22"/>
        </w:rPr>
        <w:t>mnie</w:t>
      </w:r>
      <w:r>
        <w:rPr>
          <w:rFonts w:eastAsia="Calibri"/>
          <w:sz w:val="22"/>
          <w:szCs w:val="22"/>
        </w:rPr>
        <w:br/>
        <w:t>z Wykonawcą, (c) śmierci</w:t>
      </w:r>
      <w:r w:rsidR="00500492">
        <w:rPr>
          <w:rFonts w:eastAsia="Calibri"/>
          <w:sz w:val="22"/>
          <w:szCs w:val="22"/>
        </w:rPr>
        <w:t xml:space="preserve"> </w:t>
      </w:r>
      <w:r>
        <w:rPr>
          <w:rFonts w:eastAsia="Calibri"/>
          <w:sz w:val="22"/>
          <w:szCs w:val="22"/>
        </w:rPr>
        <w:t>pacjenta, którego</w:t>
      </w:r>
      <w:r w:rsidR="00500492">
        <w:rPr>
          <w:rFonts w:eastAsia="Calibri"/>
          <w:sz w:val="22"/>
          <w:szCs w:val="22"/>
        </w:rPr>
        <w:t xml:space="preserve"> </w:t>
      </w:r>
      <w:r>
        <w:rPr>
          <w:rFonts w:eastAsia="Calibri"/>
          <w:sz w:val="22"/>
          <w:szCs w:val="22"/>
        </w:rPr>
        <w:t>dane</w:t>
      </w:r>
      <w:r w:rsidR="00500492">
        <w:rPr>
          <w:rFonts w:eastAsia="Calibri"/>
          <w:sz w:val="22"/>
          <w:szCs w:val="22"/>
        </w:rPr>
        <w:t xml:space="preserve"> </w:t>
      </w:r>
      <w:r>
        <w:rPr>
          <w:rFonts w:eastAsia="Calibri"/>
          <w:sz w:val="22"/>
          <w:szCs w:val="22"/>
        </w:rPr>
        <w:t>dotyczą.</w:t>
      </w:r>
    </w:p>
    <w:p w:rsidR="00C063E0" w:rsidRDefault="00C063E0" w:rsidP="00C063E0">
      <w:pPr>
        <w:spacing w:line="276" w:lineRule="auto"/>
        <w:jc w:val="both"/>
        <w:rPr>
          <w:rFonts w:eastAsia="Calibri"/>
          <w:sz w:val="22"/>
          <w:szCs w:val="22"/>
        </w:rPr>
      </w:pPr>
      <w:r>
        <w:rPr>
          <w:rFonts w:eastAsia="Calibri"/>
          <w:sz w:val="22"/>
          <w:szCs w:val="22"/>
        </w:rPr>
        <w:t>W przypadku powzięcia</w:t>
      </w:r>
      <w:r w:rsidR="00500492">
        <w:rPr>
          <w:rFonts w:eastAsia="Calibri"/>
          <w:sz w:val="22"/>
          <w:szCs w:val="22"/>
        </w:rPr>
        <w:t xml:space="preserve"> </w:t>
      </w:r>
      <w:r>
        <w:rPr>
          <w:rFonts w:eastAsia="Calibri"/>
          <w:sz w:val="22"/>
          <w:szCs w:val="22"/>
        </w:rPr>
        <w:t>wiadomości lub podejrzenia</w:t>
      </w:r>
      <w:r w:rsidR="00500492">
        <w:rPr>
          <w:rFonts w:eastAsia="Calibri"/>
          <w:sz w:val="22"/>
          <w:szCs w:val="22"/>
        </w:rPr>
        <w:t xml:space="preserve"> </w:t>
      </w:r>
      <w:r>
        <w:rPr>
          <w:rFonts w:eastAsia="Calibri"/>
          <w:sz w:val="22"/>
          <w:szCs w:val="22"/>
        </w:rPr>
        <w:t>naruszenia</w:t>
      </w:r>
      <w:r w:rsidR="00500492">
        <w:rPr>
          <w:rFonts w:eastAsia="Calibri"/>
          <w:sz w:val="22"/>
          <w:szCs w:val="22"/>
        </w:rPr>
        <w:t xml:space="preserve"> </w:t>
      </w:r>
      <w:r>
        <w:rPr>
          <w:rFonts w:eastAsia="Calibri"/>
          <w:sz w:val="22"/>
          <w:szCs w:val="22"/>
        </w:rPr>
        <w:t>któregokolwiek, ze</w:t>
      </w:r>
      <w:r w:rsidR="00500492">
        <w:rPr>
          <w:rFonts w:eastAsia="Calibri"/>
          <w:sz w:val="22"/>
          <w:szCs w:val="22"/>
        </w:rPr>
        <w:t xml:space="preserve"> </w:t>
      </w:r>
      <w:r>
        <w:rPr>
          <w:rFonts w:eastAsia="Calibri"/>
          <w:sz w:val="22"/>
          <w:szCs w:val="22"/>
        </w:rPr>
        <w:t>swoich</w:t>
      </w:r>
      <w:r w:rsidR="00500492">
        <w:rPr>
          <w:rFonts w:eastAsia="Calibri"/>
          <w:sz w:val="22"/>
          <w:szCs w:val="22"/>
        </w:rPr>
        <w:t xml:space="preserve"> </w:t>
      </w:r>
      <w:r>
        <w:rPr>
          <w:rFonts w:eastAsia="Calibri"/>
          <w:sz w:val="22"/>
          <w:szCs w:val="22"/>
        </w:rPr>
        <w:t>zobowiązań, o których mowa</w:t>
      </w:r>
      <w:r w:rsidR="00500492">
        <w:rPr>
          <w:rFonts w:eastAsia="Calibri"/>
          <w:sz w:val="22"/>
          <w:szCs w:val="22"/>
        </w:rPr>
        <w:t xml:space="preserve"> </w:t>
      </w:r>
      <w:r>
        <w:rPr>
          <w:rFonts w:eastAsia="Calibri"/>
          <w:sz w:val="22"/>
          <w:szCs w:val="22"/>
        </w:rPr>
        <w:t>powyżej, zobowiązuje się w trybie</w:t>
      </w:r>
      <w:r w:rsidR="00500492">
        <w:rPr>
          <w:rFonts w:eastAsia="Calibri"/>
          <w:sz w:val="22"/>
          <w:szCs w:val="22"/>
        </w:rPr>
        <w:t xml:space="preserve"> </w:t>
      </w:r>
      <w:r>
        <w:rPr>
          <w:rFonts w:eastAsia="Calibri"/>
          <w:sz w:val="22"/>
          <w:szCs w:val="22"/>
        </w:rPr>
        <w:t>natychmiastowym</w:t>
      </w:r>
      <w:r w:rsidR="00500492">
        <w:rPr>
          <w:rFonts w:eastAsia="Calibri"/>
          <w:sz w:val="22"/>
          <w:szCs w:val="22"/>
        </w:rPr>
        <w:t xml:space="preserve"> </w:t>
      </w:r>
      <w:r>
        <w:rPr>
          <w:rFonts w:eastAsia="Calibri"/>
          <w:sz w:val="22"/>
          <w:szCs w:val="22"/>
        </w:rPr>
        <w:t>poinformować o tym fakcie</w:t>
      </w:r>
      <w:r w:rsidR="00500492">
        <w:rPr>
          <w:rFonts w:eastAsia="Calibri"/>
          <w:sz w:val="22"/>
          <w:szCs w:val="22"/>
        </w:rPr>
        <w:t xml:space="preserve"> </w:t>
      </w:r>
      <w:r>
        <w:rPr>
          <w:rFonts w:eastAsia="Calibri"/>
          <w:sz w:val="22"/>
          <w:szCs w:val="22"/>
        </w:rPr>
        <w:t>Szpital</w:t>
      </w:r>
      <w:r w:rsidR="00500492">
        <w:rPr>
          <w:rFonts w:eastAsia="Calibri"/>
          <w:sz w:val="22"/>
          <w:szCs w:val="22"/>
        </w:rPr>
        <w:t xml:space="preserve"> </w:t>
      </w:r>
      <w:r>
        <w:rPr>
          <w:rFonts w:eastAsia="Calibri"/>
          <w:sz w:val="22"/>
          <w:szCs w:val="22"/>
        </w:rPr>
        <w:t>Uniwersytecki w formie</w:t>
      </w:r>
      <w:r w:rsidR="00500492">
        <w:rPr>
          <w:rFonts w:eastAsia="Calibri"/>
          <w:sz w:val="22"/>
          <w:szCs w:val="22"/>
        </w:rPr>
        <w:t xml:space="preserve"> </w:t>
      </w:r>
      <w:r>
        <w:rPr>
          <w:rFonts w:eastAsia="Calibri"/>
          <w:sz w:val="22"/>
          <w:szCs w:val="22"/>
        </w:rPr>
        <w:t>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E77839" w:rsidRDefault="00E77839">
      <w:pPr>
        <w:autoSpaceDE/>
        <w:autoSpaceDN/>
        <w:rPr>
          <w:rFonts w:eastAsia="Calibri"/>
          <w:sz w:val="22"/>
          <w:szCs w:val="22"/>
          <w:lang w:val="pl-PL" w:eastAsia="en-US"/>
        </w:rPr>
      </w:pP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E77839" w:rsidTr="00E77839">
        <w:trPr>
          <w:trHeight w:val="645"/>
        </w:trPr>
        <w:tc>
          <w:tcPr>
            <w:tcW w:w="10440" w:type="dxa"/>
            <w:gridSpan w:val="7"/>
            <w:tcBorders>
              <w:top w:val="nil"/>
              <w:left w:val="nil"/>
              <w:bottom w:val="single" w:sz="8" w:space="0" w:color="auto"/>
              <w:right w:val="nil"/>
            </w:tcBorders>
            <w:noWrap/>
            <w:vAlign w:val="center"/>
          </w:tcPr>
          <w:p w:rsidR="00E77839" w:rsidRDefault="00E77839">
            <w:pPr>
              <w:autoSpaceDE/>
              <w:jc w:val="right"/>
              <w:rPr>
                <w:rFonts w:ascii="Calibri" w:hAnsi="Calibri"/>
                <w:b/>
                <w:bCs/>
                <w:color w:val="000000"/>
                <w:sz w:val="22"/>
                <w:szCs w:val="22"/>
                <w:lang w:val="pl-PL"/>
              </w:rPr>
            </w:pPr>
          </w:p>
          <w:p w:rsidR="00E77839" w:rsidRDefault="00E77839">
            <w:pPr>
              <w:autoSpaceDE/>
              <w:jc w:val="right"/>
              <w:rPr>
                <w:rFonts w:ascii="Calibri" w:hAnsi="Calibri"/>
                <w:b/>
                <w:bCs/>
                <w:color w:val="000000"/>
                <w:sz w:val="22"/>
                <w:szCs w:val="22"/>
                <w:lang w:val="pl-PL"/>
              </w:rPr>
            </w:pPr>
          </w:p>
          <w:p w:rsidR="00E77839" w:rsidRDefault="00E77839">
            <w:pPr>
              <w:autoSpaceDE/>
              <w:jc w:val="right"/>
              <w:rPr>
                <w:rFonts w:ascii="Calibri" w:hAnsi="Calibri"/>
                <w:bCs/>
                <w:color w:val="000000"/>
                <w:sz w:val="22"/>
                <w:szCs w:val="22"/>
                <w:lang w:val="pl-PL"/>
              </w:rPr>
            </w:pPr>
            <w:r>
              <w:rPr>
                <w:rFonts w:ascii="Calibri" w:hAnsi="Calibri"/>
                <w:bCs/>
                <w:color w:val="000000"/>
                <w:sz w:val="22"/>
                <w:szCs w:val="22"/>
                <w:lang w:val="pl-PL"/>
              </w:rPr>
              <w:t>Załącznik nr 4</w:t>
            </w:r>
          </w:p>
          <w:p w:rsidR="00E77839" w:rsidRDefault="00E77839">
            <w:pPr>
              <w:autoSpaceDE/>
              <w:rPr>
                <w:rFonts w:ascii="Calibri" w:hAnsi="Calibri"/>
                <w:b/>
                <w:bCs/>
                <w:color w:val="000000"/>
                <w:sz w:val="22"/>
                <w:szCs w:val="22"/>
                <w:lang w:val="pl-PL"/>
              </w:rPr>
            </w:pPr>
          </w:p>
          <w:p w:rsidR="00E77839" w:rsidRDefault="00E77839">
            <w:pPr>
              <w:autoSpaceDE/>
              <w:rPr>
                <w:rFonts w:ascii="Calibri" w:hAnsi="Calibri"/>
                <w:b/>
                <w:bCs/>
                <w:color w:val="000000"/>
                <w:sz w:val="22"/>
                <w:szCs w:val="22"/>
                <w:lang w:val="pl-PL"/>
              </w:rPr>
            </w:pPr>
          </w:p>
          <w:p w:rsidR="00E77839" w:rsidRDefault="00E77839">
            <w:pPr>
              <w:autoSpaceDE/>
              <w:rPr>
                <w:rFonts w:ascii="Calibri" w:hAnsi="Calibri"/>
                <w:b/>
                <w:bCs/>
                <w:color w:val="000000"/>
                <w:sz w:val="22"/>
                <w:szCs w:val="22"/>
                <w:lang w:val="pl-PL"/>
              </w:rPr>
            </w:pPr>
            <w:r>
              <w:rPr>
                <w:rFonts w:ascii="Calibri" w:hAnsi="Calibri"/>
                <w:b/>
                <w:bCs/>
                <w:color w:val="000000"/>
                <w:sz w:val="22"/>
                <w:szCs w:val="22"/>
                <w:lang w:val="pl-PL"/>
              </w:rPr>
              <w:t>Załącznik do faktury nr ……………………………………………………….</w:t>
            </w:r>
          </w:p>
        </w:tc>
      </w:tr>
      <w:tr w:rsidR="00E77839" w:rsidTr="00E77839">
        <w:trPr>
          <w:trHeight w:val="1005"/>
        </w:trPr>
        <w:tc>
          <w:tcPr>
            <w:tcW w:w="1240" w:type="dxa"/>
            <w:tcBorders>
              <w:top w:val="nil"/>
              <w:left w:val="single" w:sz="8" w:space="0" w:color="auto"/>
              <w:bottom w:val="single" w:sz="8" w:space="0" w:color="auto"/>
              <w:right w:val="single" w:sz="4" w:space="0" w:color="auto"/>
            </w:tcBorders>
            <w:vAlign w:val="center"/>
            <w:hideMark/>
          </w:tcPr>
          <w:p w:rsidR="00E77839" w:rsidRDefault="00E77839">
            <w:pPr>
              <w:autoSpaceDE/>
              <w:jc w:val="center"/>
              <w:rPr>
                <w:rFonts w:ascii="Calibri" w:hAnsi="Calibri"/>
                <w:b/>
                <w:bCs/>
                <w:color w:val="000000"/>
                <w:sz w:val="22"/>
                <w:szCs w:val="22"/>
                <w:lang w:val="pl-PL"/>
              </w:rPr>
            </w:pPr>
            <w:r>
              <w:rPr>
                <w:rFonts w:ascii="Calibri" w:hAnsi="Calibri"/>
                <w:b/>
                <w:bCs/>
                <w:color w:val="000000"/>
                <w:sz w:val="22"/>
                <w:szCs w:val="22"/>
                <w:lang w:val="pl-PL"/>
              </w:rPr>
              <w:t>Data dyżuru</w:t>
            </w:r>
          </w:p>
        </w:tc>
        <w:tc>
          <w:tcPr>
            <w:tcW w:w="1940" w:type="dxa"/>
            <w:tcBorders>
              <w:top w:val="nil"/>
              <w:left w:val="nil"/>
              <w:bottom w:val="single" w:sz="8" w:space="0" w:color="auto"/>
              <w:right w:val="single" w:sz="4" w:space="0" w:color="auto"/>
            </w:tcBorders>
            <w:vAlign w:val="center"/>
            <w:hideMark/>
          </w:tcPr>
          <w:p w:rsidR="00E77839" w:rsidRDefault="00E77839">
            <w:pPr>
              <w:autoSpaceDE/>
              <w:jc w:val="center"/>
              <w:rPr>
                <w:rFonts w:ascii="Calibri" w:hAnsi="Calibri"/>
                <w:b/>
                <w:bCs/>
                <w:color w:val="000000"/>
                <w:sz w:val="22"/>
                <w:szCs w:val="22"/>
                <w:lang w:val="pl-PL"/>
              </w:rPr>
            </w:pPr>
            <w:r>
              <w:rPr>
                <w:rFonts w:ascii="Calibri" w:hAnsi="Calibri"/>
                <w:b/>
                <w:bCs/>
                <w:color w:val="000000"/>
                <w:sz w:val="22"/>
                <w:szCs w:val="22"/>
                <w:lang w:val="pl-PL"/>
              </w:rPr>
              <w:t>Czas trwania dyżuru</w:t>
            </w:r>
            <w:r>
              <w:rPr>
                <w:rFonts w:ascii="Calibri" w:hAnsi="Calibri"/>
                <w:b/>
                <w:bCs/>
                <w:color w:val="000000"/>
                <w:sz w:val="22"/>
                <w:szCs w:val="22"/>
                <w:lang w:val="pl-PL"/>
              </w:rPr>
              <w:br/>
              <w:t>(system dziesiętny)</w:t>
            </w:r>
          </w:p>
        </w:tc>
        <w:tc>
          <w:tcPr>
            <w:tcW w:w="1940" w:type="dxa"/>
            <w:tcBorders>
              <w:top w:val="nil"/>
              <w:left w:val="nil"/>
              <w:bottom w:val="single" w:sz="8" w:space="0" w:color="auto"/>
              <w:right w:val="single" w:sz="4" w:space="0" w:color="auto"/>
            </w:tcBorders>
            <w:vAlign w:val="center"/>
            <w:hideMark/>
          </w:tcPr>
          <w:p w:rsidR="00E77839" w:rsidRDefault="00E77839">
            <w:pPr>
              <w:autoSpaceDE/>
              <w:jc w:val="center"/>
              <w:rPr>
                <w:rFonts w:ascii="Calibri" w:hAnsi="Calibri"/>
                <w:b/>
                <w:bCs/>
                <w:color w:val="000000"/>
                <w:sz w:val="22"/>
                <w:szCs w:val="22"/>
                <w:lang w:val="pl-PL"/>
              </w:rPr>
            </w:pPr>
            <w:r>
              <w:rPr>
                <w:rFonts w:ascii="Calibri" w:hAnsi="Calibri"/>
                <w:b/>
                <w:bCs/>
                <w:color w:val="000000"/>
                <w:sz w:val="22"/>
                <w:szCs w:val="22"/>
                <w:lang w:val="pl-PL"/>
              </w:rPr>
              <w:t>Nazwisko i imię lekarza dyżurnego</w:t>
            </w:r>
          </w:p>
        </w:tc>
        <w:tc>
          <w:tcPr>
            <w:tcW w:w="1420" w:type="dxa"/>
            <w:tcBorders>
              <w:top w:val="nil"/>
              <w:left w:val="nil"/>
              <w:bottom w:val="single" w:sz="8" w:space="0" w:color="auto"/>
              <w:right w:val="single" w:sz="4" w:space="0" w:color="auto"/>
            </w:tcBorders>
            <w:vAlign w:val="center"/>
            <w:hideMark/>
          </w:tcPr>
          <w:p w:rsidR="00E77839" w:rsidRDefault="00E77839">
            <w:pPr>
              <w:autoSpaceDE/>
              <w:jc w:val="center"/>
              <w:rPr>
                <w:rFonts w:ascii="Calibri" w:hAnsi="Calibri"/>
                <w:b/>
                <w:bCs/>
                <w:color w:val="000000"/>
                <w:sz w:val="22"/>
                <w:szCs w:val="22"/>
                <w:lang w:val="pl-PL"/>
              </w:rPr>
            </w:pPr>
            <w:r>
              <w:rPr>
                <w:rFonts w:ascii="Calibri" w:hAnsi="Calibri"/>
                <w:b/>
                <w:bCs/>
                <w:color w:val="000000"/>
                <w:sz w:val="22"/>
                <w:szCs w:val="22"/>
                <w:lang w:val="pl-PL"/>
              </w:rPr>
              <w:t>Specjalizacja</w:t>
            </w:r>
          </w:p>
        </w:tc>
        <w:tc>
          <w:tcPr>
            <w:tcW w:w="1420" w:type="dxa"/>
            <w:tcBorders>
              <w:top w:val="nil"/>
              <w:left w:val="nil"/>
              <w:bottom w:val="single" w:sz="8" w:space="0" w:color="auto"/>
              <w:right w:val="single" w:sz="4" w:space="0" w:color="auto"/>
            </w:tcBorders>
            <w:vAlign w:val="center"/>
            <w:hideMark/>
          </w:tcPr>
          <w:p w:rsidR="00E77839" w:rsidRDefault="00E77839">
            <w:pPr>
              <w:autoSpaceDE/>
              <w:jc w:val="center"/>
              <w:rPr>
                <w:rFonts w:ascii="Calibri" w:hAnsi="Calibri"/>
                <w:b/>
                <w:bCs/>
                <w:color w:val="000000"/>
                <w:sz w:val="22"/>
                <w:szCs w:val="22"/>
                <w:lang w:val="pl-PL"/>
              </w:rPr>
            </w:pPr>
            <w:r>
              <w:rPr>
                <w:rFonts w:ascii="Calibri" w:hAnsi="Calibri"/>
                <w:b/>
                <w:bCs/>
                <w:color w:val="000000"/>
                <w:sz w:val="22"/>
                <w:szCs w:val="22"/>
                <w:lang w:val="pl-PL"/>
              </w:rPr>
              <w:t>Ośrodek kosztów</w:t>
            </w:r>
          </w:p>
        </w:tc>
        <w:tc>
          <w:tcPr>
            <w:tcW w:w="1240" w:type="dxa"/>
            <w:tcBorders>
              <w:top w:val="nil"/>
              <w:left w:val="nil"/>
              <w:bottom w:val="single" w:sz="8" w:space="0" w:color="auto"/>
              <w:right w:val="single" w:sz="4" w:space="0" w:color="auto"/>
            </w:tcBorders>
            <w:vAlign w:val="center"/>
            <w:hideMark/>
          </w:tcPr>
          <w:p w:rsidR="00E77839" w:rsidRDefault="00E77839">
            <w:pPr>
              <w:autoSpaceDE/>
              <w:jc w:val="center"/>
              <w:rPr>
                <w:rFonts w:ascii="Calibri" w:hAnsi="Calibri"/>
                <w:b/>
                <w:bCs/>
                <w:color w:val="000000"/>
                <w:sz w:val="22"/>
                <w:szCs w:val="22"/>
                <w:lang w:val="pl-PL"/>
              </w:rPr>
            </w:pPr>
            <w:r>
              <w:rPr>
                <w:rFonts w:ascii="Calibri" w:hAnsi="Calibri"/>
                <w:b/>
                <w:bCs/>
                <w:color w:val="000000"/>
                <w:sz w:val="22"/>
                <w:szCs w:val="22"/>
                <w:lang w:val="pl-PL"/>
              </w:rPr>
              <w:t>Stawka za godzinę dyżuru</w:t>
            </w:r>
          </w:p>
        </w:tc>
        <w:tc>
          <w:tcPr>
            <w:tcW w:w="1240" w:type="dxa"/>
            <w:tcBorders>
              <w:top w:val="nil"/>
              <w:left w:val="nil"/>
              <w:bottom w:val="single" w:sz="8" w:space="0" w:color="auto"/>
              <w:right w:val="single" w:sz="8" w:space="0" w:color="auto"/>
            </w:tcBorders>
            <w:vAlign w:val="center"/>
            <w:hideMark/>
          </w:tcPr>
          <w:p w:rsidR="00E77839" w:rsidRDefault="00E77839">
            <w:pPr>
              <w:autoSpaceDE/>
              <w:jc w:val="center"/>
              <w:rPr>
                <w:rFonts w:ascii="Calibri" w:hAnsi="Calibri"/>
                <w:b/>
                <w:bCs/>
                <w:color w:val="000000"/>
                <w:sz w:val="22"/>
                <w:szCs w:val="22"/>
                <w:lang w:val="pl-PL"/>
              </w:rPr>
            </w:pPr>
            <w:r>
              <w:rPr>
                <w:rFonts w:ascii="Calibri" w:hAnsi="Calibri"/>
                <w:b/>
                <w:bCs/>
                <w:color w:val="000000"/>
                <w:sz w:val="22"/>
                <w:szCs w:val="22"/>
                <w:lang w:val="pl-PL"/>
              </w:rPr>
              <w:t>Wartość</w:t>
            </w:r>
            <w:r>
              <w:rPr>
                <w:rFonts w:ascii="Calibri" w:hAnsi="Calibri"/>
                <w:b/>
                <w:bCs/>
                <w:color w:val="000000"/>
                <w:sz w:val="22"/>
                <w:szCs w:val="22"/>
                <w:lang w:val="pl-PL"/>
              </w:rPr>
              <w:br/>
              <w:t xml:space="preserve"> (b * f)</w:t>
            </w:r>
          </w:p>
        </w:tc>
      </w:tr>
      <w:tr w:rsidR="00E77839" w:rsidTr="00E77839">
        <w:trPr>
          <w:trHeight w:val="240"/>
        </w:trPr>
        <w:tc>
          <w:tcPr>
            <w:tcW w:w="1240" w:type="dxa"/>
            <w:tcBorders>
              <w:top w:val="nil"/>
              <w:left w:val="single" w:sz="8" w:space="0" w:color="auto"/>
              <w:bottom w:val="single" w:sz="8" w:space="0" w:color="auto"/>
              <w:right w:val="single" w:sz="4" w:space="0" w:color="auto"/>
            </w:tcBorders>
            <w:noWrap/>
            <w:vAlign w:val="bottom"/>
            <w:hideMark/>
          </w:tcPr>
          <w:p w:rsidR="00E77839" w:rsidRDefault="00E77839">
            <w:pPr>
              <w:autoSpaceDE/>
              <w:jc w:val="center"/>
              <w:rPr>
                <w:rFonts w:ascii="Calibri" w:hAnsi="Calibri"/>
                <w:i/>
                <w:iCs/>
                <w:color w:val="000000"/>
                <w:sz w:val="18"/>
                <w:szCs w:val="18"/>
                <w:lang w:val="pl-PL"/>
              </w:rPr>
            </w:pPr>
            <w:r>
              <w:rPr>
                <w:rFonts w:ascii="Calibri" w:hAnsi="Calibri"/>
                <w:i/>
                <w:iCs/>
                <w:color w:val="000000"/>
                <w:sz w:val="18"/>
                <w:szCs w:val="18"/>
                <w:lang w:val="pl-PL"/>
              </w:rPr>
              <w:t>a</w:t>
            </w:r>
          </w:p>
        </w:tc>
        <w:tc>
          <w:tcPr>
            <w:tcW w:w="1940" w:type="dxa"/>
            <w:tcBorders>
              <w:top w:val="nil"/>
              <w:left w:val="nil"/>
              <w:bottom w:val="single" w:sz="8" w:space="0" w:color="auto"/>
              <w:right w:val="single" w:sz="4" w:space="0" w:color="auto"/>
            </w:tcBorders>
            <w:noWrap/>
            <w:vAlign w:val="bottom"/>
            <w:hideMark/>
          </w:tcPr>
          <w:p w:rsidR="00E77839" w:rsidRDefault="00E77839">
            <w:pPr>
              <w:autoSpaceDE/>
              <w:jc w:val="center"/>
              <w:rPr>
                <w:rFonts w:ascii="Calibri" w:hAnsi="Calibri"/>
                <w:i/>
                <w:iCs/>
                <w:color w:val="000000"/>
                <w:sz w:val="18"/>
                <w:szCs w:val="18"/>
                <w:lang w:val="pl-PL"/>
              </w:rPr>
            </w:pPr>
            <w:r>
              <w:rPr>
                <w:rFonts w:ascii="Calibri" w:hAnsi="Calibri"/>
                <w:i/>
                <w:iCs/>
                <w:color w:val="000000"/>
                <w:sz w:val="18"/>
                <w:szCs w:val="18"/>
                <w:lang w:val="pl-PL"/>
              </w:rPr>
              <w:t>b</w:t>
            </w:r>
          </w:p>
        </w:tc>
        <w:tc>
          <w:tcPr>
            <w:tcW w:w="1940" w:type="dxa"/>
            <w:tcBorders>
              <w:top w:val="nil"/>
              <w:left w:val="nil"/>
              <w:bottom w:val="single" w:sz="8" w:space="0" w:color="auto"/>
              <w:right w:val="single" w:sz="4" w:space="0" w:color="auto"/>
            </w:tcBorders>
            <w:noWrap/>
            <w:vAlign w:val="bottom"/>
            <w:hideMark/>
          </w:tcPr>
          <w:p w:rsidR="00E77839" w:rsidRDefault="00E77839">
            <w:pPr>
              <w:autoSpaceDE/>
              <w:jc w:val="center"/>
              <w:rPr>
                <w:rFonts w:ascii="Calibri" w:hAnsi="Calibri"/>
                <w:i/>
                <w:iCs/>
                <w:color w:val="000000"/>
                <w:sz w:val="18"/>
                <w:szCs w:val="18"/>
                <w:lang w:val="pl-PL"/>
              </w:rPr>
            </w:pPr>
            <w:r>
              <w:rPr>
                <w:rFonts w:ascii="Calibri" w:hAnsi="Calibri"/>
                <w:i/>
                <w:iCs/>
                <w:color w:val="000000"/>
                <w:sz w:val="18"/>
                <w:szCs w:val="18"/>
                <w:lang w:val="pl-PL"/>
              </w:rPr>
              <w:t>c</w:t>
            </w:r>
          </w:p>
        </w:tc>
        <w:tc>
          <w:tcPr>
            <w:tcW w:w="1420" w:type="dxa"/>
            <w:tcBorders>
              <w:top w:val="nil"/>
              <w:left w:val="nil"/>
              <w:bottom w:val="single" w:sz="8" w:space="0" w:color="auto"/>
              <w:right w:val="single" w:sz="4" w:space="0" w:color="auto"/>
            </w:tcBorders>
            <w:noWrap/>
            <w:vAlign w:val="bottom"/>
            <w:hideMark/>
          </w:tcPr>
          <w:p w:rsidR="00E77839" w:rsidRDefault="00E77839">
            <w:pPr>
              <w:autoSpaceDE/>
              <w:jc w:val="center"/>
              <w:rPr>
                <w:rFonts w:ascii="Calibri" w:hAnsi="Calibri"/>
                <w:i/>
                <w:iCs/>
                <w:color w:val="000000"/>
                <w:sz w:val="18"/>
                <w:szCs w:val="18"/>
                <w:lang w:val="pl-PL"/>
              </w:rPr>
            </w:pPr>
            <w:r>
              <w:rPr>
                <w:rFonts w:ascii="Calibri" w:hAnsi="Calibri"/>
                <w:i/>
                <w:iCs/>
                <w:color w:val="000000"/>
                <w:sz w:val="18"/>
                <w:szCs w:val="18"/>
                <w:lang w:val="pl-PL"/>
              </w:rPr>
              <w:t>d</w:t>
            </w:r>
          </w:p>
        </w:tc>
        <w:tc>
          <w:tcPr>
            <w:tcW w:w="1420" w:type="dxa"/>
            <w:tcBorders>
              <w:top w:val="nil"/>
              <w:left w:val="nil"/>
              <w:bottom w:val="single" w:sz="8" w:space="0" w:color="auto"/>
              <w:right w:val="single" w:sz="4" w:space="0" w:color="auto"/>
            </w:tcBorders>
            <w:noWrap/>
            <w:vAlign w:val="bottom"/>
            <w:hideMark/>
          </w:tcPr>
          <w:p w:rsidR="00E77839" w:rsidRDefault="00E77839">
            <w:pPr>
              <w:autoSpaceDE/>
              <w:jc w:val="center"/>
              <w:rPr>
                <w:rFonts w:ascii="Calibri" w:hAnsi="Calibri"/>
                <w:i/>
                <w:iCs/>
                <w:color w:val="000000"/>
                <w:sz w:val="18"/>
                <w:szCs w:val="18"/>
                <w:lang w:val="pl-PL"/>
              </w:rPr>
            </w:pPr>
            <w:r>
              <w:rPr>
                <w:rFonts w:ascii="Calibri" w:hAnsi="Calibri"/>
                <w:i/>
                <w:iCs/>
                <w:color w:val="000000"/>
                <w:sz w:val="18"/>
                <w:szCs w:val="18"/>
                <w:lang w:val="pl-PL"/>
              </w:rPr>
              <w:t>e</w:t>
            </w:r>
          </w:p>
        </w:tc>
        <w:tc>
          <w:tcPr>
            <w:tcW w:w="1240" w:type="dxa"/>
            <w:tcBorders>
              <w:top w:val="nil"/>
              <w:left w:val="nil"/>
              <w:bottom w:val="single" w:sz="8" w:space="0" w:color="auto"/>
              <w:right w:val="single" w:sz="4" w:space="0" w:color="auto"/>
            </w:tcBorders>
            <w:noWrap/>
            <w:vAlign w:val="bottom"/>
            <w:hideMark/>
          </w:tcPr>
          <w:p w:rsidR="00E77839" w:rsidRDefault="00E77839">
            <w:pPr>
              <w:autoSpaceDE/>
              <w:jc w:val="center"/>
              <w:rPr>
                <w:rFonts w:ascii="Calibri" w:hAnsi="Calibri"/>
                <w:i/>
                <w:iCs/>
                <w:color w:val="000000"/>
                <w:sz w:val="18"/>
                <w:szCs w:val="18"/>
                <w:lang w:val="pl-PL"/>
              </w:rPr>
            </w:pPr>
            <w:r>
              <w:rPr>
                <w:rFonts w:ascii="Calibri" w:hAnsi="Calibri"/>
                <w:i/>
                <w:iCs/>
                <w:color w:val="000000"/>
                <w:sz w:val="18"/>
                <w:szCs w:val="18"/>
                <w:lang w:val="pl-PL"/>
              </w:rPr>
              <w:t>f</w:t>
            </w:r>
          </w:p>
        </w:tc>
        <w:tc>
          <w:tcPr>
            <w:tcW w:w="1240" w:type="dxa"/>
            <w:tcBorders>
              <w:top w:val="nil"/>
              <w:left w:val="nil"/>
              <w:bottom w:val="single" w:sz="8" w:space="0" w:color="auto"/>
              <w:right w:val="single" w:sz="8" w:space="0" w:color="auto"/>
            </w:tcBorders>
            <w:noWrap/>
            <w:vAlign w:val="bottom"/>
            <w:hideMark/>
          </w:tcPr>
          <w:p w:rsidR="00E77839" w:rsidRDefault="00E77839">
            <w:pPr>
              <w:autoSpaceDE/>
              <w:jc w:val="center"/>
              <w:rPr>
                <w:rFonts w:ascii="Calibri" w:hAnsi="Calibri"/>
                <w:i/>
                <w:iCs/>
                <w:color w:val="000000"/>
                <w:sz w:val="18"/>
                <w:szCs w:val="18"/>
                <w:lang w:val="pl-PL"/>
              </w:rPr>
            </w:pPr>
            <w:r>
              <w:rPr>
                <w:rFonts w:ascii="Calibri" w:hAnsi="Calibri"/>
                <w:i/>
                <w:iCs/>
                <w:color w:val="000000"/>
                <w:sz w:val="18"/>
                <w:szCs w:val="18"/>
                <w:lang w:val="pl-PL"/>
              </w:rPr>
              <w:t>g</w:t>
            </w:r>
          </w:p>
        </w:tc>
      </w:tr>
      <w:tr w:rsidR="00E77839" w:rsidTr="00E77839">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0" w:type="auto"/>
            <w:vMerge/>
            <w:tcBorders>
              <w:top w:val="nil"/>
              <w:left w:val="single" w:sz="8" w:space="0" w:color="auto"/>
              <w:bottom w:val="single" w:sz="4" w:space="0" w:color="auto"/>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0" w:type="auto"/>
            <w:vMerge/>
            <w:tcBorders>
              <w:top w:val="nil"/>
              <w:left w:val="single" w:sz="8" w:space="0" w:color="auto"/>
              <w:bottom w:val="single" w:sz="4" w:space="0" w:color="auto"/>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0" w:type="auto"/>
            <w:vMerge/>
            <w:tcBorders>
              <w:top w:val="nil"/>
              <w:left w:val="single" w:sz="8" w:space="0" w:color="auto"/>
              <w:bottom w:val="single" w:sz="4" w:space="0" w:color="auto"/>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0" w:type="auto"/>
            <w:vMerge/>
            <w:tcBorders>
              <w:top w:val="nil"/>
              <w:left w:val="single" w:sz="8" w:space="0" w:color="auto"/>
              <w:bottom w:val="single" w:sz="4" w:space="0" w:color="auto"/>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0" w:type="auto"/>
            <w:vMerge/>
            <w:tcBorders>
              <w:top w:val="nil"/>
              <w:left w:val="single" w:sz="8" w:space="0" w:color="auto"/>
              <w:bottom w:val="single" w:sz="4" w:space="0" w:color="auto"/>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0" w:type="auto"/>
            <w:vMerge/>
            <w:tcBorders>
              <w:top w:val="nil"/>
              <w:left w:val="single" w:sz="8" w:space="0" w:color="auto"/>
              <w:bottom w:val="single" w:sz="4" w:space="0" w:color="auto"/>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0" w:type="auto"/>
            <w:vMerge/>
            <w:tcBorders>
              <w:top w:val="nil"/>
              <w:left w:val="single" w:sz="8" w:space="0" w:color="auto"/>
              <w:bottom w:val="single" w:sz="4" w:space="0" w:color="auto"/>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00"/>
        </w:trPr>
        <w:tc>
          <w:tcPr>
            <w:tcW w:w="1240" w:type="dxa"/>
            <w:vMerge w:val="restart"/>
            <w:tcBorders>
              <w:top w:val="nil"/>
              <w:left w:val="single" w:sz="8" w:space="0" w:color="auto"/>
              <w:bottom w:val="single" w:sz="8" w:space="0" w:color="000000"/>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8" w:space="0" w:color="000000"/>
              <w:right w:val="single" w:sz="4" w:space="0" w:color="auto"/>
            </w:tcBorders>
            <w:noWrap/>
            <w:vAlign w:val="bottom"/>
            <w:hideMark/>
          </w:tcPr>
          <w:p w:rsidR="00E77839" w:rsidRDefault="00E77839">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15"/>
        </w:trPr>
        <w:tc>
          <w:tcPr>
            <w:tcW w:w="0" w:type="auto"/>
            <w:vMerge/>
            <w:tcBorders>
              <w:top w:val="nil"/>
              <w:left w:val="single" w:sz="8" w:space="0" w:color="auto"/>
              <w:bottom w:val="single" w:sz="8" w:space="0" w:color="000000"/>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0" w:type="auto"/>
            <w:vMerge/>
            <w:tcBorders>
              <w:top w:val="nil"/>
              <w:left w:val="single" w:sz="4" w:space="0" w:color="auto"/>
              <w:bottom w:val="single" w:sz="8" w:space="0" w:color="000000"/>
              <w:right w:val="single" w:sz="4" w:space="0" w:color="auto"/>
            </w:tcBorders>
            <w:vAlign w:val="center"/>
            <w:hideMark/>
          </w:tcPr>
          <w:p w:rsidR="00E77839" w:rsidRDefault="00E77839">
            <w:pPr>
              <w:autoSpaceDE/>
              <w:autoSpaceDN/>
              <w:rPr>
                <w:rFonts w:ascii="Calibri" w:hAnsi="Calibri"/>
                <w:color w:val="000000"/>
                <w:sz w:val="22"/>
                <w:szCs w:val="22"/>
                <w:lang w:val="pl-PL"/>
              </w:rPr>
            </w:pPr>
          </w:p>
        </w:tc>
        <w:tc>
          <w:tcPr>
            <w:tcW w:w="1940" w:type="dxa"/>
            <w:tcBorders>
              <w:top w:val="nil"/>
              <w:left w:val="nil"/>
              <w:bottom w:val="single" w:sz="8"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8" w:space="0" w:color="auto"/>
              <w:right w:val="single" w:sz="4"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8" w:space="0" w:color="auto"/>
              <w:right w:val="single" w:sz="8" w:space="0" w:color="auto"/>
            </w:tcBorders>
            <w:noWrap/>
            <w:vAlign w:val="bottom"/>
            <w:hideMark/>
          </w:tcPr>
          <w:p w:rsidR="00E77839" w:rsidRDefault="00E77839">
            <w:pPr>
              <w:autoSpaceDE/>
              <w:rPr>
                <w:rFonts w:ascii="Calibri" w:hAnsi="Calibri"/>
                <w:color w:val="000000"/>
                <w:sz w:val="22"/>
                <w:szCs w:val="22"/>
                <w:lang w:val="pl-PL"/>
              </w:rPr>
            </w:pPr>
            <w:r>
              <w:rPr>
                <w:rFonts w:ascii="Calibri" w:hAnsi="Calibri"/>
                <w:color w:val="000000"/>
                <w:sz w:val="22"/>
                <w:szCs w:val="22"/>
                <w:lang w:val="pl-PL"/>
              </w:rPr>
              <w:t> </w:t>
            </w:r>
          </w:p>
        </w:tc>
      </w:tr>
      <w:tr w:rsidR="00E77839" w:rsidTr="00E77839">
        <w:trPr>
          <w:trHeight w:val="315"/>
        </w:trPr>
        <w:tc>
          <w:tcPr>
            <w:tcW w:w="1240" w:type="dxa"/>
            <w:noWrap/>
            <w:vAlign w:val="bottom"/>
            <w:hideMark/>
          </w:tcPr>
          <w:p w:rsidR="00E77839" w:rsidRDefault="00E77839">
            <w:pPr>
              <w:rPr>
                <w:rFonts w:ascii="Calibri" w:hAnsi="Calibri"/>
                <w:color w:val="000000"/>
                <w:sz w:val="22"/>
                <w:szCs w:val="22"/>
                <w:lang w:val="pl-PL"/>
              </w:rPr>
            </w:pPr>
          </w:p>
        </w:tc>
        <w:tc>
          <w:tcPr>
            <w:tcW w:w="1940" w:type="dxa"/>
            <w:noWrap/>
            <w:vAlign w:val="bottom"/>
            <w:hideMark/>
          </w:tcPr>
          <w:p w:rsidR="00E77839" w:rsidRDefault="00E77839">
            <w:pPr>
              <w:autoSpaceDE/>
              <w:autoSpaceDN/>
              <w:rPr>
                <w:sz w:val="20"/>
                <w:szCs w:val="20"/>
                <w:lang w:val="pl-PL"/>
              </w:rPr>
            </w:pPr>
          </w:p>
        </w:tc>
        <w:tc>
          <w:tcPr>
            <w:tcW w:w="1940" w:type="dxa"/>
            <w:noWrap/>
            <w:vAlign w:val="bottom"/>
            <w:hideMark/>
          </w:tcPr>
          <w:p w:rsidR="00E77839" w:rsidRDefault="00E77839">
            <w:pPr>
              <w:autoSpaceDE/>
              <w:autoSpaceDN/>
              <w:rPr>
                <w:sz w:val="20"/>
                <w:szCs w:val="20"/>
                <w:lang w:val="pl-PL"/>
              </w:rPr>
            </w:pPr>
          </w:p>
        </w:tc>
        <w:tc>
          <w:tcPr>
            <w:tcW w:w="1420" w:type="dxa"/>
            <w:noWrap/>
            <w:vAlign w:val="bottom"/>
            <w:hideMark/>
          </w:tcPr>
          <w:p w:rsidR="00E77839" w:rsidRDefault="00E77839">
            <w:pPr>
              <w:autoSpaceDE/>
              <w:autoSpaceDN/>
              <w:rPr>
                <w:sz w:val="20"/>
                <w:szCs w:val="20"/>
                <w:lang w:val="pl-PL"/>
              </w:rPr>
            </w:pPr>
          </w:p>
        </w:tc>
        <w:tc>
          <w:tcPr>
            <w:tcW w:w="1420" w:type="dxa"/>
            <w:noWrap/>
            <w:vAlign w:val="bottom"/>
            <w:hideMark/>
          </w:tcPr>
          <w:p w:rsidR="00E77839" w:rsidRDefault="00E77839">
            <w:pPr>
              <w:autoSpaceDE/>
              <w:autoSpaceDN/>
              <w:rPr>
                <w:sz w:val="20"/>
                <w:szCs w:val="20"/>
                <w:lang w:val="pl-PL"/>
              </w:rPr>
            </w:pPr>
          </w:p>
        </w:tc>
        <w:tc>
          <w:tcPr>
            <w:tcW w:w="1240" w:type="dxa"/>
            <w:tcBorders>
              <w:top w:val="nil"/>
              <w:left w:val="single" w:sz="8" w:space="0" w:color="auto"/>
              <w:bottom w:val="single" w:sz="8" w:space="0" w:color="auto"/>
              <w:right w:val="single" w:sz="4" w:space="0" w:color="auto"/>
            </w:tcBorders>
            <w:noWrap/>
            <w:vAlign w:val="bottom"/>
            <w:hideMark/>
          </w:tcPr>
          <w:p w:rsidR="00E77839" w:rsidRDefault="00E77839">
            <w:pPr>
              <w:autoSpaceDE/>
              <w:jc w:val="center"/>
              <w:rPr>
                <w:rFonts w:ascii="Calibri" w:hAnsi="Calibri"/>
                <w:b/>
                <w:bCs/>
                <w:color w:val="000000"/>
                <w:sz w:val="22"/>
                <w:szCs w:val="22"/>
                <w:lang w:val="pl-PL"/>
              </w:rPr>
            </w:pPr>
            <w:r>
              <w:rPr>
                <w:rFonts w:ascii="Calibri" w:hAnsi="Calibri"/>
                <w:b/>
                <w:bCs/>
                <w:color w:val="000000"/>
                <w:sz w:val="22"/>
                <w:szCs w:val="22"/>
                <w:lang w:val="pl-PL"/>
              </w:rPr>
              <w:t>suma</w:t>
            </w:r>
          </w:p>
        </w:tc>
        <w:tc>
          <w:tcPr>
            <w:tcW w:w="1240" w:type="dxa"/>
            <w:tcBorders>
              <w:top w:val="nil"/>
              <w:left w:val="nil"/>
              <w:bottom w:val="single" w:sz="8" w:space="0" w:color="auto"/>
              <w:right w:val="single" w:sz="8" w:space="0" w:color="auto"/>
            </w:tcBorders>
            <w:noWrap/>
            <w:vAlign w:val="bottom"/>
            <w:hideMark/>
          </w:tcPr>
          <w:p w:rsidR="00E77839" w:rsidRDefault="00E77839">
            <w:pPr>
              <w:autoSpaceDE/>
              <w:rPr>
                <w:rFonts w:ascii="Calibri" w:hAnsi="Calibri"/>
                <w:b/>
                <w:bCs/>
                <w:color w:val="000000"/>
                <w:sz w:val="22"/>
                <w:szCs w:val="22"/>
                <w:lang w:val="pl-PL"/>
              </w:rPr>
            </w:pPr>
            <w:r>
              <w:rPr>
                <w:rFonts w:ascii="Calibri" w:hAnsi="Calibri"/>
                <w:b/>
                <w:bCs/>
                <w:color w:val="000000"/>
                <w:sz w:val="22"/>
                <w:szCs w:val="22"/>
                <w:lang w:val="pl-PL"/>
              </w:rPr>
              <w:t> </w:t>
            </w:r>
          </w:p>
        </w:tc>
      </w:tr>
    </w:tbl>
    <w:p w:rsidR="00E77839" w:rsidRDefault="00E77839">
      <w:pPr>
        <w:autoSpaceDE/>
        <w:autoSpaceDN/>
        <w:rPr>
          <w:rFonts w:eastAsia="Calibri"/>
          <w:sz w:val="22"/>
          <w:szCs w:val="22"/>
          <w:lang w:val="pl-PL" w:eastAsia="en-US"/>
        </w:rPr>
      </w:pPr>
    </w:p>
    <w:p w:rsidR="00E77839" w:rsidRDefault="00E77839">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D3183" w:rsidP="00DA510C">
      <w:pPr>
        <w:spacing w:line="276" w:lineRule="auto"/>
        <w:jc w:val="right"/>
        <w:rPr>
          <w:rFonts w:eastAsia="Calibri"/>
          <w:sz w:val="22"/>
          <w:szCs w:val="22"/>
          <w:lang w:val="pl-PL" w:eastAsia="en-US"/>
        </w:rPr>
      </w:pPr>
      <w:bookmarkStart w:id="2" w:name="_GoBack"/>
      <w:bookmarkEnd w:id="2"/>
      <w:r>
        <w:rPr>
          <w:rFonts w:eastAsia="Calibri"/>
          <w:sz w:val="22"/>
          <w:szCs w:val="22"/>
          <w:lang w:val="pl-PL" w:eastAsia="en-US"/>
        </w:rPr>
        <w:lastRenderedPageBreak/>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2"/>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3"/>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4"/>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5"/>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lastRenderedPageBreak/>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 xml:space="preserve">zawarta w Krakowie w dniu </w:t>
      </w:r>
      <w:r w:rsidR="00DB728C">
        <w:rPr>
          <w:lang w:val="pl-PL"/>
        </w:rPr>
        <w:t>…………………</w:t>
      </w:r>
      <w:r w:rsidRPr="00183360">
        <w:rPr>
          <w:lang w:val="pl-PL"/>
        </w:rPr>
        <w:t>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1629AD" w:rsidRDefault="00826D52" w:rsidP="001629AD">
      <w:pPr>
        <w:spacing w:before="120" w:line="264" w:lineRule="auto"/>
        <w:jc w:val="both"/>
        <w:rPr>
          <w:spacing w:val="4"/>
          <w:sz w:val="22"/>
          <w:szCs w:val="22"/>
          <w:lang w:val="pl-PL"/>
        </w:rPr>
      </w:pPr>
      <w:r w:rsidRPr="00183360">
        <w:rPr>
          <w:spacing w:val="4"/>
          <w:sz w:val="22"/>
          <w:szCs w:val="22"/>
          <w:lang w:val="pl-PL"/>
        </w:rPr>
        <w:t>a</w:t>
      </w:r>
    </w:p>
    <w:p w:rsidR="001629AD" w:rsidRDefault="001629AD" w:rsidP="001629AD">
      <w:pPr>
        <w:spacing w:before="120" w:line="276" w:lineRule="auto"/>
        <w:ind w:right="23"/>
        <w:jc w:val="both"/>
        <w:rPr>
          <w:bCs/>
          <w:lang w:val="pl-PL"/>
        </w:rPr>
      </w:pPr>
      <w:r>
        <w:rPr>
          <w:bCs/>
          <w:lang w:val="pl-PL"/>
        </w:rPr>
        <w:t>..........................................................................................................................................................</w:t>
      </w:r>
    </w:p>
    <w:p w:rsidR="001629AD" w:rsidRDefault="001629AD" w:rsidP="001629AD">
      <w:pPr>
        <w:spacing w:before="120" w:line="276" w:lineRule="auto"/>
        <w:ind w:right="23"/>
        <w:jc w:val="both"/>
      </w:pPr>
      <w:r>
        <w:rPr>
          <w:bCs/>
        </w:rPr>
        <w:t>..................................................................................................................................................................</w:t>
      </w:r>
      <w:r>
        <w:t>reprezentowaną/ym przez:</w:t>
      </w:r>
    </w:p>
    <w:p w:rsidR="001629AD" w:rsidRDefault="001629AD" w:rsidP="001629AD">
      <w:pPr>
        <w:pStyle w:val="Teksttreci1"/>
        <w:numPr>
          <w:ilvl w:val="0"/>
          <w:numId w:val="67"/>
        </w:numPr>
        <w:shd w:val="clear" w:color="auto" w:fill="auto"/>
        <w:spacing w:before="120" w:after="0" w:line="276"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rsidR="001629AD" w:rsidRDefault="001629AD" w:rsidP="001629AD">
      <w:pPr>
        <w:pStyle w:val="Teksttreci1"/>
        <w:numPr>
          <w:ilvl w:val="0"/>
          <w:numId w:val="67"/>
        </w:numPr>
        <w:shd w:val="clear" w:color="auto" w:fill="auto"/>
        <w:spacing w:before="120" w:after="0" w:line="276"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rsidR="001629AD" w:rsidRDefault="001629AD" w:rsidP="001629AD">
      <w:pPr>
        <w:pStyle w:val="Teksttreci1"/>
        <w:shd w:val="clear" w:color="auto" w:fill="auto"/>
        <w:spacing w:before="120" w:after="0" w:line="276" w:lineRule="auto"/>
        <w:ind w:left="6" w:right="20" w:firstLine="0"/>
        <w:jc w:val="both"/>
        <w:rPr>
          <w:rFonts w:ascii="Times New Roman" w:hAnsi="Times New Roman" w:cs="Times New Roman"/>
          <w:b/>
          <w:i/>
          <w:color w:val="auto"/>
          <w:sz w:val="22"/>
          <w:szCs w:val="22"/>
        </w:rPr>
      </w:pPr>
      <w:r>
        <w:rPr>
          <w:rStyle w:val="Teksttreci2Bezpogrubienia"/>
          <w:rFonts w:ascii="Times New Roman" w:hAnsi="Times New Roman" w:cs="Times New Roman"/>
          <w:color w:val="auto"/>
        </w:rPr>
        <w:t>zwanym dalej „</w:t>
      </w:r>
      <w:r>
        <w:rPr>
          <w:rStyle w:val="Teksttreci2Bezpogrubienia"/>
          <w:rFonts w:ascii="Times New Roman" w:hAnsi="Times New Roman" w:cs="Times New Roman"/>
          <w:i/>
          <w:color w:val="auto"/>
        </w:rPr>
        <w:t>Podmiotem</w:t>
      </w:r>
      <w:r w:rsidR="00001B19">
        <w:rPr>
          <w:rStyle w:val="Teksttreci2Bezpogrubienia"/>
          <w:rFonts w:ascii="Times New Roman" w:hAnsi="Times New Roman" w:cs="Times New Roman"/>
          <w:i/>
          <w:color w:val="auto"/>
        </w:rPr>
        <w:t xml:space="preserve"> </w:t>
      </w:r>
      <w:r>
        <w:rPr>
          <w:rFonts w:ascii="Times New Roman" w:hAnsi="Times New Roman" w:cs="Times New Roman"/>
          <w:b/>
          <w:i/>
          <w:color w:val="auto"/>
          <w:sz w:val="22"/>
          <w:szCs w:val="22"/>
        </w:rPr>
        <w:t>Przetwarzającym”,</w:t>
      </w:r>
    </w:p>
    <w:p w:rsidR="001629AD" w:rsidRDefault="001629AD" w:rsidP="001629AD">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629AD">
        <w:rPr>
          <w:rFonts w:ascii="Times New Roman" w:hAnsi="Times New Roman" w:cs="Times New Roman"/>
          <w:color w:val="auto"/>
          <w:sz w:val="22"/>
          <w:szCs w:val="22"/>
        </w:rPr>
        <w:t>zwanymi dalej łącznie „Stronami”.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r>
      <w:r w:rsidR="00C05782">
        <w:rPr>
          <w:sz w:val="22"/>
          <w:szCs w:val="22"/>
        </w:rPr>
        <w:t>……………………….</w:t>
      </w:r>
      <w:r w:rsidRPr="00183360">
        <w:rPr>
          <w:sz w:val="22"/>
          <w:szCs w:val="22"/>
        </w:rPr>
        <w:t xml:space="preserve"> r. („Umowa</w:t>
      </w:r>
      <w:r w:rsidR="009C0A82">
        <w:rPr>
          <w:sz w:val="22"/>
          <w:szCs w:val="22"/>
        </w:rPr>
        <w:t xml:space="preserve"> </w:t>
      </w:r>
      <w:r w:rsidRPr="00183360">
        <w:rPr>
          <w:sz w:val="22"/>
          <w:szCs w:val="22"/>
        </w:rPr>
        <w:t>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w:t>
      </w:r>
      <w:r w:rsidRPr="00183360">
        <w:rPr>
          <w:sz w:val="22"/>
          <w:szCs w:val="22"/>
          <w:lang w:val="pl-PL"/>
        </w:rPr>
        <w:lastRenderedPageBreak/>
        <w:t>(ogólne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w:t>
      </w:r>
      <w:r w:rsidR="00B47FBB">
        <w:rPr>
          <w:b/>
          <w:sz w:val="22"/>
          <w:szCs w:val="22"/>
        </w:rPr>
        <w:t xml:space="preserve"> </w:t>
      </w:r>
      <w:r w:rsidRPr="00183360">
        <w:rPr>
          <w:b/>
          <w:sz w:val="22"/>
          <w:szCs w:val="22"/>
        </w:rPr>
        <w:t>zachowania</w:t>
      </w:r>
      <w:r w:rsidR="00B47FBB">
        <w:rPr>
          <w:b/>
          <w:sz w:val="22"/>
          <w:szCs w:val="22"/>
        </w:rPr>
        <w:t xml:space="preserve"> </w:t>
      </w:r>
      <w:r w:rsidRPr="00183360">
        <w:rPr>
          <w:b/>
          <w:sz w:val="22"/>
          <w:szCs w:val="22"/>
        </w:rPr>
        <w:t>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w:t>
      </w:r>
      <w:r w:rsidRPr="00183360">
        <w:rPr>
          <w:sz w:val="22"/>
          <w:szCs w:val="22"/>
          <w:lang w:val="pl-PL"/>
        </w:rPr>
        <w:lastRenderedPageBreak/>
        <w:t xml:space="preserve">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w:t>
      </w:r>
      <w:r w:rsidR="00B47FBB">
        <w:rPr>
          <w:b/>
          <w:sz w:val="22"/>
          <w:szCs w:val="22"/>
        </w:rPr>
        <w:t xml:space="preserve"> </w:t>
      </w:r>
      <w:r w:rsidRPr="00183360">
        <w:rPr>
          <w:b/>
          <w:sz w:val="22"/>
          <w:szCs w:val="22"/>
        </w:rPr>
        <w:t>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w:t>
      </w:r>
      <w:r w:rsidRPr="00183360">
        <w:rPr>
          <w:sz w:val="22"/>
          <w:szCs w:val="22"/>
          <w:lang w:val="pl-PL"/>
        </w:rPr>
        <w:lastRenderedPageBreak/>
        <w:t xml:space="preserve">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EA1877">
      <w:pPr>
        <w:numPr>
          <w:ilvl w:val="0"/>
          <w:numId w:val="66"/>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sidR="00B47FBB">
        <w:rPr>
          <w:sz w:val="22"/>
          <w:szCs w:val="22"/>
          <w:lang w:val="pl-PL"/>
        </w:rPr>
        <w:t>podpisania</w:t>
      </w:r>
      <w:r w:rsidRPr="00183360">
        <w:rPr>
          <w:sz w:val="22"/>
          <w:szCs w:val="22"/>
          <w:lang w:val="pl-PL"/>
        </w:rPr>
        <w:t xml:space="preserve"> i zostaje zawarta na czas obowiązywania Umowy Głównej.</w:t>
      </w:r>
    </w:p>
    <w:p w:rsidR="00826D52" w:rsidRPr="00183360" w:rsidRDefault="00826D52" w:rsidP="00EA1877">
      <w:pPr>
        <w:numPr>
          <w:ilvl w:val="0"/>
          <w:numId w:val="66"/>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30315B" w:rsidRPr="00957935" w:rsidRDefault="0030315B" w:rsidP="0030315B">
      <w:pPr>
        <w:spacing w:before="120" w:line="276" w:lineRule="auto"/>
        <w:jc w:val="right"/>
        <w:rPr>
          <w:b/>
          <w:sz w:val="22"/>
          <w:szCs w:val="22"/>
          <w:lang w:val="pl-PL"/>
        </w:rPr>
      </w:pPr>
      <w:r w:rsidRPr="00957935">
        <w:rPr>
          <w:b/>
          <w:sz w:val="22"/>
          <w:szCs w:val="22"/>
          <w:lang w:val="pl-PL"/>
        </w:rPr>
        <w:t xml:space="preserve">Załącznik nr 1 do Umowy Powierzenia </w:t>
      </w:r>
    </w:p>
    <w:p w:rsidR="0030315B" w:rsidRPr="00957935" w:rsidRDefault="0030315B" w:rsidP="0030315B">
      <w:pPr>
        <w:spacing w:before="120" w:line="276" w:lineRule="auto"/>
        <w:jc w:val="right"/>
        <w:rPr>
          <w:b/>
          <w:sz w:val="22"/>
          <w:szCs w:val="22"/>
        </w:rPr>
      </w:pPr>
      <w:r w:rsidRPr="00957935">
        <w:rPr>
          <w:b/>
          <w:sz w:val="22"/>
          <w:szCs w:val="22"/>
        </w:rPr>
        <w:t>(podwykonawstwo medyczne)</w:t>
      </w:r>
    </w:p>
    <w:p w:rsidR="0030315B" w:rsidRPr="00957935" w:rsidRDefault="0030315B" w:rsidP="0030315B">
      <w:pPr>
        <w:spacing w:before="120" w:line="276" w:lineRule="auto"/>
        <w:jc w:val="right"/>
        <w:rPr>
          <w:b/>
          <w:sz w:val="22"/>
          <w:szCs w:val="22"/>
        </w:rPr>
      </w:pPr>
    </w:p>
    <w:p w:rsidR="0030315B" w:rsidRPr="00957935" w:rsidRDefault="0030315B" w:rsidP="0030315B">
      <w:pPr>
        <w:pStyle w:val="Akapitzlist"/>
        <w:numPr>
          <w:ilvl w:val="0"/>
          <w:numId w:val="43"/>
        </w:numPr>
        <w:autoSpaceDE/>
        <w:autoSpaceDN/>
        <w:spacing w:before="120" w:after="120" w:line="276" w:lineRule="auto"/>
        <w:ind w:left="641" w:hanging="357"/>
        <w:contextualSpacing w:val="0"/>
        <w:jc w:val="center"/>
        <w:rPr>
          <w:b/>
          <w:sz w:val="22"/>
          <w:szCs w:val="22"/>
        </w:rPr>
      </w:pPr>
      <w:r w:rsidRPr="00957935">
        <w:rPr>
          <w:b/>
          <w:sz w:val="22"/>
          <w:szCs w:val="22"/>
        </w:rPr>
        <w:t>Charakter przetwarzania</w:t>
      </w:r>
    </w:p>
    <w:p w:rsidR="0030315B" w:rsidRPr="00957935" w:rsidRDefault="0030315B" w:rsidP="0030315B">
      <w:pPr>
        <w:pStyle w:val="Akapitzlist"/>
        <w:numPr>
          <w:ilvl w:val="0"/>
          <w:numId w:val="44"/>
        </w:numPr>
        <w:autoSpaceDE/>
        <w:autoSpaceDN/>
        <w:spacing w:before="120" w:line="276" w:lineRule="auto"/>
        <w:jc w:val="both"/>
        <w:rPr>
          <w:sz w:val="22"/>
          <w:szCs w:val="22"/>
          <w:lang w:val="pl-PL"/>
        </w:rPr>
      </w:pPr>
      <w:r w:rsidRPr="00957935">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30315B" w:rsidRPr="00957935" w:rsidRDefault="0030315B" w:rsidP="0030315B">
      <w:pPr>
        <w:pStyle w:val="Akapitzlist"/>
        <w:numPr>
          <w:ilvl w:val="0"/>
          <w:numId w:val="44"/>
        </w:numPr>
        <w:autoSpaceDE/>
        <w:autoSpaceDN/>
        <w:spacing w:before="120" w:line="276" w:lineRule="auto"/>
        <w:jc w:val="both"/>
        <w:rPr>
          <w:sz w:val="22"/>
          <w:szCs w:val="22"/>
          <w:lang w:val="pl-PL"/>
        </w:rPr>
      </w:pPr>
      <w:r w:rsidRPr="00957935">
        <w:rPr>
          <w:sz w:val="22"/>
          <w:szCs w:val="22"/>
          <w:lang w:val="pl-PL"/>
        </w:rPr>
        <w:t>Powierzone do przetwarzania dane mogą być przetwarzane w postaci tradycyjnej (papierowej) oraz z wykorzystaniem systemów informatycznych Administratora Danych</w:t>
      </w:r>
    </w:p>
    <w:p w:rsidR="0030315B" w:rsidRPr="00957935" w:rsidRDefault="0030315B" w:rsidP="0030315B">
      <w:pPr>
        <w:pStyle w:val="Akapitzlist"/>
        <w:numPr>
          <w:ilvl w:val="0"/>
          <w:numId w:val="44"/>
        </w:numPr>
        <w:autoSpaceDE/>
        <w:autoSpaceDN/>
        <w:spacing w:before="120" w:line="276" w:lineRule="auto"/>
        <w:jc w:val="both"/>
        <w:rPr>
          <w:sz w:val="22"/>
          <w:szCs w:val="22"/>
          <w:lang w:val="pl-PL"/>
        </w:rPr>
      </w:pPr>
      <w:r w:rsidRPr="00957935">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30315B" w:rsidRPr="00957935" w:rsidRDefault="0030315B" w:rsidP="0030315B">
      <w:pPr>
        <w:pStyle w:val="Akapitzlist"/>
        <w:autoSpaceDE/>
        <w:autoSpaceDN/>
        <w:spacing w:before="120" w:line="276" w:lineRule="auto"/>
        <w:ind w:left="360"/>
        <w:jc w:val="both"/>
        <w:rPr>
          <w:sz w:val="22"/>
          <w:szCs w:val="22"/>
          <w:lang w:val="pl-PL"/>
        </w:rPr>
      </w:pPr>
    </w:p>
    <w:p w:rsidR="0030315B" w:rsidRPr="00957935" w:rsidRDefault="0030315B" w:rsidP="0030315B">
      <w:pPr>
        <w:pStyle w:val="Akapitzlist"/>
        <w:numPr>
          <w:ilvl w:val="0"/>
          <w:numId w:val="43"/>
        </w:numPr>
        <w:autoSpaceDE/>
        <w:autoSpaceDN/>
        <w:spacing w:before="120" w:after="120" w:line="276" w:lineRule="auto"/>
        <w:ind w:left="641" w:hanging="357"/>
        <w:contextualSpacing w:val="0"/>
        <w:jc w:val="center"/>
        <w:rPr>
          <w:b/>
          <w:sz w:val="22"/>
          <w:szCs w:val="22"/>
          <w:lang w:val="pl-PL"/>
        </w:rPr>
      </w:pPr>
      <w:r w:rsidRPr="00957935">
        <w:rPr>
          <w:b/>
          <w:sz w:val="22"/>
          <w:szCs w:val="22"/>
          <w:lang w:val="pl-PL"/>
        </w:rPr>
        <w:t xml:space="preserve">Kategorie osób, których dane </w:t>
      </w:r>
      <w:r w:rsidRPr="00957935">
        <w:rPr>
          <w:b/>
          <w:sz w:val="22"/>
          <w:szCs w:val="22"/>
        </w:rPr>
        <w:t>dotyczą</w:t>
      </w:r>
      <w:r w:rsidRPr="00957935">
        <w:rPr>
          <w:b/>
          <w:sz w:val="22"/>
          <w:szCs w:val="22"/>
          <w:lang w:val="pl-PL"/>
        </w:rPr>
        <w:t xml:space="preserve"> i rodzaje danych osobowych</w:t>
      </w:r>
    </w:p>
    <w:p w:rsidR="0030315B" w:rsidRPr="00957935" w:rsidRDefault="0030315B" w:rsidP="0030315B">
      <w:pPr>
        <w:autoSpaceDE/>
        <w:autoSpaceDN/>
        <w:spacing w:line="276" w:lineRule="auto"/>
        <w:jc w:val="both"/>
        <w:rPr>
          <w:sz w:val="22"/>
          <w:szCs w:val="22"/>
          <w:lang w:val="pl-PL"/>
        </w:rPr>
      </w:pPr>
      <w:r w:rsidRPr="00957935">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30315B" w:rsidRPr="00957935" w:rsidRDefault="0030315B" w:rsidP="0030315B">
      <w:pPr>
        <w:autoSpaceDE/>
        <w:autoSpaceDN/>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30315B" w:rsidRPr="00957935" w:rsidTr="00D25E36">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30315B" w:rsidRPr="00957935" w:rsidRDefault="0030315B" w:rsidP="00D25E36">
            <w:pPr>
              <w:spacing w:before="120" w:after="120" w:line="276" w:lineRule="auto"/>
              <w:jc w:val="center"/>
              <w:rPr>
                <w:b/>
                <w:sz w:val="22"/>
                <w:szCs w:val="22"/>
                <w:lang w:val="pl-PL"/>
              </w:rPr>
            </w:pPr>
            <w:r w:rsidRPr="00957935">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30315B" w:rsidRPr="00957935" w:rsidRDefault="0030315B" w:rsidP="00D25E36">
            <w:pPr>
              <w:spacing w:before="120" w:after="120" w:line="276" w:lineRule="auto"/>
              <w:jc w:val="center"/>
              <w:rPr>
                <w:b/>
                <w:sz w:val="22"/>
                <w:szCs w:val="22"/>
              </w:rPr>
            </w:pPr>
            <w:r w:rsidRPr="00957935">
              <w:rPr>
                <w:b/>
                <w:sz w:val="22"/>
                <w:szCs w:val="22"/>
              </w:rPr>
              <w:t>Rodzaj danych osobowych</w:t>
            </w:r>
          </w:p>
        </w:tc>
      </w:tr>
      <w:tr w:rsidR="0030315B" w:rsidRPr="00957935" w:rsidTr="00D25E36">
        <w:tc>
          <w:tcPr>
            <w:tcW w:w="4366" w:type="dxa"/>
            <w:tcBorders>
              <w:top w:val="single" w:sz="4" w:space="0" w:color="auto"/>
              <w:left w:val="single" w:sz="4" w:space="0" w:color="auto"/>
              <w:bottom w:val="single" w:sz="4" w:space="0" w:color="auto"/>
              <w:right w:val="single" w:sz="4" w:space="0" w:color="auto"/>
            </w:tcBorders>
            <w:hideMark/>
          </w:tcPr>
          <w:p w:rsidR="0030315B" w:rsidRPr="00957935" w:rsidRDefault="0030315B" w:rsidP="00D25E36">
            <w:pPr>
              <w:spacing w:before="120" w:after="120" w:line="276" w:lineRule="auto"/>
              <w:rPr>
                <w:sz w:val="22"/>
                <w:szCs w:val="22"/>
                <w:lang w:val="pl-PL"/>
              </w:rPr>
            </w:pPr>
            <w:r w:rsidRPr="00957935">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30315B" w:rsidRPr="00957935" w:rsidRDefault="0030315B" w:rsidP="00D25E36">
            <w:pPr>
              <w:numPr>
                <w:ilvl w:val="0"/>
                <w:numId w:val="47"/>
              </w:numPr>
              <w:autoSpaceDE/>
              <w:autoSpaceDN/>
              <w:spacing w:before="120" w:after="120" w:line="276" w:lineRule="auto"/>
              <w:ind w:left="360"/>
              <w:rPr>
                <w:sz w:val="22"/>
                <w:szCs w:val="22"/>
                <w:lang w:val="pl-PL"/>
              </w:rPr>
            </w:pPr>
            <w:r w:rsidRPr="00957935">
              <w:rPr>
                <w:sz w:val="22"/>
                <w:szCs w:val="22"/>
                <w:lang w:val="pl-PL"/>
              </w:rPr>
              <w:t xml:space="preserve">dane </w:t>
            </w:r>
            <w:r w:rsidRPr="00957935">
              <w:rPr>
                <w:b/>
                <w:sz w:val="22"/>
                <w:szCs w:val="22"/>
                <w:lang w:val="pl-PL"/>
              </w:rPr>
              <w:t>zwykłe: oznaczenie pacjenta pozwalające na ustalenie jego tożsamości: nazwisko i imię (imiona), data</w:t>
            </w:r>
            <w:r w:rsidRPr="00957935">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rsidR="0030315B" w:rsidRPr="00957935" w:rsidRDefault="0030315B" w:rsidP="00D25E36">
            <w:pPr>
              <w:numPr>
                <w:ilvl w:val="0"/>
                <w:numId w:val="47"/>
              </w:numPr>
              <w:autoSpaceDE/>
              <w:autoSpaceDN/>
              <w:spacing w:before="120" w:after="120" w:line="276" w:lineRule="auto"/>
              <w:ind w:left="360"/>
              <w:rPr>
                <w:sz w:val="22"/>
                <w:szCs w:val="22"/>
                <w:lang w:val="pl-PL"/>
              </w:rPr>
            </w:pPr>
            <w:r w:rsidRPr="00957935">
              <w:rPr>
                <w:sz w:val="22"/>
                <w:szCs w:val="22"/>
                <w:lang w:val="pl-PL"/>
              </w:rPr>
              <w:t xml:space="preserve">szczególne kategorie danych: </w:t>
            </w:r>
            <w:r w:rsidRPr="00957935">
              <w:rPr>
                <w:b/>
                <w:sz w:val="22"/>
                <w:szCs w:val="22"/>
                <w:lang w:val="pl-PL"/>
              </w:rPr>
              <w:t>dane dotyczące zdrowia</w:t>
            </w:r>
            <w:r w:rsidRPr="00957935">
              <w:rPr>
                <w:sz w:val="22"/>
                <w:szCs w:val="22"/>
                <w:lang w:val="pl-PL"/>
              </w:rPr>
              <w:t xml:space="preserve">, tj. opis stanu zdrowia pacjenta lub udzielonych mu świadczeń zdrowotnych, zgodnie z art. 25 ust. 1 pkt 3 UPP oraz § 10 pkt. 4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tc>
      </w:tr>
      <w:tr w:rsidR="0030315B" w:rsidRPr="00957935" w:rsidTr="00D25E36">
        <w:tc>
          <w:tcPr>
            <w:tcW w:w="4366" w:type="dxa"/>
            <w:tcBorders>
              <w:top w:val="single" w:sz="4" w:space="0" w:color="auto"/>
              <w:left w:val="single" w:sz="4" w:space="0" w:color="auto"/>
              <w:bottom w:val="single" w:sz="4" w:space="0" w:color="auto"/>
              <w:right w:val="single" w:sz="4" w:space="0" w:color="auto"/>
            </w:tcBorders>
          </w:tcPr>
          <w:p w:rsidR="0030315B" w:rsidRPr="00957935" w:rsidRDefault="0030315B" w:rsidP="00D25E36">
            <w:pPr>
              <w:spacing w:before="120" w:after="120" w:line="276" w:lineRule="auto"/>
              <w:rPr>
                <w:sz w:val="22"/>
                <w:szCs w:val="22"/>
                <w:lang w:val="pl-PL"/>
              </w:rPr>
            </w:pPr>
            <w:r w:rsidRPr="00957935">
              <w:rPr>
                <w:sz w:val="22"/>
                <w:szCs w:val="22"/>
                <w:lang w:val="pl-PL"/>
              </w:rPr>
              <w:t xml:space="preserve">Osoby upoważnione przez pacjenta do uzyskiwania informacji o jego stanie zdrowia i udzielonych świadczeniach zdrowotnych lub do uzyskiwania jego dokumentacji medycznej, przedstawiciele </w:t>
            </w:r>
            <w:r w:rsidRPr="00957935">
              <w:rPr>
                <w:sz w:val="22"/>
                <w:szCs w:val="22"/>
                <w:lang w:val="pl-PL"/>
              </w:rPr>
              <w:lastRenderedPageBreak/>
              <w:t>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rsidR="0030315B" w:rsidRPr="00957935" w:rsidRDefault="0030315B" w:rsidP="00D25E36">
            <w:pPr>
              <w:numPr>
                <w:ilvl w:val="0"/>
                <w:numId w:val="47"/>
              </w:numPr>
              <w:autoSpaceDE/>
              <w:autoSpaceDN/>
              <w:spacing w:before="120" w:after="120" w:line="276" w:lineRule="auto"/>
              <w:ind w:left="360"/>
              <w:rPr>
                <w:sz w:val="22"/>
                <w:szCs w:val="22"/>
              </w:rPr>
            </w:pPr>
            <w:r w:rsidRPr="00957935">
              <w:rPr>
                <w:sz w:val="22"/>
                <w:szCs w:val="22"/>
              </w:rPr>
              <w:lastRenderedPageBreak/>
              <w:t>Dane identyfikujące, dane kontaktowe</w:t>
            </w:r>
          </w:p>
        </w:tc>
      </w:tr>
      <w:tr w:rsidR="0030315B" w:rsidRPr="00957935" w:rsidTr="00D25E36">
        <w:trPr>
          <w:trHeight w:val="3573"/>
        </w:trPr>
        <w:tc>
          <w:tcPr>
            <w:tcW w:w="4366" w:type="dxa"/>
            <w:tcBorders>
              <w:top w:val="single" w:sz="4" w:space="0" w:color="auto"/>
              <w:left w:val="single" w:sz="4" w:space="0" w:color="auto"/>
              <w:bottom w:val="single" w:sz="4" w:space="0" w:color="auto"/>
              <w:right w:val="single" w:sz="4" w:space="0" w:color="auto"/>
            </w:tcBorders>
            <w:hideMark/>
          </w:tcPr>
          <w:p w:rsidR="0030315B" w:rsidRPr="00957935" w:rsidRDefault="0030315B" w:rsidP="00D25E36">
            <w:pPr>
              <w:spacing w:before="120" w:after="120" w:line="276" w:lineRule="auto"/>
              <w:rPr>
                <w:sz w:val="22"/>
                <w:szCs w:val="22"/>
                <w:lang w:val="pl-PL"/>
              </w:rPr>
            </w:pPr>
            <w:r w:rsidRPr="00957935">
              <w:rPr>
                <w:sz w:val="22"/>
                <w:szCs w:val="22"/>
                <w:lang w:val="pl-PL"/>
              </w:rPr>
              <w:lastRenderedPageBreak/>
              <w:t>Osoby udzielające świadczeń zdrowotnych oraz osoby kierujące na badanie diagnostyczne, konsultacje lub leczenie, w tym:</w:t>
            </w:r>
          </w:p>
          <w:p w:rsidR="0030315B" w:rsidRPr="00957935" w:rsidRDefault="0030315B" w:rsidP="00D25E36">
            <w:pPr>
              <w:spacing w:before="120" w:after="120" w:line="276" w:lineRule="auto"/>
              <w:rPr>
                <w:sz w:val="22"/>
                <w:szCs w:val="22"/>
                <w:lang w:val="pl-PL"/>
              </w:rPr>
            </w:pPr>
            <w:r w:rsidRPr="00957935">
              <w:rPr>
                <w:sz w:val="22"/>
                <w:szCs w:val="22"/>
                <w:lang w:val="pl-PL"/>
              </w:rPr>
              <w:t>Personel medyczny Administratora Danych – osoby wykonujące zawód medyczny, które udzielają świadczeń opieki zdrowotnej w ramach stosunku pracy lub umowy cywilnoprawnej z Administratorem Danych.</w:t>
            </w:r>
          </w:p>
          <w:p w:rsidR="0030315B" w:rsidRPr="00957935" w:rsidRDefault="0030315B" w:rsidP="00D25E36">
            <w:pPr>
              <w:spacing w:before="120" w:after="120" w:line="276" w:lineRule="auto"/>
              <w:rPr>
                <w:sz w:val="22"/>
                <w:szCs w:val="22"/>
                <w:lang w:val="pl-PL"/>
              </w:rPr>
            </w:pPr>
            <w:r w:rsidRPr="00957935">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30315B" w:rsidRPr="00957935" w:rsidRDefault="0030315B" w:rsidP="00D25E36">
            <w:pPr>
              <w:spacing w:before="120" w:after="120" w:line="276" w:lineRule="auto"/>
              <w:rPr>
                <w:sz w:val="22"/>
                <w:szCs w:val="22"/>
              </w:rPr>
            </w:pPr>
            <w:r w:rsidRPr="00957935">
              <w:rPr>
                <w:sz w:val="22"/>
                <w:szCs w:val="22"/>
              </w:rPr>
              <w:t xml:space="preserve">Dane zwykłe: </w:t>
            </w:r>
          </w:p>
          <w:p w:rsidR="0030315B" w:rsidRPr="00957935" w:rsidRDefault="0030315B" w:rsidP="0030315B">
            <w:pPr>
              <w:numPr>
                <w:ilvl w:val="0"/>
                <w:numId w:val="68"/>
              </w:numPr>
              <w:autoSpaceDE/>
              <w:autoSpaceDN/>
              <w:spacing w:before="120" w:after="120" w:line="276" w:lineRule="auto"/>
              <w:rPr>
                <w:sz w:val="22"/>
                <w:szCs w:val="22"/>
                <w:lang w:val="pl-PL"/>
              </w:rPr>
            </w:pPr>
            <w:r w:rsidRPr="00957935">
              <w:rPr>
                <w:sz w:val="22"/>
                <w:szCs w:val="22"/>
                <w:lang w:val="pl-PL"/>
              </w:rPr>
              <w:t xml:space="preserve">nazwisko i imię, tytuł zawodowy, uzyskane specjalizacje, numer prawa wykonywania zawodu oraz inne dane osobowe, zgodnie z § 10 pkt. 3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p w:rsidR="0030315B" w:rsidRPr="00957935" w:rsidRDefault="0030315B" w:rsidP="0030315B">
            <w:pPr>
              <w:numPr>
                <w:ilvl w:val="0"/>
                <w:numId w:val="68"/>
              </w:numPr>
              <w:autoSpaceDE/>
              <w:autoSpaceDN/>
              <w:spacing w:before="120" w:after="120" w:line="276" w:lineRule="auto"/>
              <w:rPr>
                <w:sz w:val="22"/>
                <w:szCs w:val="22"/>
                <w:lang w:val="pl-PL"/>
              </w:rPr>
            </w:pPr>
            <w:r w:rsidRPr="00957935">
              <w:rPr>
                <w:sz w:val="22"/>
                <w:szCs w:val="22"/>
                <w:lang w:val="pl-PL"/>
              </w:rPr>
              <w:t>w przypadku zewnętrznej praktyki zawodowej: nazwa podmiotu udzielającego świadczeń, kod resortowy, adres miejsca udzielania świadczeń zdrowotnych.</w:t>
            </w:r>
          </w:p>
        </w:tc>
      </w:tr>
    </w:tbl>
    <w:p w:rsidR="0030315B" w:rsidRPr="00957935" w:rsidRDefault="0030315B" w:rsidP="0030315B">
      <w:pPr>
        <w:autoSpaceDE/>
        <w:autoSpaceDN/>
        <w:spacing w:line="276" w:lineRule="auto"/>
        <w:rPr>
          <w:rFonts w:eastAsia="Calibri"/>
          <w:b/>
          <w:sz w:val="22"/>
          <w:szCs w:val="22"/>
          <w:lang w:val="pl-PL" w:eastAsia="en-US"/>
        </w:rPr>
      </w:pPr>
      <w:r w:rsidRPr="00957935">
        <w:rPr>
          <w:rFonts w:eastAsia="Calibri"/>
          <w:b/>
          <w:sz w:val="22"/>
          <w:szCs w:val="22"/>
          <w:lang w:val="pl-PL" w:eastAsia="en-US"/>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w:t>
      </w:r>
      <w:r w:rsidR="00F354F1">
        <w:rPr>
          <w:rFonts w:eastAsiaTheme="minorHAnsi"/>
          <w:b/>
          <w:sz w:val="22"/>
          <w:szCs w:val="22"/>
          <w:lang w:eastAsia="en-US"/>
        </w:rPr>
        <w:t xml:space="preserve"> </w:t>
      </w:r>
      <w:r w:rsidRPr="00C11291">
        <w:rPr>
          <w:rFonts w:eastAsiaTheme="minorHAnsi"/>
          <w:b/>
          <w:sz w:val="22"/>
          <w:szCs w:val="22"/>
          <w:lang w:eastAsia="en-US"/>
        </w:rPr>
        <w:t>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w:t>
      </w:r>
      <w:r w:rsidR="00F354F1">
        <w:rPr>
          <w:rFonts w:eastAsiaTheme="minorHAnsi"/>
          <w:b/>
          <w:sz w:val="22"/>
          <w:szCs w:val="22"/>
          <w:lang w:eastAsia="en-US"/>
        </w:rPr>
        <w:t xml:space="preserve"> </w:t>
      </w:r>
      <w:r w:rsidRPr="00C11291">
        <w:rPr>
          <w:rFonts w:eastAsiaTheme="minorHAnsi"/>
          <w:b/>
          <w:sz w:val="22"/>
          <w:szCs w:val="22"/>
          <w:lang w:eastAsia="en-US"/>
        </w:rPr>
        <w:t>Ochrony</w:t>
      </w:r>
      <w:r w:rsidR="00F354F1">
        <w:rPr>
          <w:rFonts w:eastAsiaTheme="minorHAnsi"/>
          <w:b/>
          <w:sz w:val="22"/>
          <w:szCs w:val="22"/>
          <w:lang w:eastAsia="en-US"/>
        </w:rPr>
        <w:t xml:space="preserve"> </w:t>
      </w:r>
      <w:r w:rsidRPr="00C11291">
        <w:rPr>
          <w:rFonts w:eastAsiaTheme="minorHAnsi"/>
          <w:b/>
          <w:sz w:val="22"/>
          <w:szCs w:val="22"/>
          <w:lang w:eastAsia="en-US"/>
        </w:rPr>
        <w:t>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w:t>
      </w:r>
      <w:r w:rsidR="00A918FB">
        <w:rPr>
          <w:rFonts w:eastAsiaTheme="minorHAnsi"/>
          <w:sz w:val="22"/>
          <w:szCs w:val="22"/>
          <w:lang w:val="pl-PL" w:eastAsia="en-US"/>
        </w:rPr>
        <w:t>8 28</w:t>
      </w:r>
      <w:r w:rsidRPr="00C11291">
        <w:rPr>
          <w:rFonts w:eastAsiaTheme="minorHAnsi"/>
          <w:sz w:val="22"/>
          <w:szCs w:val="22"/>
          <w:lang w:val="pl-PL" w:eastAsia="en-US"/>
        </w:rPr>
        <w:t>.</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662B" w:rsidRDefault="00A4662B">
      <w:r>
        <w:separator/>
      </w:r>
    </w:p>
  </w:endnote>
  <w:endnote w:type="continuationSeparator" w:id="0">
    <w:p w:rsidR="00A4662B" w:rsidRDefault="00A466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662B" w:rsidRDefault="00A4662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A4662B" w:rsidRDefault="00A4662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662B" w:rsidRDefault="00A4662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E77839">
      <w:rPr>
        <w:rStyle w:val="Numerstrony"/>
        <w:noProof/>
      </w:rPr>
      <w:t>2</w:t>
    </w:r>
    <w:r>
      <w:rPr>
        <w:rStyle w:val="Numerstrony"/>
      </w:rPr>
      <w:fldChar w:fldCharType="end"/>
    </w:r>
  </w:p>
  <w:p w:rsidR="00A4662B" w:rsidRDefault="00A4662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662B" w:rsidRDefault="00A4662B">
      <w:r>
        <w:separator/>
      </w:r>
    </w:p>
  </w:footnote>
  <w:footnote w:type="continuationSeparator" w:id="0">
    <w:p w:rsidR="00A4662B" w:rsidRDefault="00A4662B">
      <w:r>
        <w:continuationSeparator/>
      </w:r>
    </w:p>
  </w:footnote>
  <w:footnote w:id="1">
    <w:p w:rsidR="00400589" w:rsidRPr="00400589" w:rsidRDefault="00400589" w:rsidP="00400589">
      <w:pPr>
        <w:pStyle w:val="Tekstprzypisudolnego"/>
        <w:rPr>
          <w:lang w:val="pl-PL"/>
        </w:rPr>
      </w:pPr>
      <w:r>
        <w:rPr>
          <w:rStyle w:val="Odwoanieprzypisudolnego"/>
        </w:rPr>
        <w:footnoteRef/>
      </w:r>
      <w:r>
        <w:t xml:space="preserve"> </w:t>
      </w:r>
      <w:r w:rsidRPr="00400589">
        <w:t>Zależnie od oświadczenia złożonego w toku postępowania</w:t>
      </w:r>
    </w:p>
  </w:footnote>
  <w:footnote w:id="2">
    <w:p w:rsidR="00A4662B" w:rsidRPr="00334304" w:rsidRDefault="00A4662B"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A4662B" w:rsidRPr="00334304" w:rsidRDefault="00A4662B"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A4662B" w:rsidRPr="00334304" w:rsidRDefault="00A4662B"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A4662B" w:rsidRPr="00334304" w:rsidRDefault="00A4662B"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662B" w:rsidRDefault="00A4662B">
    <w:pPr>
      <w:pStyle w:val="Nagwek"/>
    </w:pPr>
    <w:r>
      <w:t>D</w:t>
    </w:r>
    <w:r w:rsidR="000C256E">
      <w:t>NPS.424.99.</w:t>
    </w:r>
    <w:r>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EF235D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1"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1"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7"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8"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0"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3"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4"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4"/>
  </w:num>
  <w:num w:numId="3">
    <w:abstractNumId w:val="67"/>
  </w:num>
  <w:num w:numId="4">
    <w:abstractNumId w:val="16"/>
  </w:num>
  <w:num w:numId="5">
    <w:abstractNumId w:val="3"/>
  </w:num>
  <w:num w:numId="6">
    <w:abstractNumId w:val="1"/>
  </w:num>
  <w:num w:numId="7">
    <w:abstractNumId w:val="22"/>
  </w:num>
  <w:num w:numId="8">
    <w:abstractNumId w:val="5"/>
  </w:num>
  <w:num w:numId="9">
    <w:abstractNumId w:val="26"/>
  </w:num>
  <w:num w:numId="10">
    <w:abstractNumId w:val="7"/>
  </w:num>
  <w:num w:numId="11">
    <w:abstractNumId w:val="10"/>
  </w:num>
  <w:num w:numId="12">
    <w:abstractNumId w:val="62"/>
  </w:num>
  <w:num w:numId="13">
    <w:abstractNumId w:val="14"/>
  </w:num>
  <w:num w:numId="14">
    <w:abstractNumId w:val="15"/>
  </w:num>
  <w:num w:numId="15">
    <w:abstractNumId w:val="54"/>
  </w:num>
  <w:num w:numId="16">
    <w:abstractNumId w:val="8"/>
  </w:num>
  <w:num w:numId="17">
    <w:abstractNumId w:val="35"/>
  </w:num>
  <w:num w:numId="18">
    <w:abstractNumId w:val="36"/>
  </w:num>
  <w:num w:numId="19">
    <w:abstractNumId w:val="64"/>
  </w:num>
  <w:num w:numId="20">
    <w:abstractNumId w:val="59"/>
  </w:num>
  <w:num w:numId="21">
    <w:abstractNumId w:val="60"/>
  </w:num>
  <w:num w:numId="22">
    <w:abstractNumId w:val="29"/>
  </w:num>
  <w:num w:numId="23">
    <w:abstractNumId w:val="33"/>
  </w:num>
  <w:num w:numId="24">
    <w:abstractNumId w:val="56"/>
  </w:num>
  <w:num w:numId="25">
    <w:abstractNumId w:val="11"/>
  </w:num>
  <w:num w:numId="26">
    <w:abstractNumId w:val="63"/>
  </w:num>
  <w:num w:numId="27">
    <w:abstractNumId w:val="21"/>
  </w:num>
  <w:num w:numId="28">
    <w:abstractNumId w:val="40"/>
  </w:num>
  <w:num w:numId="29">
    <w:abstractNumId w:val="41"/>
  </w:num>
  <w:num w:numId="30">
    <w:abstractNumId w:val="28"/>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2"/>
  </w:num>
  <w:num w:numId="35">
    <w:abstractNumId w:val="39"/>
  </w:num>
  <w:num w:numId="36">
    <w:abstractNumId w:val="31"/>
  </w:num>
  <w:num w:numId="37">
    <w:abstractNumId w:val="51"/>
  </w:num>
  <w:num w:numId="38">
    <w:abstractNumId w:val="52"/>
  </w:num>
  <w:num w:numId="39">
    <w:abstractNumId w:val="65"/>
  </w:num>
  <w:num w:numId="40">
    <w:abstractNumId w:val="13"/>
  </w:num>
  <w:num w:numId="41">
    <w:abstractNumId w:val="17"/>
  </w:num>
  <w:num w:numId="42">
    <w:abstractNumId w:val="47"/>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num>
  <w:num w:numId="48">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0"/>
  </w:num>
  <w:num w:numId="50">
    <w:abstractNumId w:val="49"/>
  </w:num>
  <w:num w:numId="51">
    <w:abstractNumId w:val="57"/>
  </w:num>
  <w:num w:numId="52">
    <w:abstractNumId w:val="66"/>
  </w:num>
  <w:num w:numId="53">
    <w:abstractNumId w:val="12"/>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8"/>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3"/>
  </w:num>
  <w:num w:numId="59">
    <w:abstractNumId w:val="9"/>
  </w:num>
  <w:num w:numId="60">
    <w:abstractNumId w:val="2"/>
  </w:num>
  <w:num w:numId="61">
    <w:abstractNumId w:val="4"/>
  </w:num>
  <w:num w:numId="62">
    <w:abstractNumId w:val="0"/>
  </w:num>
  <w:num w:numId="63">
    <w:abstractNumId w:val="37"/>
  </w:num>
  <w:num w:numId="64">
    <w:abstractNumId w:val="34"/>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3"/>
  </w:num>
  <w:num w:numId="6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B19"/>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43AA"/>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56E"/>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485E"/>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7653"/>
    <w:rsid w:val="001604EA"/>
    <w:rsid w:val="00161F1B"/>
    <w:rsid w:val="001629AD"/>
    <w:rsid w:val="001629B3"/>
    <w:rsid w:val="00163654"/>
    <w:rsid w:val="00163989"/>
    <w:rsid w:val="00164BFC"/>
    <w:rsid w:val="00170351"/>
    <w:rsid w:val="00170A93"/>
    <w:rsid w:val="0017145F"/>
    <w:rsid w:val="001716C6"/>
    <w:rsid w:val="00184DF4"/>
    <w:rsid w:val="0018547C"/>
    <w:rsid w:val="00185C7A"/>
    <w:rsid w:val="00187E87"/>
    <w:rsid w:val="00192368"/>
    <w:rsid w:val="00194C6B"/>
    <w:rsid w:val="00196F68"/>
    <w:rsid w:val="001974A2"/>
    <w:rsid w:val="001A11EC"/>
    <w:rsid w:val="001A5BC8"/>
    <w:rsid w:val="001A6F51"/>
    <w:rsid w:val="001B14B3"/>
    <w:rsid w:val="001B193D"/>
    <w:rsid w:val="001B1AC7"/>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20C7"/>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0EC5"/>
    <w:rsid w:val="00284D54"/>
    <w:rsid w:val="00286442"/>
    <w:rsid w:val="00294463"/>
    <w:rsid w:val="00297F78"/>
    <w:rsid w:val="002A1A6B"/>
    <w:rsid w:val="002A5268"/>
    <w:rsid w:val="002B39F8"/>
    <w:rsid w:val="002B44A3"/>
    <w:rsid w:val="002B4F3A"/>
    <w:rsid w:val="002B4FC1"/>
    <w:rsid w:val="002B50FC"/>
    <w:rsid w:val="002B6BC7"/>
    <w:rsid w:val="002B76FC"/>
    <w:rsid w:val="002C1D87"/>
    <w:rsid w:val="002C2833"/>
    <w:rsid w:val="002D078F"/>
    <w:rsid w:val="002D3FD2"/>
    <w:rsid w:val="002D6221"/>
    <w:rsid w:val="002D6C05"/>
    <w:rsid w:val="002E0685"/>
    <w:rsid w:val="002E4194"/>
    <w:rsid w:val="002E66E2"/>
    <w:rsid w:val="002E6709"/>
    <w:rsid w:val="003004EE"/>
    <w:rsid w:val="0030315B"/>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2EA0"/>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5C61"/>
    <w:rsid w:val="003C6437"/>
    <w:rsid w:val="003C7A0A"/>
    <w:rsid w:val="003D2153"/>
    <w:rsid w:val="003D2710"/>
    <w:rsid w:val="003D3183"/>
    <w:rsid w:val="003D699C"/>
    <w:rsid w:val="003E10C0"/>
    <w:rsid w:val="003E26C0"/>
    <w:rsid w:val="003E2967"/>
    <w:rsid w:val="003E45FF"/>
    <w:rsid w:val="003E738E"/>
    <w:rsid w:val="003E783D"/>
    <w:rsid w:val="003F13B2"/>
    <w:rsid w:val="003F3FAA"/>
    <w:rsid w:val="00400589"/>
    <w:rsid w:val="004061DD"/>
    <w:rsid w:val="004102E9"/>
    <w:rsid w:val="00413909"/>
    <w:rsid w:val="0041647D"/>
    <w:rsid w:val="00416825"/>
    <w:rsid w:val="004169D5"/>
    <w:rsid w:val="0041749B"/>
    <w:rsid w:val="00422B2A"/>
    <w:rsid w:val="004247E8"/>
    <w:rsid w:val="00427E9C"/>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C75AA"/>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12A3"/>
    <w:rsid w:val="005738E6"/>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5BF7"/>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183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1F17"/>
    <w:rsid w:val="00742994"/>
    <w:rsid w:val="00742D91"/>
    <w:rsid w:val="00744345"/>
    <w:rsid w:val="00746D08"/>
    <w:rsid w:val="0075072B"/>
    <w:rsid w:val="007547EC"/>
    <w:rsid w:val="0075622B"/>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65AA3"/>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35FB8"/>
    <w:rsid w:val="009413CD"/>
    <w:rsid w:val="00941408"/>
    <w:rsid w:val="00954982"/>
    <w:rsid w:val="00956FB9"/>
    <w:rsid w:val="00957EF7"/>
    <w:rsid w:val="009619C0"/>
    <w:rsid w:val="00961B7C"/>
    <w:rsid w:val="00962576"/>
    <w:rsid w:val="009627F3"/>
    <w:rsid w:val="00976561"/>
    <w:rsid w:val="00982389"/>
    <w:rsid w:val="0098393A"/>
    <w:rsid w:val="00987118"/>
    <w:rsid w:val="0098758C"/>
    <w:rsid w:val="00993262"/>
    <w:rsid w:val="0099372B"/>
    <w:rsid w:val="00994199"/>
    <w:rsid w:val="009948CC"/>
    <w:rsid w:val="00996135"/>
    <w:rsid w:val="009973F9"/>
    <w:rsid w:val="009975E2"/>
    <w:rsid w:val="009A0F6C"/>
    <w:rsid w:val="009A10A4"/>
    <w:rsid w:val="009A66FB"/>
    <w:rsid w:val="009B257F"/>
    <w:rsid w:val="009B4038"/>
    <w:rsid w:val="009C0A82"/>
    <w:rsid w:val="009C47DB"/>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4662B"/>
    <w:rsid w:val="00A50706"/>
    <w:rsid w:val="00A51726"/>
    <w:rsid w:val="00A528EF"/>
    <w:rsid w:val="00A54050"/>
    <w:rsid w:val="00A5639E"/>
    <w:rsid w:val="00A63D44"/>
    <w:rsid w:val="00A650EC"/>
    <w:rsid w:val="00A66982"/>
    <w:rsid w:val="00A70E39"/>
    <w:rsid w:val="00A764CF"/>
    <w:rsid w:val="00A91427"/>
    <w:rsid w:val="00A91891"/>
    <w:rsid w:val="00A918FB"/>
    <w:rsid w:val="00A91E67"/>
    <w:rsid w:val="00A920F7"/>
    <w:rsid w:val="00A9385D"/>
    <w:rsid w:val="00A96A64"/>
    <w:rsid w:val="00AA3A06"/>
    <w:rsid w:val="00AA5566"/>
    <w:rsid w:val="00AA672F"/>
    <w:rsid w:val="00AA7370"/>
    <w:rsid w:val="00AA762E"/>
    <w:rsid w:val="00AA7872"/>
    <w:rsid w:val="00AB0C2D"/>
    <w:rsid w:val="00AB7162"/>
    <w:rsid w:val="00AC4F21"/>
    <w:rsid w:val="00AC619F"/>
    <w:rsid w:val="00AD6403"/>
    <w:rsid w:val="00AE55B4"/>
    <w:rsid w:val="00AE7D1D"/>
    <w:rsid w:val="00AF2D3D"/>
    <w:rsid w:val="00AF31A3"/>
    <w:rsid w:val="00AF3219"/>
    <w:rsid w:val="00AF34B1"/>
    <w:rsid w:val="00AF40E3"/>
    <w:rsid w:val="00AF49CF"/>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47FBB"/>
    <w:rsid w:val="00B50149"/>
    <w:rsid w:val="00B657CE"/>
    <w:rsid w:val="00B65903"/>
    <w:rsid w:val="00B730E4"/>
    <w:rsid w:val="00B73B46"/>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C6FAB"/>
    <w:rsid w:val="00BD5B84"/>
    <w:rsid w:val="00BE4D9B"/>
    <w:rsid w:val="00BE4DDC"/>
    <w:rsid w:val="00BF006C"/>
    <w:rsid w:val="00BF5417"/>
    <w:rsid w:val="00C00B53"/>
    <w:rsid w:val="00C039AF"/>
    <w:rsid w:val="00C0465D"/>
    <w:rsid w:val="00C05379"/>
    <w:rsid w:val="00C05782"/>
    <w:rsid w:val="00C057FF"/>
    <w:rsid w:val="00C063E0"/>
    <w:rsid w:val="00C07ABE"/>
    <w:rsid w:val="00C122A1"/>
    <w:rsid w:val="00C14782"/>
    <w:rsid w:val="00C1557A"/>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97790"/>
    <w:rsid w:val="00CA1002"/>
    <w:rsid w:val="00CA22CB"/>
    <w:rsid w:val="00CA2DB1"/>
    <w:rsid w:val="00CA5643"/>
    <w:rsid w:val="00CA5703"/>
    <w:rsid w:val="00CA7CE5"/>
    <w:rsid w:val="00CB0356"/>
    <w:rsid w:val="00CB04FA"/>
    <w:rsid w:val="00CB2A93"/>
    <w:rsid w:val="00CB3513"/>
    <w:rsid w:val="00CB41D5"/>
    <w:rsid w:val="00CB64BB"/>
    <w:rsid w:val="00CC1C88"/>
    <w:rsid w:val="00CC245E"/>
    <w:rsid w:val="00CC2524"/>
    <w:rsid w:val="00CC3324"/>
    <w:rsid w:val="00CC6666"/>
    <w:rsid w:val="00CC71B6"/>
    <w:rsid w:val="00CD204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4B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28C"/>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74311"/>
    <w:rsid w:val="00E77839"/>
    <w:rsid w:val="00E80B88"/>
    <w:rsid w:val="00E81E25"/>
    <w:rsid w:val="00E872BD"/>
    <w:rsid w:val="00E91BE6"/>
    <w:rsid w:val="00E9252C"/>
    <w:rsid w:val="00E92544"/>
    <w:rsid w:val="00EA0369"/>
    <w:rsid w:val="00EA1877"/>
    <w:rsid w:val="00EA1C26"/>
    <w:rsid w:val="00EA33C5"/>
    <w:rsid w:val="00EA39EB"/>
    <w:rsid w:val="00EB5082"/>
    <w:rsid w:val="00EC1551"/>
    <w:rsid w:val="00EC261C"/>
    <w:rsid w:val="00EC5EAD"/>
    <w:rsid w:val="00EC6796"/>
    <w:rsid w:val="00ED1093"/>
    <w:rsid w:val="00ED15DC"/>
    <w:rsid w:val="00ED3869"/>
    <w:rsid w:val="00ED7820"/>
    <w:rsid w:val="00EE0C3D"/>
    <w:rsid w:val="00EE3075"/>
    <w:rsid w:val="00EE75C4"/>
    <w:rsid w:val="00EF41C2"/>
    <w:rsid w:val="00EF7129"/>
    <w:rsid w:val="00F04227"/>
    <w:rsid w:val="00F04994"/>
    <w:rsid w:val="00F10108"/>
    <w:rsid w:val="00F11E87"/>
    <w:rsid w:val="00F135EF"/>
    <w:rsid w:val="00F1375E"/>
    <w:rsid w:val="00F16CBF"/>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01513A"/>
  <w15:docId w15:val="{E66F1CB5-5955-49C7-8F4D-5D972F183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30315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78050773">
      <w:bodyDiv w:val="1"/>
      <w:marLeft w:val="0"/>
      <w:marRight w:val="0"/>
      <w:marTop w:val="0"/>
      <w:marBottom w:val="0"/>
      <w:divBdr>
        <w:top w:val="none" w:sz="0" w:space="0" w:color="auto"/>
        <w:left w:val="none" w:sz="0" w:space="0" w:color="auto"/>
        <w:bottom w:val="none" w:sz="0" w:space="0" w:color="auto"/>
        <w:right w:val="none" w:sz="0" w:space="0" w:color="auto"/>
      </w:divBdr>
    </w:div>
    <w:div w:id="158580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84DF1-46AE-4BB8-A8E0-1D4AD615E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27</Pages>
  <Words>8200</Words>
  <Characters>56498</Characters>
  <Application>Microsoft Office Word</Application>
  <DocSecurity>0</DocSecurity>
  <Lines>470</Lines>
  <Paragraphs>129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55</cp:revision>
  <cp:lastPrinted>2024-12-11T12:01:00Z</cp:lastPrinted>
  <dcterms:created xsi:type="dcterms:W3CDTF">2022-12-14T14:31:00Z</dcterms:created>
  <dcterms:modified xsi:type="dcterms:W3CDTF">2024-12-13T06:17:00Z</dcterms:modified>
</cp:coreProperties>
</file>