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78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724"/>
        <w:gridCol w:w="1914"/>
        <w:gridCol w:w="2138"/>
        <w:gridCol w:w="2651"/>
        <w:gridCol w:w="1943"/>
      </w:tblGrid>
      <w:tr w:rsidR="00ED6C7C" w:rsidRPr="00ED6C7C" w:rsidTr="00214CD8">
        <w:trPr>
          <w:trHeight w:val="390"/>
        </w:trPr>
        <w:tc>
          <w:tcPr>
            <w:tcW w:w="2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584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445"/>
              <w:gridCol w:w="1538"/>
              <w:gridCol w:w="2918"/>
              <w:gridCol w:w="1399"/>
              <w:gridCol w:w="923"/>
              <w:gridCol w:w="2361"/>
            </w:tblGrid>
            <w:tr w:rsidR="00CC1F52" w:rsidRPr="004F6207" w:rsidTr="001420EB">
              <w:trPr>
                <w:trHeight w:val="600"/>
              </w:trPr>
              <w:tc>
                <w:tcPr>
                  <w:tcW w:w="9584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CC1F52" w:rsidRDefault="00CC1F52" w:rsidP="008441A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b/>
                      <w:sz w:val="24"/>
                      <w:szCs w:val="24"/>
                    </w:rPr>
                  </w:pPr>
                </w:p>
                <w:p w:rsidR="00CC1F52" w:rsidRPr="00CC1F52" w:rsidRDefault="00CC1F52" w:rsidP="00CC1F52">
                  <w:pPr>
                    <w:pStyle w:val="Nagwek"/>
                    <w:jc w:val="center"/>
                    <w:rPr>
                      <w:b/>
                      <w:sz w:val="28"/>
                      <w:szCs w:val="28"/>
                    </w:rPr>
                  </w:pPr>
                  <w:r w:rsidRPr="00CC1F52">
                    <w:rPr>
                      <w:b/>
                      <w:sz w:val="28"/>
                      <w:szCs w:val="28"/>
                    </w:rPr>
                    <w:t xml:space="preserve">LISTA  BADAŃ  WYKONYWANYCH  W PRACOWNI  SEROLOGII  TRANSFUZJOLOGICZNEJ  I  BANKU  KRWI  </w:t>
                  </w:r>
                  <w:r w:rsidRPr="00CC1F52">
                    <w:rPr>
                      <w:b/>
                      <w:sz w:val="28"/>
                      <w:szCs w:val="28"/>
                    </w:rPr>
                    <w:br/>
                    <w:t>ZAKŁADU  DIAGNOSTYKI  SU</w:t>
                  </w:r>
                </w:p>
                <w:p w:rsidR="00CC1F52" w:rsidRDefault="00CC1F52" w:rsidP="008441A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b/>
                      <w:sz w:val="24"/>
                      <w:szCs w:val="24"/>
                    </w:rPr>
                  </w:pPr>
                </w:p>
                <w:p w:rsidR="00CC1F52" w:rsidRDefault="00CC1F52" w:rsidP="008441A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b/>
                      <w:sz w:val="24"/>
                      <w:szCs w:val="24"/>
                    </w:rPr>
                  </w:pPr>
                </w:p>
                <w:p w:rsidR="00CC1F52" w:rsidRPr="004F6207" w:rsidRDefault="00CC1F52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</w:p>
              </w:tc>
            </w:tr>
            <w:tr w:rsidR="00E612CD" w:rsidRPr="004F6207" w:rsidTr="00A70BE6">
              <w:trPr>
                <w:trHeight w:val="1290"/>
              </w:trPr>
              <w:tc>
                <w:tcPr>
                  <w:tcW w:w="4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5A5A5"/>
                  <w:vAlign w:val="center"/>
                  <w:hideMark/>
                </w:tcPr>
                <w:p w:rsidR="00E612CD" w:rsidRPr="004F6207" w:rsidRDefault="00E612C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l.p.</w:t>
                  </w:r>
                </w:p>
              </w:tc>
              <w:tc>
                <w:tcPr>
                  <w:tcW w:w="15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A5A5A5"/>
                  <w:vAlign w:val="center"/>
                  <w:hideMark/>
                </w:tcPr>
                <w:p w:rsidR="00E612CD" w:rsidRPr="004F6207" w:rsidRDefault="00E612C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Kod ICD</w:t>
                  </w:r>
                </w:p>
              </w:tc>
              <w:tc>
                <w:tcPr>
                  <w:tcW w:w="29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A5A5A5"/>
                  <w:vAlign w:val="center"/>
                  <w:hideMark/>
                </w:tcPr>
                <w:p w:rsidR="00E612CD" w:rsidRPr="004F6207" w:rsidRDefault="00E612C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Nazwa Świadczenia</w:t>
                  </w:r>
                </w:p>
              </w:tc>
              <w:tc>
                <w:tcPr>
                  <w:tcW w:w="1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A5A5A5"/>
                  <w:vAlign w:val="center"/>
                  <w:hideMark/>
                </w:tcPr>
                <w:p w:rsidR="00E612CD" w:rsidRPr="004F6207" w:rsidRDefault="00E612C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Rodzaj materiału</w:t>
                  </w:r>
                </w:p>
              </w:tc>
              <w:tc>
                <w:tcPr>
                  <w:tcW w:w="92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A5A5A5"/>
                  <w:vAlign w:val="center"/>
                  <w:hideMark/>
                </w:tcPr>
                <w:p w:rsidR="00E612CD" w:rsidRPr="004F6207" w:rsidRDefault="00E612C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Tryb badania</w:t>
                  </w:r>
                </w:p>
              </w:tc>
              <w:tc>
                <w:tcPr>
                  <w:tcW w:w="236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A5A5A5"/>
                  <w:vAlign w:val="center"/>
                  <w:hideMark/>
                </w:tcPr>
                <w:p w:rsidR="00E612CD" w:rsidRPr="004F6207" w:rsidRDefault="00E612CD" w:rsidP="00F51125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</w:t>
                  </w:r>
                </w:p>
              </w:tc>
            </w:tr>
            <w:tr w:rsidR="00560B7E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60B7E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E05.10.442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Kontrola obecności p/ciał 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w surowicy pacjenta mikrotestem AHG/enzym na poszerzonym panelu krwinek wzorcowych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  <w:p w:rsidR="0027769F" w:rsidRPr="004F6207" w:rsidRDefault="0027769F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Surowica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Default="00560B7E" w:rsidP="00560B7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560B7E" w:rsidRPr="004F6207" w:rsidRDefault="00560B7E" w:rsidP="00560B7E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560B7E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60B7E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E05.11.421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Weryfikacja p/ciał na drugim panelu krwinkowym  AHG/IgG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  <w:p w:rsidR="0027769F" w:rsidRPr="004F6207" w:rsidRDefault="0027769F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Surowica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560B7E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60B7E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E05.11.422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Weryfikacja p/ciał na drugim panelu krwinkowym AHG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  <w:p w:rsidR="0027769F" w:rsidRPr="004F6207" w:rsidRDefault="0027769F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Surowica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560B7E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560B7E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60B7E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E17.10.42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BTA poliwalentny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560B7E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60B7E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E19.103.42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BTA Screening I - badanie uzupełniające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560B7E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560B7E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60B7E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E19.103.42.01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BTA Screening II - badanie uzupełniające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560B7E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560B7E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60B7E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7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E29.103.425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Kwalifikacja do immunoglobuliny (p/ciała w AHG)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 w:rsidR="00250BC4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  <w:r w:rsidR="00560B7E"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560B7E" w:rsidRPr="004F6207" w:rsidRDefault="00560B7E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E61.10.426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Oznaczenie grupy krwi noworodka z powtórzeniem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E67.103.42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Oznaczenie grupy układu ABO 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i RH z kontrolą przeciwciał met. mikrotestów aparat wraz z powtórzenmiem met. tradycyjną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10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E67.103.42.04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Weryfikacja grupy (grupa w systemie)+ kontropla p/ciał w PTA ( tylko jeżeli 1 badanie było wykonane w PST)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11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E67.103.42.c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Oznaczenie grupy układu ABO 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i RH z kontrolą przeciwciał met. mikrotestów aparat wraz z p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owtórzeniem met. Tradycyjną 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12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E75.10.41.02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Oznaczenie miana zimnych autoprzeciwciał z wykonaniem BTA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  <w:p w:rsidR="0027769F" w:rsidRPr="004F6207" w:rsidRDefault="0027769F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Surowica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13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E79.10.41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Oznaczenie p/ciał anty A lub anty B klasy IgG (termostabilnych) 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z zastosowaniem krwinek dziecka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  <w:p w:rsidR="0027769F" w:rsidRPr="004F6207" w:rsidRDefault="0027769F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Surowica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14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E81.10.41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Oznaczenie p/ciał anty a lub anty B klasy IgG (termostabilnych) bez użycia krwinek dziecka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  <w:p w:rsidR="0027769F" w:rsidRPr="004F6207" w:rsidRDefault="0027769F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Surowica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lastRenderedPageBreak/>
                    <w:t>15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E81.10.41.01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Oznaczenie p/ciał anty a lub anty B klasy IgG (termostabilnych) badanie kontrolne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  <w:p w:rsidR="0027769F" w:rsidRPr="004F6207" w:rsidRDefault="0027769F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Surowica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E81.10.41.c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Oznaczenie p/ciał anty a lub anty B klasy IgG (termostabilnych) b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ez użycia krwinek dziecka 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  <w:p w:rsidR="0027769F" w:rsidRPr="004F6207" w:rsidRDefault="0027769F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Surowica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17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E83.103.42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PTA ciężarnych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18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E83.103.42.02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PTA ciężarne – kolejne ( tylko jeżeli I oznaczenie w PST)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19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E83.103.42.02.c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PTA ciężar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ne - kolejne 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E83.103.42.c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8D5032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PTA ciąża I ( p/ciała ENZ/AHG)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-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E89.103.427.02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Próba zgodności dla osoby dorosłej biorca z kontrolą p/ciał AHG - Automat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22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E91.103.427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250BC4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PZ DAWCA - Automat 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23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E97.10.42.01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transfuzji uzupełniającej noworodek - brak krwi matki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24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E99.10.42.01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transfuzji wymiennej lub uzupełniającej dla noworodka - Biorca (matka + dziecko)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25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J01.10.42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Próba zgodności do trans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f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uzji wymiennej lub uzupełniającej dla noworodka DAWCA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26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J09.103.42.05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250BC4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PTA Hematologiczny ( grupa, p/ciała Enzym + AHG + BTA poliwalentny) Badanie automat - 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27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J15.10.42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Ustalenie antygenu D z układu Rh met mikrotestów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28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J17.10.41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 xml:space="preserve">Ustalenie fenotypu układu Rh 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i antygenu K (Cw-C-c-E-e-K) metodą probówkową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Cito</w:t>
                  </w:r>
                </w:p>
                <w:p w:rsidR="00250BC4" w:rsidRPr="004F6207" w:rsidRDefault="00250BC4" w:rsidP="00250BC4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  <w:tr w:rsidR="00250BC4" w:rsidRPr="004F6207" w:rsidTr="00A70BE6">
              <w:trPr>
                <w:trHeight w:val="600"/>
              </w:trPr>
              <w:tc>
                <w:tcPr>
                  <w:tcW w:w="4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50BC4" w:rsidRPr="004F6207" w:rsidRDefault="008441AD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29</w:t>
                  </w:r>
                </w:p>
              </w:tc>
              <w:tc>
                <w:tcPr>
                  <w:tcW w:w="15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J17.10.42</w:t>
                  </w:r>
                </w:p>
              </w:tc>
              <w:tc>
                <w:tcPr>
                  <w:tcW w:w="2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USTALENIE FENOTYPU UKŁADU Rh I ANTYGENU K (Cw-C-c-E-e-K) na mikrotestach</w:t>
                  </w:r>
                </w:p>
              </w:tc>
              <w:tc>
                <w:tcPr>
                  <w:tcW w:w="1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197F1B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 </w:t>
                  </w: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Krew pobrana na EDTA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Rutyna</w:t>
                  </w:r>
                </w:p>
              </w:tc>
              <w:tc>
                <w:tcPr>
                  <w:tcW w:w="236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250BC4" w:rsidRPr="004F6207" w:rsidRDefault="00250BC4" w:rsidP="004F6207">
                  <w:pPr>
                    <w:spacing w:after="0" w:line="240" w:lineRule="auto"/>
                    <w:rPr>
                      <w:rFonts w:ascii="Calibri" w:eastAsia="Times New Roman" w:hAnsi="Calibri" w:cs="Arial"/>
                      <w:sz w:val="20"/>
                      <w:szCs w:val="20"/>
                    </w:rPr>
                  </w:pP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t>Pracownia Serologii Transfuzjologicznej</w:t>
                  </w:r>
                  <w:r w:rsidRPr="004F6207">
                    <w:rPr>
                      <w:rFonts w:ascii="Calibri" w:eastAsia="Times New Roman" w:hAnsi="Calibri" w:cs="Arial"/>
                      <w:sz w:val="20"/>
                      <w:szCs w:val="20"/>
                    </w:rPr>
                    <w:br/>
                    <w:t>i Bank Krwi</w:t>
                  </w:r>
                </w:p>
              </w:tc>
            </w:tr>
          </w:tbl>
          <w:p w:rsidR="00ED6C7C" w:rsidRPr="00ED6C7C" w:rsidRDefault="00ED6C7C" w:rsidP="00ED6C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6C7C" w:rsidRPr="00ED6C7C" w:rsidRDefault="00ED6C7C" w:rsidP="00ED6C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6C7C" w:rsidRPr="00ED6C7C" w:rsidRDefault="00ED6C7C" w:rsidP="00ED6C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6C7C" w:rsidRPr="00ED6C7C" w:rsidRDefault="00ED6C7C" w:rsidP="00ED6C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6C7C" w:rsidRPr="00ED6C7C" w:rsidRDefault="00ED6C7C" w:rsidP="00ED6C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06433E" w:rsidRDefault="0006433E" w:rsidP="00ED6C7C">
      <w:pPr>
        <w:rPr>
          <w:szCs w:val="36"/>
        </w:rPr>
      </w:pPr>
    </w:p>
    <w:p w:rsidR="00250BC4" w:rsidRDefault="00250BC4" w:rsidP="00ED6C7C">
      <w:pPr>
        <w:rPr>
          <w:szCs w:val="36"/>
        </w:rPr>
      </w:pPr>
    </w:p>
    <w:p w:rsidR="00A03EAA" w:rsidRDefault="00A03EAA" w:rsidP="00250BC4">
      <w:pPr>
        <w:spacing w:after="0"/>
        <w:rPr>
          <w:szCs w:val="36"/>
        </w:rPr>
      </w:pPr>
    </w:p>
    <w:sectPr w:rsidR="00A03EAA" w:rsidSect="004F6207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6252" w:rsidRDefault="00F26252" w:rsidP="00E762FE">
      <w:pPr>
        <w:spacing w:after="0" w:line="240" w:lineRule="auto"/>
      </w:pPr>
      <w:r>
        <w:separator/>
      </w:r>
    </w:p>
  </w:endnote>
  <w:endnote w:type="continuationSeparator" w:id="1">
    <w:p w:rsidR="00F26252" w:rsidRDefault="00F26252" w:rsidP="00E762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6252" w:rsidRDefault="00F26252" w:rsidP="00E762FE">
      <w:pPr>
        <w:spacing w:after="0" w:line="240" w:lineRule="auto"/>
      </w:pPr>
      <w:r>
        <w:separator/>
      </w:r>
    </w:p>
  </w:footnote>
  <w:footnote w:type="continuationSeparator" w:id="1">
    <w:p w:rsidR="00F26252" w:rsidRDefault="00F26252" w:rsidP="00E762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59098E"/>
    <w:multiLevelType w:val="hybridMultilevel"/>
    <w:tmpl w:val="C2B42E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F50D6D"/>
    <w:multiLevelType w:val="hybridMultilevel"/>
    <w:tmpl w:val="83002F5E"/>
    <w:lvl w:ilvl="0" w:tplc="B5C27660">
      <w:start w:val="1"/>
      <w:numFmt w:val="bullet"/>
      <w:lvlText w:val="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3037FA"/>
    <w:multiLevelType w:val="hybridMultilevel"/>
    <w:tmpl w:val="67C08A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9537B"/>
    <w:rsid w:val="00054A6F"/>
    <w:rsid w:val="000642FA"/>
    <w:rsid w:val="0006433E"/>
    <w:rsid w:val="000C2661"/>
    <w:rsid w:val="000F0DF1"/>
    <w:rsid w:val="001672B2"/>
    <w:rsid w:val="001C15FA"/>
    <w:rsid w:val="00214CD8"/>
    <w:rsid w:val="00217978"/>
    <w:rsid w:val="00232032"/>
    <w:rsid w:val="00250BC4"/>
    <w:rsid w:val="0027769F"/>
    <w:rsid w:val="0028042B"/>
    <w:rsid w:val="00323B99"/>
    <w:rsid w:val="003575BE"/>
    <w:rsid w:val="003A01FC"/>
    <w:rsid w:val="003A58B3"/>
    <w:rsid w:val="00425D23"/>
    <w:rsid w:val="00427C3D"/>
    <w:rsid w:val="00440DEE"/>
    <w:rsid w:val="004A58EE"/>
    <w:rsid w:val="004F6207"/>
    <w:rsid w:val="00502587"/>
    <w:rsid w:val="00537FF5"/>
    <w:rsid w:val="00560B7E"/>
    <w:rsid w:val="005717DB"/>
    <w:rsid w:val="005977D7"/>
    <w:rsid w:val="005C7387"/>
    <w:rsid w:val="005E1BE4"/>
    <w:rsid w:val="005E2B5D"/>
    <w:rsid w:val="00650CD8"/>
    <w:rsid w:val="00672732"/>
    <w:rsid w:val="006B2FBD"/>
    <w:rsid w:val="006B5475"/>
    <w:rsid w:val="006F072F"/>
    <w:rsid w:val="00786AD9"/>
    <w:rsid w:val="007F7248"/>
    <w:rsid w:val="00822F7D"/>
    <w:rsid w:val="008441AD"/>
    <w:rsid w:val="008650F4"/>
    <w:rsid w:val="00877419"/>
    <w:rsid w:val="00881A6C"/>
    <w:rsid w:val="008D5032"/>
    <w:rsid w:val="008E6729"/>
    <w:rsid w:val="008F1C43"/>
    <w:rsid w:val="009054AA"/>
    <w:rsid w:val="009762E5"/>
    <w:rsid w:val="0099537B"/>
    <w:rsid w:val="009F256F"/>
    <w:rsid w:val="00A03EAA"/>
    <w:rsid w:val="00A70BE6"/>
    <w:rsid w:val="00A8460A"/>
    <w:rsid w:val="00AB55C5"/>
    <w:rsid w:val="00AC7F28"/>
    <w:rsid w:val="00AE6FA6"/>
    <w:rsid w:val="00AF229A"/>
    <w:rsid w:val="00B22C2F"/>
    <w:rsid w:val="00B54D2A"/>
    <w:rsid w:val="00B64C42"/>
    <w:rsid w:val="00BA1838"/>
    <w:rsid w:val="00BC6E18"/>
    <w:rsid w:val="00BD4AB0"/>
    <w:rsid w:val="00C15FC8"/>
    <w:rsid w:val="00C1661E"/>
    <w:rsid w:val="00C5480B"/>
    <w:rsid w:val="00C9193C"/>
    <w:rsid w:val="00CC1F52"/>
    <w:rsid w:val="00CF16EF"/>
    <w:rsid w:val="00DB701F"/>
    <w:rsid w:val="00DE7531"/>
    <w:rsid w:val="00E612CD"/>
    <w:rsid w:val="00E762FE"/>
    <w:rsid w:val="00E7655B"/>
    <w:rsid w:val="00EA2143"/>
    <w:rsid w:val="00EB589F"/>
    <w:rsid w:val="00EC12A3"/>
    <w:rsid w:val="00ED6C7C"/>
    <w:rsid w:val="00F26252"/>
    <w:rsid w:val="00F51125"/>
    <w:rsid w:val="00F67BC6"/>
    <w:rsid w:val="00FA7E8B"/>
    <w:rsid w:val="00FE27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A7E8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1661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054A6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25D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25D2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25D2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25D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25D23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5D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5D23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E762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62FE"/>
  </w:style>
  <w:style w:type="paragraph" w:styleId="Stopka">
    <w:name w:val="footer"/>
    <w:basedOn w:val="Normalny"/>
    <w:link w:val="StopkaZnak"/>
    <w:uiPriority w:val="99"/>
    <w:semiHidden/>
    <w:unhideWhenUsed/>
    <w:rsid w:val="00E762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E762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027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9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29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287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85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44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05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33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07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40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06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69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760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198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57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61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07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21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07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88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83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841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76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92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22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30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53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53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83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21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6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85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04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60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003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18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68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50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12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95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4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3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82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992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1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793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99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83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56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59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488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66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843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20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5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04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974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3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29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4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061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23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30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857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08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76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75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47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22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738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9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30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9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773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81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76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76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675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47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08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8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064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9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853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6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1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07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19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9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72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2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24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81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2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85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4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2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5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13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1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85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9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4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2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8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89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55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56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73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88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7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3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4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47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03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4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52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45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2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2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0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7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1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0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35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5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2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9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9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4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54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65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2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50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8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7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0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75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0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1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1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0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6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66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85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7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5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71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80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53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73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02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55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02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4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94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91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5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7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5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72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2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66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89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87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1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39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19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37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0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1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61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0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3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56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1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90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65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70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8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0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41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7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60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32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22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06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2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7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94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7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23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6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68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8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6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9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85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7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8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43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42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6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15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163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9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05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7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5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3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0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7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39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4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03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28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8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7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10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8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3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9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18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8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00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11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72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55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80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47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0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7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46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9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5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85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8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94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39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23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7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81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45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8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83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34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4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9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01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3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1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1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46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9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639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69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8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8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12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7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7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2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8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0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28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54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38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56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6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3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1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2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41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70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15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36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8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5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27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2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8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41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9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24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63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8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0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13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8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4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48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82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9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0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2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8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0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23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3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6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95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5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83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8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0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65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0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30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97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0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2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5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8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4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50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25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5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6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7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9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64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0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7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43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95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888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55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50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9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02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7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87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19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2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6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34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3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0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2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25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2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60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1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8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9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7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2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12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00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5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086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8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4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02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83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1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2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3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2</Pages>
  <Words>719</Words>
  <Characters>4319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2017-01-12T13:33:00Z</cp:lastPrinted>
  <dcterms:created xsi:type="dcterms:W3CDTF">2017-01-12T08:40:00Z</dcterms:created>
  <dcterms:modified xsi:type="dcterms:W3CDTF">2017-03-27T06:47:00Z</dcterms:modified>
</cp:coreProperties>
</file>