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FA" w:rsidRDefault="002F15FA" w:rsidP="002F15FA">
      <w:pPr>
        <w:tabs>
          <w:tab w:val="center" w:pos="4536"/>
          <w:tab w:val="right" w:pos="14040"/>
        </w:tabs>
        <w:rPr>
          <w:rFonts w:ascii="Garamond" w:hAnsi="Garamond"/>
        </w:rPr>
      </w:pPr>
      <w:r>
        <w:rPr>
          <w:rFonts w:ascii="Garamond" w:hAnsi="Garamond"/>
          <w:color w:val="000000"/>
          <w:lang w:bidi="hi-IN"/>
        </w:rPr>
        <w:t>NSSU.DFP.271.83.2019.AJ</w:t>
      </w:r>
      <w:r>
        <w:rPr>
          <w:rFonts w:ascii="Garamond" w:hAnsi="Garamond"/>
        </w:rPr>
        <w:tab/>
      </w:r>
      <w:r>
        <w:rPr>
          <w:rFonts w:ascii="Garamond" w:hAnsi="Garamond"/>
        </w:rPr>
        <w:tab/>
        <w:t>Załącznik nr 1a do specyfikacji</w:t>
      </w:r>
    </w:p>
    <w:p w:rsidR="002F15FA" w:rsidRDefault="002F15FA" w:rsidP="002F15FA">
      <w:pPr>
        <w:tabs>
          <w:tab w:val="center" w:pos="4536"/>
          <w:tab w:val="right" w:pos="14040"/>
        </w:tabs>
        <w:rPr>
          <w:rFonts w:ascii="Garamond" w:hAnsi="Garamond"/>
        </w:rPr>
      </w:pPr>
      <w:r>
        <w:rPr>
          <w:rFonts w:ascii="Garamond" w:hAnsi="Garamond"/>
        </w:rPr>
        <w:tab/>
      </w:r>
      <w:r>
        <w:rPr>
          <w:rFonts w:ascii="Garamond" w:hAnsi="Garamond"/>
        </w:rPr>
        <w:tab/>
        <w:t>Załącznik nr …… do umowy</w:t>
      </w:r>
    </w:p>
    <w:p w:rsidR="00930F7C" w:rsidRPr="003455E0" w:rsidRDefault="00930F7C" w:rsidP="004F3AF6">
      <w:pPr>
        <w:pStyle w:val="Tytu"/>
        <w:spacing w:line="288" w:lineRule="auto"/>
        <w:jc w:val="left"/>
        <w:rPr>
          <w:b w:val="0"/>
          <w:lang w:eastAsia="ar-SA"/>
        </w:rPr>
      </w:pPr>
      <w:r w:rsidRPr="003455E0">
        <w:rPr>
          <w:b w:val="0"/>
        </w:rPr>
        <w:tab/>
      </w:r>
      <w:r w:rsidRPr="003455E0">
        <w:rPr>
          <w:b w:val="0"/>
        </w:rPr>
        <w:tab/>
      </w:r>
      <w:r w:rsidRPr="003455E0">
        <w:rPr>
          <w:b w:val="0"/>
        </w:rPr>
        <w:tab/>
      </w:r>
      <w:r w:rsidRPr="003455E0">
        <w:rPr>
          <w:b w:val="0"/>
        </w:rPr>
        <w:tab/>
      </w:r>
      <w:r w:rsidRPr="003455E0">
        <w:rPr>
          <w:b w:val="0"/>
        </w:rPr>
        <w:tab/>
      </w:r>
      <w:r w:rsidRPr="003455E0">
        <w:rPr>
          <w:b w:val="0"/>
        </w:rPr>
        <w:tab/>
      </w:r>
      <w:r w:rsidRPr="003455E0">
        <w:rPr>
          <w:b w:val="0"/>
        </w:rPr>
        <w:tab/>
      </w:r>
      <w:r w:rsidRPr="003455E0">
        <w:rPr>
          <w:b w:val="0"/>
        </w:rPr>
        <w:tab/>
      </w:r>
      <w:r w:rsidRPr="003455E0">
        <w:rPr>
          <w:b w:val="0"/>
        </w:rPr>
        <w:tab/>
      </w:r>
    </w:p>
    <w:p w:rsidR="002637F1" w:rsidRPr="003455E0" w:rsidRDefault="002637F1" w:rsidP="002637F1">
      <w:pPr>
        <w:suppressAutoHyphens/>
        <w:spacing w:after="0" w:line="240" w:lineRule="auto"/>
        <w:jc w:val="center"/>
        <w:rPr>
          <w:rFonts w:ascii="Garamond" w:eastAsia="Times New Roman" w:hAnsi="Garamond" w:cs="Times New Roman"/>
          <w:b/>
          <w:lang w:eastAsia="ar-SA"/>
        </w:rPr>
      </w:pPr>
    </w:p>
    <w:p w:rsidR="002637F1" w:rsidRPr="003455E0" w:rsidRDefault="002637F1" w:rsidP="002637F1">
      <w:pPr>
        <w:suppressAutoHyphens/>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 xml:space="preserve">OPIS PRZEDMIOTU ZAMÓWIENIA </w:t>
      </w:r>
    </w:p>
    <w:p w:rsidR="002637F1" w:rsidRDefault="002637F1" w:rsidP="002637F1">
      <w:pPr>
        <w:suppressAutoHyphens/>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 xml:space="preserve"> zakup</w:t>
      </w:r>
      <w:r w:rsidR="008A2292" w:rsidRPr="003455E0">
        <w:rPr>
          <w:rFonts w:ascii="Garamond" w:eastAsia="Times New Roman" w:hAnsi="Garamond" w:cs="Times New Roman"/>
          <w:b/>
          <w:lang w:eastAsia="ar-SA"/>
        </w:rPr>
        <w:t xml:space="preserve"> wraz z d</w:t>
      </w:r>
      <w:r w:rsidR="004F3AF6">
        <w:rPr>
          <w:rFonts w:ascii="Garamond" w:eastAsia="Times New Roman" w:hAnsi="Garamond" w:cs="Times New Roman"/>
          <w:b/>
          <w:lang w:eastAsia="ar-SA"/>
        </w:rPr>
        <w:t xml:space="preserve">ostawą stolików medycznych dla </w:t>
      </w:r>
      <w:r w:rsidRPr="003455E0">
        <w:rPr>
          <w:rFonts w:ascii="Garamond" w:eastAsia="Times New Roman" w:hAnsi="Garamond" w:cs="Times New Roman"/>
          <w:b/>
          <w:lang w:eastAsia="ar-SA"/>
        </w:rPr>
        <w:t>Nowej Siedzibie Szpitala Uniwersyteckiego Kraków-Prokocim.</w:t>
      </w:r>
    </w:p>
    <w:p w:rsidR="004F3AF6" w:rsidRDefault="004F3AF6" w:rsidP="002637F1">
      <w:pPr>
        <w:suppressAutoHyphens/>
        <w:spacing w:after="0" w:line="240" w:lineRule="auto"/>
        <w:jc w:val="center"/>
        <w:rPr>
          <w:rFonts w:ascii="Garamond" w:eastAsia="Times New Roman" w:hAnsi="Garamond" w:cs="Times New Roman"/>
          <w:b/>
          <w:lang w:eastAsia="ar-SA"/>
        </w:rPr>
      </w:pPr>
    </w:p>
    <w:p w:rsidR="00264FA1" w:rsidRPr="003455E0" w:rsidRDefault="00264FA1" w:rsidP="002637F1">
      <w:pPr>
        <w:suppressAutoHyphens/>
        <w:spacing w:after="0" w:line="240" w:lineRule="auto"/>
        <w:jc w:val="center"/>
        <w:rPr>
          <w:rFonts w:ascii="Garamond" w:eastAsia="Times New Roman" w:hAnsi="Garamond" w:cs="Times New Roman"/>
          <w:b/>
          <w:lang w:eastAsia="ar-SA"/>
        </w:rPr>
      </w:pPr>
    </w:p>
    <w:p w:rsidR="002637F1" w:rsidRPr="003455E0" w:rsidRDefault="002637F1" w:rsidP="002637F1">
      <w:pPr>
        <w:suppressAutoHyphens/>
        <w:spacing w:after="0" w:line="240" w:lineRule="auto"/>
        <w:jc w:val="center"/>
        <w:rPr>
          <w:rFonts w:ascii="Garamond" w:hAnsi="Garamond" w:cs="Times New Roman"/>
        </w:rPr>
      </w:pPr>
      <w:r w:rsidRPr="003455E0">
        <w:rPr>
          <w:rFonts w:ascii="Garamond" w:hAnsi="Garamond" w:cs="Times New Roman"/>
        </w:rPr>
        <w:t>Uwagi i objaśnienia:</w:t>
      </w:r>
    </w:p>
    <w:p w:rsidR="002637F1" w:rsidRPr="003455E0" w:rsidRDefault="002637F1" w:rsidP="002637F1">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3455E0">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2637F1" w:rsidRPr="003455E0" w:rsidRDefault="002637F1" w:rsidP="002637F1">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3455E0">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2637F1" w:rsidRPr="003455E0" w:rsidRDefault="002637F1" w:rsidP="002637F1">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3455E0">
        <w:rPr>
          <w:rFonts w:ascii="Garamond" w:eastAsia="Lucida Sans Unicode" w:hAnsi="Garamond" w:cs="Times New Roman"/>
          <w:kern w:val="3"/>
          <w:lang w:eastAsia="zh-CN" w:bidi="hi-IN"/>
        </w:rPr>
        <w:t>Wykonawca zobowiązany jest do podania parametrów w jednostkach wskazanych w niniejszym opisie.</w:t>
      </w:r>
    </w:p>
    <w:p w:rsidR="002637F1" w:rsidRPr="003455E0" w:rsidRDefault="002637F1" w:rsidP="002637F1">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3455E0">
        <w:rPr>
          <w:rFonts w:ascii="Garamond" w:eastAsia="Lucida Sans Unicode" w:hAnsi="Garamond" w:cs="Times New Roman"/>
          <w:kern w:val="3"/>
          <w:lang w:eastAsia="zh-CN" w:bidi="hi-IN"/>
        </w:rPr>
        <w:t>Wykonawca gwarantuje niniejszym, że sprzęt jest fabrycznie nowy (rok p</w:t>
      </w:r>
      <w:r w:rsidR="00271869" w:rsidRPr="003455E0">
        <w:rPr>
          <w:rFonts w:ascii="Garamond" w:eastAsia="Lucida Sans Unicode" w:hAnsi="Garamond" w:cs="Times New Roman"/>
          <w:kern w:val="3"/>
          <w:lang w:eastAsia="zh-CN" w:bidi="hi-IN"/>
        </w:rPr>
        <w:t>rodukcji: nie wcześniej niż 2019</w:t>
      </w:r>
      <w:r w:rsidRPr="003455E0">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2637F1" w:rsidRPr="003455E0" w:rsidRDefault="009D255D" w:rsidP="002637F1">
      <w:pPr>
        <w:suppressAutoHyphens/>
        <w:autoSpaceDN w:val="0"/>
        <w:spacing w:after="0" w:line="288" w:lineRule="auto"/>
        <w:textAlignment w:val="baseline"/>
        <w:rPr>
          <w:rFonts w:ascii="Garamond" w:eastAsia="Lucida Sans Unicode" w:hAnsi="Garamond" w:cs="Times New Roman"/>
          <w:kern w:val="3"/>
          <w:lang w:eastAsia="zh-CN" w:bidi="hi-IN"/>
        </w:rPr>
      </w:pPr>
      <w:r w:rsidRPr="003455E0">
        <w:rPr>
          <w:rFonts w:ascii="Garamond" w:eastAsia="Lucida Sans Unicode" w:hAnsi="Garamond" w:cs="Times New Roman"/>
          <w:kern w:val="3"/>
          <w:lang w:eastAsia="zh-CN" w:bidi="hi-IN"/>
        </w:rPr>
        <w:t>-</w:t>
      </w:r>
      <w:r w:rsidRPr="003455E0">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5B412E" w:rsidRPr="003455E0" w:rsidRDefault="005B412E" w:rsidP="005B412E">
      <w:pPr>
        <w:suppressAutoHyphens/>
        <w:autoSpaceDN w:val="0"/>
        <w:spacing w:after="0" w:line="288" w:lineRule="auto"/>
        <w:textAlignment w:val="baseline"/>
        <w:rPr>
          <w:rFonts w:ascii="Garamond" w:eastAsia="Lucida Sans Unicode" w:hAnsi="Garamond" w:cs="Times New Roman"/>
          <w:kern w:val="3"/>
          <w:lang w:eastAsia="zh-CN" w:bidi="hi-IN"/>
        </w:rPr>
      </w:pPr>
      <w:r w:rsidRPr="003455E0">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rsidR="00B53AEA" w:rsidRPr="003455E0" w:rsidRDefault="00B53AEA" w:rsidP="005B412E">
      <w:pPr>
        <w:suppressAutoHyphens/>
        <w:autoSpaceDN w:val="0"/>
        <w:spacing w:after="0" w:line="288" w:lineRule="auto"/>
        <w:textAlignment w:val="baseline"/>
        <w:rPr>
          <w:rFonts w:ascii="Garamond" w:eastAsia="Lucida Sans Unicode" w:hAnsi="Garamond" w:cs="Times New Roman"/>
          <w:kern w:val="3"/>
          <w:lang w:eastAsia="zh-CN" w:bidi="hi-IN"/>
        </w:rPr>
      </w:pPr>
    </w:p>
    <w:p w:rsidR="006A3C50" w:rsidRPr="003455E0" w:rsidRDefault="006A3C50" w:rsidP="005B412E">
      <w:pPr>
        <w:suppressAutoHyphens/>
        <w:autoSpaceDN w:val="0"/>
        <w:spacing w:after="0" w:line="288" w:lineRule="auto"/>
        <w:textAlignment w:val="baseline"/>
        <w:rPr>
          <w:rFonts w:ascii="Garamond" w:eastAsia="Lucida Sans Unicode" w:hAnsi="Garamond" w:cs="Times New Roman"/>
          <w:kern w:val="3"/>
          <w:lang w:eastAsia="zh-CN" w:bidi="hi-IN"/>
        </w:rPr>
      </w:pPr>
    </w:p>
    <w:p w:rsidR="002637F1" w:rsidRPr="003455E0" w:rsidRDefault="002637F1" w:rsidP="002637F1">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3"/>
        <w:gridCol w:w="1196"/>
        <w:gridCol w:w="988"/>
        <w:gridCol w:w="906"/>
        <w:gridCol w:w="384"/>
        <w:gridCol w:w="3059"/>
        <w:gridCol w:w="1552"/>
        <w:gridCol w:w="1532"/>
        <w:gridCol w:w="1937"/>
        <w:gridCol w:w="2093"/>
      </w:tblGrid>
      <w:tr w:rsidR="008B61EB" w:rsidRPr="003455E0" w:rsidTr="008B61EB">
        <w:trPr>
          <w:trHeight w:val="550"/>
        </w:trPr>
        <w:tc>
          <w:tcPr>
            <w:tcW w:w="573" w:type="dxa"/>
            <w:tcBorders>
              <w:bottom w:val="single" w:sz="4" w:space="0" w:color="auto"/>
            </w:tcBorders>
            <w:shd w:val="clear" w:color="auto" w:fill="F2F2F2" w:themeFill="background1" w:themeFillShade="F2"/>
            <w:vAlign w:val="center"/>
          </w:tcPr>
          <w:p w:rsidR="006A3C50" w:rsidRPr="003455E0" w:rsidRDefault="006A3C50" w:rsidP="00900D7E">
            <w:pPr>
              <w:jc w:val="center"/>
              <w:rPr>
                <w:rFonts w:ascii="Garamond" w:eastAsia="Times New Roman" w:hAnsi="Garamond" w:cs="Times New Roman"/>
                <w:b/>
                <w:color w:val="0D0D0D" w:themeColor="text1" w:themeTint="F2"/>
                <w:lang w:eastAsia="pl-PL"/>
              </w:rPr>
            </w:pPr>
            <w:r w:rsidRPr="003455E0">
              <w:rPr>
                <w:rFonts w:ascii="Garamond" w:eastAsia="Times New Roman" w:hAnsi="Garamond" w:cs="Times New Roman"/>
                <w:b/>
                <w:color w:val="0D0D0D" w:themeColor="text1" w:themeTint="F2"/>
                <w:lang w:eastAsia="pl-PL"/>
              </w:rPr>
              <w:t xml:space="preserve">Lp. </w:t>
            </w:r>
          </w:p>
        </w:tc>
        <w:tc>
          <w:tcPr>
            <w:tcW w:w="2184" w:type="dxa"/>
            <w:gridSpan w:val="2"/>
            <w:tcBorders>
              <w:bottom w:val="nil"/>
            </w:tcBorders>
            <w:shd w:val="clear" w:color="auto" w:fill="F2F2F2" w:themeFill="background1" w:themeFillShade="F2"/>
            <w:vAlign w:val="center"/>
          </w:tcPr>
          <w:p w:rsidR="006A3C50" w:rsidRPr="003455E0" w:rsidRDefault="006A3C50" w:rsidP="00900D7E">
            <w:pPr>
              <w:jc w:val="center"/>
              <w:rPr>
                <w:rFonts w:ascii="Garamond" w:eastAsia="Times New Roman" w:hAnsi="Garamond" w:cs="Times New Roman"/>
                <w:b/>
                <w:color w:val="0D0D0D" w:themeColor="text1" w:themeTint="F2"/>
                <w:lang w:eastAsia="pl-PL"/>
              </w:rPr>
            </w:pPr>
            <w:r w:rsidRPr="003455E0">
              <w:rPr>
                <w:rFonts w:ascii="Garamond" w:eastAsia="Times New Roman" w:hAnsi="Garamond" w:cs="Times New Roman"/>
                <w:b/>
                <w:color w:val="0D0D0D" w:themeColor="text1" w:themeTint="F2"/>
                <w:lang w:eastAsia="pl-PL"/>
              </w:rPr>
              <w:t xml:space="preserve">Przedmiot zamówienia </w:t>
            </w:r>
          </w:p>
        </w:tc>
        <w:tc>
          <w:tcPr>
            <w:tcW w:w="906" w:type="dxa"/>
            <w:tcBorders>
              <w:bottom w:val="single" w:sz="4" w:space="0" w:color="auto"/>
              <w:right w:val="single" w:sz="4" w:space="0" w:color="auto"/>
            </w:tcBorders>
            <w:shd w:val="clear" w:color="auto" w:fill="F2F2F2" w:themeFill="background1" w:themeFillShade="F2"/>
            <w:vAlign w:val="center"/>
          </w:tcPr>
          <w:p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Liczba sztuk</w:t>
            </w:r>
          </w:p>
        </w:tc>
        <w:tc>
          <w:tcPr>
            <w:tcW w:w="3443" w:type="dxa"/>
            <w:gridSpan w:val="2"/>
            <w:tcBorders>
              <w:bottom w:val="single" w:sz="4" w:space="0" w:color="auto"/>
            </w:tcBorders>
            <w:shd w:val="clear" w:color="auto" w:fill="F2F2F2" w:themeFill="background1" w:themeFillShade="F2"/>
          </w:tcPr>
          <w:p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Nazwa i typ/model/</w:t>
            </w:r>
          </w:p>
          <w:p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Producent/Kraj produkcji</w:t>
            </w:r>
          </w:p>
        </w:tc>
        <w:tc>
          <w:tcPr>
            <w:tcW w:w="1552" w:type="dxa"/>
            <w:tcBorders>
              <w:bottom w:val="single" w:sz="4" w:space="0" w:color="auto"/>
            </w:tcBorders>
            <w:shd w:val="clear" w:color="auto" w:fill="F2F2F2" w:themeFill="background1" w:themeFillShade="F2"/>
          </w:tcPr>
          <w:p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 xml:space="preserve">Rok produkcji </w:t>
            </w:r>
          </w:p>
          <w:p w:rsidR="006A3C50" w:rsidRPr="003455E0" w:rsidRDefault="00FC3987" w:rsidP="00900D7E">
            <w:pPr>
              <w:jc w:val="center"/>
              <w:rPr>
                <w:rFonts w:ascii="Garamond" w:eastAsia="Times New Roman" w:hAnsi="Garamond" w:cs="Times New Roman"/>
                <w:b/>
                <w:lang w:eastAsia="pl-PL"/>
              </w:rPr>
            </w:pPr>
            <w:r w:rsidRPr="003455E0">
              <w:rPr>
                <w:rFonts w:ascii="Garamond" w:eastAsia="Lucida Sans Unicode" w:hAnsi="Garamond" w:cs="Times New Roman"/>
                <w:kern w:val="3"/>
                <w:lang w:eastAsia="zh-CN" w:bidi="hi-IN"/>
              </w:rPr>
              <w:t>(nie wcześniej niż 2019)</w:t>
            </w:r>
          </w:p>
        </w:tc>
        <w:tc>
          <w:tcPr>
            <w:tcW w:w="1532" w:type="dxa"/>
            <w:tcBorders>
              <w:bottom w:val="single" w:sz="4" w:space="0" w:color="auto"/>
              <w:right w:val="single" w:sz="4" w:space="0" w:color="auto"/>
            </w:tcBorders>
            <w:shd w:val="clear" w:color="auto" w:fill="F2F2F2" w:themeFill="background1" w:themeFillShade="F2"/>
          </w:tcPr>
          <w:p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 xml:space="preserve">Klasa wyrobu medycznego  </w:t>
            </w:r>
            <w:r w:rsidRPr="003455E0">
              <w:rPr>
                <w:rFonts w:ascii="Garamond" w:eastAsia="Times New Roman" w:hAnsi="Garamond" w:cs="Times New Roman"/>
                <w:lang w:eastAsia="pl-PL"/>
              </w:rPr>
              <w:t>(jeżeli dotyczy):</w:t>
            </w:r>
          </w:p>
        </w:tc>
        <w:tc>
          <w:tcPr>
            <w:tcW w:w="1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Cena je</w:t>
            </w:r>
            <w:r w:rsidR="00560DE1">
              <w:rPr>
                <w:rFonts w:ascii="Garamond" w:eastAsia="Times New Roman" w:hAnsi="Garamond" w:cs="Times New Roman"/>
                <w:b/>
                <w:lang w:eastAsia="pl-PL"/>
              </w:rPr>
              <w:t xml:space="preserve">dnostkowa brutto </w:t>
            </w:r>
            <w:r w:rsidRPr="003455E0">
              <w:rPr>
                <w:rFonts w:ascii="Garamond" w:eastAsia="Times New Roman" w:hAnsi="Garamond" w:cs="Times New Roman"/>
                <w:b/>
                <w:lang w:eastAsia="pl-PL"/>
              </w:rPr>
              <w:t>(w zł)</w:t>
            </w:r>
          </w:p>
        </w:tc>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A3C50" w:rsidRPr="003455E0" w:rsidRDefault="006A3C50" w:rsidP="00900D7E">
            <w:pPr>
              <w:jc w:val="center"/>
              <w:rPr>
                <w:rFonts w:ascii="Garamond" w:eastAsia="Times New Roman" w:hAnsi="Garamond" w:cs="Times New Roman"/>
                <w:b/>
                <w:lang w:eastAsia="pl-PL"/>
              </w:rPr>
            </w:pPr>
            <w:r w:rsidRPr="003455E0">
              <w:rPr>
                <w:rFonts w:ascii="Garamond" w:eastAsia="Times New Roman" w:hAnsi="Garamond" w:cs="Times New Roman"/>
                <w:b/>
                <w:lang w:eastAsia="pl-PL"/>
              </w:rPr>
              <w:t>Cena brutto razem (w zł)</w:t>
            </w:r>
          </w:p>
        </w:tc>
      </w:tr>
      <w:tr w:rsidR="008B61EB" w:rsidRPr="003455E0" w:rsidTr="008B61EB">
        <w:trPr>
          <w:trHeight w:val="647"/>
        </w:trPr>
        <w:tc>
          <w:tcPr>
            <w:tcW w:w="573" w:type="dxa"/>
            <w:tcBorders>
              <w:bottom w:val="single" w:sz="4" w:space="0" w:color="auto"/>
            </w:tcBorders>
            <w:shd w:val="clear" w:color="auto" w:fill="F2F2F2" w:themeFill="background1" w:themeFillShade="F2"/>
            <w:vAlign w:val="center"/>
          </w:tcPr>
          <w:p w:rsidR="006A3C50" w:rsidRPr="003455E0" w:rsidRDefault="006A3C50" w:rsidP="00900D7E">
            <w:pPr>
              <w:jc w:val="center"/>
              <w:rPr>
                <w:rFonts w:ascii="Garamond" w:eastAsia="Times New Roman" w:hAnsi="Garamond" w:cs="Times New Roman"/>
                <w:lang w:eastAsia="pl-PL"/>
              </w:rPr>
            </w:pPr>
            <w:r w:rsidRPr="003455E0">
              <w:rPr>
                <w:rFonts w:ascii="Garamond" w:eastAsia="Times New Roman" w:hAnsi="Garamond" w:cs="Times New Roman"/>
                <w:lang w:eastAsia="pl-PL"/>
              </w:rPr>
              <w:t>1.</w:t>
            </w:r>
          </w:p>
        </w:tc>
        <w:tc>
          <w:tcPr>
            <w:tcW w:w="2184" w:type="dxa"/>
            <w:gridSpan w:val="2"/>
            <w:tcBorders>
              <w:bottom w:val="single" w:sz="4" w:space="0" w:color="auto"/>
            </w:tcBorders>
            <w:shd w:val="clear" w:color="auto" w:fill="F2F2F2" w:themeFill="background1" w:themeFillShade="F2"/>
            <w:vAlign w:val="center"/>
          </w:tcPr>
          <w:p w:rsidR="006A3C50" w:rsidRPr="00560DE1" w:rsidRDefault="00B53AEA" w:rsidP="006A3C50">
            <w:pPr>
              <w:rPr>
                <w:rFonts w:ascii="Garamond" w:eastAsia="Times New Roman" w:hAnsi="Garamond" w:cs="Times New Roman"/>
                <w:lang w:eastAsia="pl-PL"/>
              </w:rPr>
            </w:pPr>
            <w:r w:rsidRPr="00560DE1">
              <w:rPr>
                <w:rFonts w:ascii="Garamond" w:eastAsia="Times New Roman" w:hAnsi="Garamond" w:cs="Times New Roman"/>
                <w:lang w:eastAsia="pl-PL"/>
              </w:rPr>
              <w:t>Stoliki medyczne</w:t>
            </w:r>
            <w:r w:rsidR="00560DE1">
              <w:rPr>
                <w:rFonts w:ascii="Garamond" w:eastAsia="Times New Roman" w:hAnsi="Garamond" w:cs="Times New Roman"/>
                <w:lang w:eastAsia="pl-PL"/>
              </w:rPr>
              <w:t>-</w:t>
            </w:r>
          </w:p>
          <w:p w:rsidR="00560DE1" w:rsidRPr="00560DE1" w:rsidRDefault="00560DE1" w:rsidP="006A3C50">
            <w:pPr>
              <w:rPr>
                <w:rFonts w:ascii="Garamond" w:eastAsia="Times New Roman" w:hAnsi="Garamond" w:cs="Times New Roman"/>
                <w:lang w:eastAsia="pl-PL"/>
              </w:rPr>
            </w:pPr>
            <w:r>
              <w:rPr>
                <w:rFonts w:ascii="Garamond" w:eastAsia="ArialMT" w:hAnsi="Garamond" w:cs="Times New Roman"/>
                <w:bCs/>
                <w:lang w:eastAsia="ar-SA"/>
              </w:rPr>
              <w:t xml:space="preserve">anestezjologiczne </w:t>
            </w:r>
            <w:r w:rsidRPr="00560DE1">
              <w:rPr>
                <w:rFonts w:ascii="Garamond" w:eastAsia="ArialMT" w:hAnsi="Garamond" w:cs="Times New Roman"/>
                <w:bCs/>
                <w:lang w:eastAsia="ar-SA"/>
              </w:rPr>
              <w:t xml:space="preserve"> TYP 1  </w:t>
            </w:r>
          </w:p>
        </w:tc>
        <w:tc>
          <w:tcPr>
            <w:tcW w:w="906" w:type="dxa"/>
            <w:tcBorders>
              <w:bottom w:val="single" w:sz="4" w:space="0" w:color="auto"/>
              <w:right w:val="single" w:sz="4" w:space="0" w:color="auto"/>
            </w:tcBorders>
            <w:shd w:val="clear" w:color="auto" w:fill="F2F2F2" w:themeFill="background1" w:themeFillShade="F2"/>
            <w:vAlign w:val="center"/>
          </w:tcPr>
          <w:p w:rsidR="006A3C50" w:rsidRPr="003455E0" w:rsidRDefault="00560DE1" w:rsidP="00900D7E">
            <w:pPr>
              <w:jc w:val="center"/>
              <w:rPr>
                <w:rFonts w:ascii="Garamond" w:eastAsia="Times New Roman" w:hAnsi="Garamond" w:cs="Times New Roman"/>
                <w:lang w:eastAsia="pl-PL"/>
              </w:rPr>
            </w:pPr>
            <w:r>
              <w:rPr>
                <w:rFonts w:ascii="Garamond" w:eastAsia="Times New Roman" w:hAnsi="Garamond" w:cs="Times New Roman"/>
                <w:lang w:eastAsia="pl-PL"/>
              </w:rPr>
              <w:t>5</w:t>
            </w:r>
          </w:p>
        </w:tc>
        <w:tc>
          <w:tcPr>
            <w:tcW w:w="3443" w:type="dxa"/>
            <w:gridSpan w:val="2"/>
            <w:tcBorders>
              <w:bottom w:val="single" w:sz="4" w:space="0" w:color="auto"/>
            </w:tcBorders>
            <w:vAlign w:val="center"/>
          </w:tcPr>
          <w:p w:rsidR="006A3C50" w:rsidRPr="003455E0" w:rsidRDefault="006A3C50" w:rsidP="00900D7E">
            <w:pPr>
              <w:jc w:val="center"/>
              <w:rPr>
                <w:rFonts w:ascii="Garamond" w:eastAsia="Calibri" w:hAnsi="Garamond" w:cs="Times New Roman"/>
              </w:rPr>
            </w:pPr>
          </w:p>
        </w:tc>
        <w:tc>
          <w:tcPr>
            <w:tcW w:w="1552" w:type="dxa"/>
            <w:tcBorders>
              <w:bottom w:val="single" w:sz="4" w:space="0" w:color="auto"/>
            </w:tcBorders>
            <w:vAlign w:val="center"/>
          </w:tcPr>
          <w:p w:rsidR="006A3C50" w:rsidRPr="003455E0" w:rsidRDefault="006A3C50" w:rsidP="00900D7E">
            <w:pPr>
              <w:jc w:val="center"/>
              <w:rPr>
                <w:rFonts w:ascii="Garamond" w:eastAsia="Calibri" w:hAnsi="Garamond" w:cs="Times New Roman"/>
              </w:rPr>
            </w:pPr>
          </w:p>
        </w:tc>
        <w:tc>
          <w:tcPr>
            <w:tcW w:w="1532" w:type="dxa"/>
            <w:tcBorders>
              <w:right w:val="single" w:sz="4" w:space="0" w:color="auto"/>
            </w:tcBorders>
            <w:vAlign w:val="center"/>
          </w:tcPr>
          <w:p w:rsidR="006A3C50" w:rsidRPr="003455E0" w:rsidRDefault="006A3C50"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6A3C50" w:rsidRPr="003455E0" w:rsidRDefault="006A3C50"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6A3C50" w:rsidRPr="003455E0" w:rsidRDefault="006A3C50" w:rsidP="00900D7E">
            <w:pPr>
              <w:jc w:val="center"/>
              <w:rPr>
                <w:rFonts w:ascii="Garamond" w:eastAsia="Calibri" w:hAnsi="Garamond" w:cs="Times New Roman"/>
              </w:rPr>
            </w:pPr>
          </w:p>
        </w:tc>
      </w:tr>
      <w:tr w:rsidR="008B61EB" w:rsidRPr="003455E0" w:rsidTr="008B61EB">
        <w:trPr>
          <w:trHeight w:val="647"/>
        </w:trPr>
        <w:tc>
          <w:tcPr>
            <w:tcW w:w="573" w:type="dxa"/>
            <w:tcBorders>
              <w:bottom w:val="single" w:sz="4" w:space="0" w:color="auto"/>
            </w:tcBorders>
            <w:shd w:val="clear" w:color="auto" w:fill="F2F2F2" w:themeFill="background1" w:themeFillShade="F2"/>
            <w:vAlign w:val="center"/>
          </w:tcPr>
          <w:p w:rsidR="00560DE1" w:rsidRPr="003455E0" w:rsidRDefault="00560DE1" w:rsidP="00900D7E">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2184" w:type="dxa"/>
            <w:gridSpan w:val="2"/>
            <w:tcBorders>
              <w:bottom w:val="single" w:sz="4" w:space="0" w:color="auto"/>
            </w:tcBorders>
            <w:shd w:val="clear" w:color="auto" w:fill="F2F2F2" w:themeFill="background1" w:themeFillShade="F2"/>
            <w:vAlign w:val="center"/>
          </w:tcPr>
          <w:p w:rsidR="00560DE1" w:rsidRPr="00560DE1" w:rsidRDefault="00560DE1" w:rsidP="00560DE1">
            <w:pPr>
              <w:rPr>
                <w:rFonts w:ascii="Garamond" w:eastAsia="Times New Roman" w:hAnsi="Garamond" w:cs="Times New Roman"/>
                <w:lang w:eastAsia="pl-PL"/>
              </w:rPr>
            </w:pPr>
            <w:r w:rsidRPr="00560DE1">
              <w:rPr>
                <w:rFonts w:ascii="Garamond" w:eastAsia="Times New Roman" w:hAnsi="Garamond" w:cs="Times New Roman"/>
                <w:lang w:eastAsia="pl-PL"/>
              </w:rPr>
              <w:t>Stoliki medyczne</w:t>
            </w:r>
            <w:r>
              <w:rPr>
                <w:rFonts w:ascii="Garamond" w:eastAsia="Times New Roman" w:hAnsi="Garamond" w:cs="Times New Roman"/>
                <w:lang w:eastAsia="pl-PL"/>
              </w:rPr>
              <w:t>-</w:t>
            </w:r>
          </w:p>
          <w:p w:rsidR="00560DE1" w:rsidRPr="00560DE1" w:rsidRDefault="00560DE1" w:rsidP="00560DE1">
            <w:pPr>
              <w:rPr>
                <w:rFonts w:ascii="Garamond" w:eastAsia="Times New Roman" w:hAnsi="Garamond" w:cs="Times New Roman"/>
                <w:lang w:eastAsia="pl-PL"/>
              </w:rPr>
            </w:pPr>
            <w:r>
              <w:rPr>
                <w:rFonts w:ascii="Garamond" w:eastAsia="ArialMT" w:hAnsi="Garamond" w:cs="Times New Roman"/>
                <w:bCs/>
                <w:lang w:eastAsia="ar-SA"/>
              </w:rPr>
              <w:t>anestezjologiczne  TYP II</w:t>
            </w:r>
            <w:r w:rsidRPr="00560DE1">
              <w:rPr>
                <w:rFonts w:ascii="Garamond" w:eastAsia="ArialMT" w:hAnsi="Garamond" w:cs="Times New Roman"/>
                <w:bCs/>
                <w:lang w:eastAsia="ar-SA"/>
              </w:rPr>
              <w:t xml:space="preserve"> </w:t>
            </w:r>
          </w:p>
        </w:tc>
        <w:tc>
          <w:tcPr>
            <w:tcW w:w="906" w:type="dxa"/>
            <w:tcBorders>
              <w:bottom w:val="single" w:sz="4" w:space="0" w:color="auto"/>
              <w:right w:val="single" w:sz="4" w:space="0" w:color="auto"/>
            </w:tcBorders>
            <w:shd w:val="clear" w:color="auto" w:fill="F2F2F2" w:themeFill="background1" w:themeFillShade="F2"/>
            <w:vAlign w:val="center"/>
          </w:tcPr>
          <w:p w:rsidR="00560DE1" w:rsidRDefault="00560DE1" w:rsidP="00900D7E">
            <w:pPr>
              <w:jc w:val="center"/>
              <w:rPr>
                <w:rFonts w:ascii="Garamond" w:eastAsia="Times New Roman" w:hAnsi="Garamond" w:cs="Times New Roman"/>
                <w:lang w:eastAsia="pl-PL"/>
              </w:rPr>
            </w:pPr>
            <w:r>
              <w:rPr>
                <w:rFonts w:ascii="Garamond" w:eastAsia="Times New Roman" w:hAnsi="Garamond" w:cs="Times New Roman"/>
                <w:lang w:eastAsia="pl-PL"/>
              </w:rPr>
              <w:t>20</w:t>
            </w:r>
          </w:p>
        </w:tc>
        <w:tc>
          <w:tcPr>
            <w:tcW w:w="3443" w:type="dxa"/>
            <w:gridSpan w:val="2"/>
            <w:tcBorders>
              <w:bottom w:val="single" w:sz="4" w:space="0" w:color="auto"/>
            </w:tcBorders>
            <w:vAlign w:val="center"/>
          </w:tcPr>
          <w:p w:rsidR="00560DE1" w:rsidRPr="003455E0" w:rsidRDefault="00560DE1" w:rsidP="00900D7E">
            <w:pPr>
              <w:jc w:val="center"/>
              <w:rPr>
                <w:rFonts w:ascii="Garamond" w:eastAsia="Calibri" w:hAnsi="Garamond" w:cs="Times New Roman"/>
              </w:rPr>
            </w:pPr>
          </w:p>
        </w:tc>
        <w:tc>
          <w:tcPr>
            <w:tcW w:w="1552" w:type="dxa"/>
            <w:tcBorders>
              <w:bottom w:val="single" w:sz="4" w:space="0" w:color="auto"/>
            </w:tcBorders>
            <w:vAlign w:val="center"/>
          </w:tcPr>
          <w:p w:rsidR="00560DE1" w:rsidRPr="003455E0" w:rsidRDefault="00560DE1" w:rsidP="00900D7E">
            <w:pPr>
              <w:jc w:val="center"/>
              <w:rPr>
                <w:rFonts w:ascii="Garamond" w:eastAsia="Calibri" w:hAnsi="Garamond" w:cs="Times New Roman"/>
              </w:rPr>
            </w:pPr>
          </w:p>
        </w:tc>
        <w:tc>
          <w:tcPr>
            <w:tcW w:w="1532" w:type="dxa"/>
            <w:tcBorders>
              <w:right w:val="single" w:sz="4" w:space="0" w:color="auto"/>
            </w:tcBorders>
            <w:vAlign w:val="center"/>
          </w:tcPr>
          <w:p w:rsidR="00560DE1" w:rsidRPr="003455E0" w:rsidRDefault="00560DE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560DE1" w:rsidRPr="003455E0" w:rsidRDefault="00560DE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560DE1" w:rsidRPr="003455E0" w:rsidRDefault="00560DE1" w:rsidP="00900D7E">
            <w:pPr>
              <w:jc w:val="center"/>
              <w:rPr>
                <w:rFonts w:ascii="Garamond" w:eastAsia="Calibri" w:hAnsi="Garamond" w:cs="Times New Roman"/>
              </w:rPr>
            </w:pPr>
          </w:p>
        </w:tc>
      </w:tr>
      <w:tr w:rsidR="0065494B" w:rsidRPr="003455E0" w:rsidTr="008B61EB">
        <w:trPr>
          <w:trHeight w:val="647"/>
        </w:trPr>
        <w:tc>
          <w:tcPr>
            <w:tcW w:w="573" w:type="dxa"/>
            <w:tcBorders>
              <w:bottom w:val="single" w:sz="4" w:space="0" w:color="auto"/>
            </w:tcBorders>
            <w:shd w:val="clear" w:color="auto" w:fill="F2F2F2" w:themeFill="background1" w:themeFillShade="F2"/>
            <w:vAlign w:val="center"/>
          </w:tcPr>
          <w:p w:rsidR="00560DE1" w:rsidRDefault="00560DE1" w:rsidP="00900D7E">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2184" w:type="dxa"/>
            <w:gridSpan w:val="2"/>
            <w:tcBorders>
              <w:bottom w:val="single" w:sz="4" w:space="0" w:color="auto"/>
            </w:tcBorders>
            <w:shd w:val="clear" w:color="auto" w:fill="F2F2F2" w:themeFill="background1" w:themeFillShade="F2"/>
            <w:vAlign w:val="center"/>
          </w:tcPr>
          <w:p w:rsidR="00560DE1" w:rsidRPr="00560DE1" w:rsidRDefault="007F0FAE" w:rsidP="00560DE1">
            <w:pPr>
              <w:rPr>
                <w:rFonts w:ascii="Garamond" w:eastAsia="Times New Roman" w:hAnsi="Garamond" w:cs="Times New Roman"/>
                <w:lang w:eastAsia="pl-PL"/>
              </w:rPr>
            </w:pPr>
            <w:r>
              <w:rPr>
                <w:rFonts w:ascii="Garamond" w:eastAsia="Times New Roman" w:hAnsi="Garamond" w:cs="Times New Roman"/>
                <w:lang w:eastAsia="ar-SA"/>
              </w:rPr>
              <w:t xml:space="preserve">Stoliki </w:t>
            </w:r>
            <w:r w:rsidR="00560DE1" w:rsidRPr="00560DE1">
              <w:rPr>
                <w:rFonts w:ascii="Garamond" w:eastAsia="Times New Roman" w:hAnsi="Garamond" w:cs="Times New Roman"/>
                <w:lang w:eastAsia="ar-SA"/>
              </w:rPr>
              <w:t>do narzędzi chirurgicznych z podnoszonym blatem</w:t>
            </w:r>
          </w:p>
        </w:tc>
        <w:tc>
          <w:tcPr>
            <w:tcW w:w="906" w:type="dxa"/>
            <w:tcBorders>
              <w:bottom w:val="single" w:sz="4" w:space="0" w:color="auto"/>
              <w:right w:val="single" w:sz="4" w:space="0" w:color="auto"/>
            </w:tcBorders>
            <w:shd w:val="clear" w:color="auto" w:fill="F2F2F2" w:themeFill="background1" w:themeFillShade="F2"/>
            <w:vAlign w:val="center"/>
          </w:tcPr>
          <w:p w:rsidR="00560DE1" w:rsidRDefault="00560DE1" w:rsidP="00900D7E">
            <w:pPr>
              <w:jc w:val="center"/>
              <w:rPr>
                <w:rFonts w:ascii="Garamond" w:eastAsia="Times New Roman" w:hAnsi="Garamond" w:cs="Times New Roman"/>
                <w:lang w:eastAsia="pl-PL"/>
              </w:rPr>
            </w:pPr>
            <w:r>
              <w:rPr>
                <w:rFonts w:ascii="Garamond" w:eastAsia="Times New Roman" w:hAnsi="Garamond" w:cs="Times New Roman"/>
                <w:lang w:eastAsia="pl-PL"/>
              </w:rPr>
              <w:t>47</w:t>
            </w:r>
          </w:p>
        </w:tc>
        <w:tc>
          <w:tcPr>
            <w:tcW w:w="3443" w:type="dxa"/>
            <w:gridSpan w:val="2"/>
            <w:tcBorders>
              <w:bottom w:val="single" w:sz="4" w:space="0" w:color="auto"/>
            </w:tcBorders>
            <w:vAlign w:val="center"/>
          </w:tcPr>
          <w:p w:rsidR="00560DE1" w:rsidRPr="003455E0" w:rsidRDefault="00560DE1" w:rsidP="00900D7E">
            <w:pPr>
              <w:jc w:val="center"/>
              <w:rPr>
                <w:rFonts w:ascii="Garamond" w:eastAsia="Calibri" w:hAnsi="Garamond" w:cs="Times New Roman"/>
              </w:rPr>
            </w:pPr>
          </w:p>
        </w:tc>
        <w:tc>
          <w:tcPr>
            <w:tcW w:w="1552" w:type="dxa"/>
            <w:tcBorders>
              <w:bottom w:val="single" w:sz="4" w:space="0" w:color="auto"/>
            </w:tcBorders>
            <w:vAlign w:val="center"/>
          </w:tcPr>
          <w:p w:rsidR="00560DE1" w:rsidRPr="003455E0" w:rsidRDefault="00560DE1" w:rsidP="00900D7E">
            <w:pPr>
              <w:jc w:val="center"/>
              <w:rPr>
                <w:rFonts w:ascii="Garamond" w:eastAsia="Calibri" w:hAnsi="Garamond" w:cs="Times New Roman"/>
              </w:rPr>
            </w:pPr>
          </w:p>
        </w:tc>
        <w:tc>
          <w:tcPr>
            <w:tcW w:w="1532" w:type="dxa"/>
            <w:tcBorders>
              <w:right w:val="single" w:sz="4" w:space="0" w:color="auto"/>
            </w:tcBorders>
            <w:vAlign w:val="center"/>
          </w:tcPr>
          <w:p w:rsidR="00560DE1" w:rsidRPr="003455E0" w:rsidRDefault="00560DE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560DE1" w:rsidRPr="003455E0" w:rsidRDefault="00560DE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560DE1" w:rsidRPr="003455E0" w:rsidRDefault="00560DE1" w:rsidP="00900D7E">
            <w:pPr>
              <w:jc w:val="center"/>
              <w:rPr>
                <w:rFonts w:ascii="Garamond" w:eastAsia="Calibri" w:hAnsi="Garamond" w:cs="Times New Roman"/>
              </w:rPr>
            </w:pPr>
          </w:p>
        </w:tc>
      </w:tr>
      <w:tr w:rsidR="0065494B" w:rsidRPr="003455E0" w:rsidTr="008B61EB">
        <w:trPr>
          <w:trHeight w:val="647"/>
        </w:trPr>
        <w:tc>
          <w:tcPr>
            <w:tcW w:w="573" w:type="dxa"/>
            <w:tcBorders>
              <w:bottom w:val="single" w:sz="4" w:space="0" w:color="auto"/>
            </w:tcBorders>
            <w:shd w:val="clear" w:color="auto" w:fill="F2F2F2" w:themeFill="background1" w:themeFillShade="F2"/>
            <w:vAlign w:val="center"/>
          </w:tcPr>
          <w:p w:rsidR="007F0FAE" w:rsidRDefault="007F0FAE" w:rsidP="00900D7E">
            <w:pPr>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2184" w:type="dxa"/>
            <w:gridSpan w:val="2"/>
            <w:tcBorders>
              <w:bottom w:val="single" w:sz="4" w:space="0" w:color="auto"/>
            </w:tcBorders>
            <w:shd w:val="clear" w:color="auto" w:fill="F2F2F2" w:themeFill="background1" w:themeFillShade="F2"/>
            <w:vAlign w:val="center"/>
          </w:tcPr>
          <w:p w:rsidR="007F0FAE" w:rsidRPr="007F0FAE" w:rsidRDefault="007F0FAE" w:rsidP="00560DE1">
            <w:pPr>
              <w:rPr>
                <w:rFonts w:ascii="Garamond" w:eastAsia="Times New Roman" w:hAnsi="Garamond" w:cs="Times New Roman"/>
                <w:lang w:eastAsia="ar-SA"/>
              </w:rPr>
            </w:pPr>
            <w:r w:rsidRPr="007F0FAE">
              <w:rPr>
                <w:rFonts w:ascii="Garamond" w:eastAsia="Times New Roman" w:hAnsi="Garamond" w:cs="Times New Roman"/>
                <w:lang w:eastAsia="ar-SA"/>
              </w:rPr>
              <w:t>Stoliki do narzędzi chirurgicznych z podnoszonym blatem</w:t>
            </w:r>
          </w:p>
        </w:tc>
        <w:tc>
          <w:tcPr>
            <w:tcW w:w="906" w:type="dxa"/>
            <w:tcBorders>
              <w:bottom w:val="single" w:sz="4" w:space="0" w:color="auto"/>
              <w:right w:val="single" w:sz="4" w:space="0" w:color="auto"/>
            </w:tcBorders>
            <w:shd w:val="clear" w:color="auto" w:fill="F2F2F2" w:themeFill="background1" w:themeFillShade="F2"/>
            <w:vAlign w:val="center"/>
          </w:tcPr>
          <w:p w:rsidR="007F0FAE" w:rsidRDefault="007F0FAE" w:rsidP="00900D7E">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3443" w:type="dxa"/>
            <w:gridSpan w:val="2"/>
            <w:tcBorders>
              <w:bottom w:val="single" w:sz="4" w:space="0" w:color="auto"/>
            </w:tcBorders>
            <w:vAlign w:val="center"/>
          </w:tcPr>
          <w:p w:rsidR="007F0FAE" w:rsidRPr="003455E0" w:rsidRDefault="007F0FAE" w:rsidP="00900D7E">
            <w:pPr>
              <w:jc w:val="center"/>
              <w:rPr>
                <w:rFonts w:ascii="Garamond" w:eastAsia="Calibri" w:hAnsi="Garamond" w:cs="Times New Roman"/>
              </w:rPr>
            </w:pPr>
          </w:p>
        </w:tc>
        <w:tc>
          <w:tcPr>
            <w:tcW w:w="1552" w:type="dxa"/>
            <w:tcBorders>
              <w:bottom w:val="single" w:sz="4" w:space="0" w:color="auto"/>
            </w:tcBorders>
            <w:vAlign w:val="center"/>
          </w:tcPr>
          <w:p w:rsidR="007F0FAE" w:rsidRPr="003455E0" w:rsidRDefault="007F0FAE" w:rsidP="00900D7E">
            <w:pPr>
              <w:jc w:val="center"/>
              <w:rPr>
                <w:rFonts w:ascii="Garamond" w:eastAsia="Calibri" w:hAnsi="Garamond" w:cs="Times New Roman"/>
              </w:rPr>
            </w:pPr>
          </w:p>
        </w:tc>
        <w:tc>
          <w:tcPr>
            <w:tcW w:w="1532" w:type="dxa"/>
            <w:tcBorders>
              <w:right w:val="single" w:sz="4" w:space="0" w:color="auto"/>
            </w:tcBorders>
            <w:vAlign w:val="center"/>
          </w:tcPr>
          <w:p w:rsidR="007F0FAE" w:rsidRPr="003455E0" w:rsidRDefault="007F0FAE"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7F0FAE" w:rsidRPr="003455E0" w:rsidRDefault="007F0FAE"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7F0FAE" w:rsidRPr="003455E0" w:rsidRDefault="007F0FAE" w:rsidP="00900D7E">
            <w:pPr>
              <w:jc w:val="center"/>
              <w:rPr>
                <w:rFonts w:ascii="Garamond" w:eastAsia="Calibri" w:hAnsi="Garamond" w:cs="Times New Roman"/>
              </w:rPr>
            </w:pPr>
          </w:p>
        </w:tc>
      </w:tr>
      <w:tr w:rsidR="0065494B" w:rsidRPr="003455E0" w:rsidTr="008B61EB">
        <w:trPr>
          <w:trHeight w:val="647"/>
        </w:trPr>
        <w:tc>
          <w:tcPr>
            <w:tcW w:w="573" w:type="dxa"/>
            <w:tcBorders>
              <w:bottom w:val="single" w:sz="4" w:space="0" w:color="auto"/>
            </w:tcBorders>
            <w:shd w:val="clear" w:color="auto" w:fill="F2F2F2" w:themeFill="background1" w:themeFillShade="F2"/>
            <w:vAlign w:val="center"/>
          </w:tcPr>
          <w:p w:rsidR="007F0FAE" w:rsidRDefault="007F0FAE" w:rsidP="007F0FAE">
            <w:pPr>
              <w:jc w:val="center"/>
              <w:rPr>
                <w:rFonts w:ascii="Garamond" w:eastAsia="Times New Roman" w:hAnsi="Garamond" w:cs="Times New Roman"/>
                <w:lang w:eastAsia="pl-PL"/>
              </w:rPr>
            </w:pPr>
            <w:r>
              <w:rPr>
                <w:rFonts w:ascii="Garamond" w:eastAsia="Times New Roman" w:hAnsi="Garamond" w:cs="Times New Roman"/>
                <w:lang w:eastAsia="pl-PL"/>
              </w:rPr>
              <w:t xml:space="preserve">5. </w:t>
            </w:r>
          </w:p>
        </w:tc>
        <w:tc>
          <w:tcPr>
            <w:tcW w:w="2184" w:type="dxa"/>
            <w:gridSpan w:val="2"/>
            <w:tcBorders>
              <w:bottom w:val="single" w:sz="4" w:space="0" w:color="auto"/>
            </w:tcBorders>
            <w:shd w:val="clear" w:color="auto" w:fill="F2F2F2" w:themeFill="background1" w:themeFillShade="F2"/>
            <w:vAlign w:val="center"/>
          </w:tcPr>
          <w:p w:rsidR="007F0FAE" w:rsidRPr="00560DE1" w:rsidRDefault="007F0FAE" w:rsidP="00560DE1">
            <w:pPr>
              <w:rPr>
                <w:rFonts w:ascii="Garamond" w:eastAsia="Times New Roman" w:hAnsi="Garamond" w:cs="Times New Roman"/>
                <w:lang w:eastAsia="ar-SA"/>
              </w:rPr>
            </w:pPr>
            <w:r>
              <w:rPr>
                <w:rFonts w:ascii="Garamond" w:eastAsia="Times New Roman" w:hAnsi="Garamond" w:cs="Times New Roman"/>
                <w:lang w:eastAsia="pl-PL"/>
              </w:rPr>
              <w:t>Stoliki instrumentalne</w:t>
            </w:r>
          </w:p>
        </w:tc>
        <w:tc>
          <w:tcPr>
            <w:tcW w:w="906" w:type="dxa"/>
            <w:tcBorders>
              <w:bottom w:val="single" w:sz="4" w:space="0" w:color="auto"/>
              <w:right w:val="single" w:sz="4" w:space="0" w:color="auto"/>
            </w:tcBorders>
            <w:shd w:val="clear" w:color="auto" w:fill="F2F2F2" w:themeFill="background1" w:themeFillShade="F2"/>
            <w:vAlign w:val="center"/>
          </w:tcPr>
          <w:p w:rsidR="007F0FAE" w:rsidRDefault="007F0FAE" w:rsidP="00900D7E">
            <w:pPr>
              <w:jc w:val="center"/>
              <w:rPr>
                <w:rFonts w:ascii="Garamond" w:eastAsia="Times New Roman" w:hAnsi="Garamond" w:cs="Times New Roman"/>
                <w:lang w:eastAsia="pl-PL"/>
              </w:rPr>
            </w:pPr>
            <w:r>
              <w:rPr>
                <w:rFonts w:ascii="Garamond" w:eastAsia="Times New Roman" w:hAnsi="Garamond" w:cs="Times New Roman"/>
                <w:lang w:eastAsia="pl-PL"/>
              </w:rPr>
              <w:t>25</w:t>
            </w:r>
          </w:p>
        </w:tc>
        <w:tc>
          <w:tcPr>
            <w:tcW w:w="3443" w:type="dxa"/>
            <w:gridSpan w:val="2"/>
            <w:tcBorders>
              <w:bottom w:val="single" w:sz="4" w:space="0" w:color="auto"/>
            </w:tcBorders>
            <w:vAlign w:val="center"/>
          </w:tcPr>
          <w:p w:rsidR="007F0FAE" w:rsidRPr="003455E0" w:rsidRDefault="007F0FAE" w:rsidP="00900D7E">
            <w:pPr>
              <w:jc w:val="center"/>
              <w:rPr>
                <w:rFonts w:ascii="Garamond" w:eastAsia="Calibri" w:hAnsi="Garamond" w:cs="Times New Roman"/>
              </w:rPr>
            </w:pPr>
          </w:p>
        </w:tc>
        <w:tc>
          <w:tcPr>
            <w:tcW w:w="1552" w:type="dxa"/>
            <w:tcBorders>
              <w:bottom w:val="single" w:sz="4" w:space="0" w:color="auto"/>
            </w:tcBorders>
            <w:vAlign w:val="center"/>
          </w:tcPr>
          <w:p w:rsidR="007F0FAE" w:rsidRPr="003455E0" w:rsidRDefault="007F0FAE" w:rsidP="00900D7E">
            <w:pPr>
              <w:jc w:val="center"/>
              <w:rPr>
                <w:rFonts w:ascii="Garamond" w:eastAsia="Calibri" w:hAnsi="Garamond" w:cs="Times New Roman"/>
              </w:rPr>
            </w:pPr>
          </w:p>
        </w:tc>
        <w:tc>
          <w:tcPr>
            <w:tcW w:w="1532" w:type="dxa"/>
            <w:tcBorders>
              <w:right w:val="single" w:sz="4" w:space="0" w:color="auto"/>
            </w:tcBorders>
            <w:vAlign w:val="center"/>
          </w:tcPr>
          <w:p w:rsidR="007F0FAE" w:rsidRPr="003455E0" w:rsidRDefault="007F0FAE"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7F0FAE" w:rsidRPr="003455E0" w:rsidRDefault="007F0FAE"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7F0FAE" w:rsidRPr="003455E0" w:rsidRDefault="007F0FAE" w:rsidP="00900D7E">
            <w:pPr>
              <w:jc w:val="center"/>
              <w:rPr>
                <w:rFonts w:ascii="Garamond" w:eastAsia="Calibri" w:hAnsi="Garamond" w:cs="Times New Roman"/>
              </w:rPr>
            </w:pPr>
          </w:p>
        </w:tc>
      </w:tr>
      <w:tr w:rsidR="0065494B" w:rsidRPr="003455E0" w:rsidTr="008B61EB">
        <w:trPr>
          <w:trHeight w:val="647"/>
        </w:trPr>
        <w:tc>
          <w:tcPr>
            <w:tcW w:w="573" w:type="dxa"/>
            <w:tcBorders>
              <w:bottom w:val="single" w:sz="4" w:space="0" w:color="auto"/>
            </w:tcBorders>
            <w:shd w:val="clear" w:color="auto" w:fill="F2F2F2" w:themeFill="background1" w:themeFillShade="F2"/>
            <w:vAlign w:val="center"/>
          </w:tcPr>
          <w:p w:rsidR="007F0FAE" w:rsidRDefault="00DC011A" w:rsidP="00900D7E">
            <w:pPr>
              <w:jc w:val="center"/>
              <w:rPr>
                <w:rFonts w:ascii="Garamond" w:eastAsia="Times New Roman" w:hAnsi="Garamond" w:cs="Times New Roman"/>
                <w:lang w:eastAsia="pl-PL"/>
              </w:rPr>
            </w:pPr>
            <w:r>
              <w:rPr>
                <w:rFonts w:ascii="Garamond" w:eastAsia="Times New Roman" w:hAnsi="Garamond" w:cs="Times New Roman"/>
                <w:lang w:eastAsia="pl-PL"/>
              </w:rPr>
              <w:t>6.</w:t>
            </w:r>
          </w:p>
        </w:tc>
        <w:tc>
          <w:tcPr>
            <w:tcW w:w="2184" w:type="dxa"/>
            <w:gridSpan w:val="2"/>
            <w:tcBorders>
              <w:bottom w:val="single" w:sz="4" w:space="0" w:color="auto"/>
            </w:tcBorders>
            <w:shd w:val="clear" w:color="auto" w:fill="F2F2F2" w:themeFill="background1" w:themeFillShade="F2"/>
            <w:vAlign w:val="center"/>
          </w:tcPr>
          <w:p w:rsidR="007F0FAE" w:rsidRPr="00560DE1" w:rsidRDefault="00DC011A" w:rsidP="00560DE1">
            <w:pPr>
              <w:rPr>
                <w:rFonts w:ascii="Garamond" w:eastAsia="Times New Roman" w:hAnsi="Garamond" w:cs="Times New Roman"/>
                <w:lang w:eastAsia="ar-SA"/>
              </w:rPr>
            </w:pPr>
            <w:r>
              <w:rPr>
                <w:rFonts w:ascii="Garamond" w:eastAsia="Times New Roman" w:hAnsi="Garamond" w:cs="Times New Roman"/>
                <w:lang w:eastAsia="pl-PL"/>
              </w:rPr>
              <w:t>Stoliki instrumentalne nierdzewne</w:t>
            </w:r>
          </w:p>
        </w:tc>
        <w:tc>
          <w:tcPr>
            <w:tcW w:w="906" w:type="dxa"/>
            <w:tcBorders>
              <w:bottom w:val="single" w:sz="4" w:space="0" w:color="auto"/>
              <w:right w:val="single" w:sz="4" w:space="0" w:color="auto"/>
            </w:tcBorders>
            <w:shd w:val="clear" w:color="auto" w:fill="F2F2F2" w:themeFill="background1" w:themeFillShade="F2"/>
            <w:vAlign w:val="center"/>
          </w:tcPr>
          <w:p w:rsidR="007F0FAE" w:rsidRDefault="00DC011A" w:rsidP="00900D7E">
            <w:pPr>
              <w:jc w:val="center"/>
              <w:rPr>
                <w:rFonts w:ascii="Garamond" w:eastAsia="Times New Roman" w:hAnsi="Garamond" w:cs="Times New Roman"/>
                <w:lang w:eastAsia="pl-PL"/>
              </w:rPr>
            </w:pPr>
            <w:r>
              <w:rPr>
                <w:rFonts w:ascii="Garamond" w:eastAsia="Times New Roman" w:hAnsi="Garamond" w:cs="Times New Roman"/>
                <w:lang w:eastAsia="pl-PL"/>
              </w:rPr>
              <w:t>17</w:t>
            </w:r>
          </w:p>
        </w:tc>
        <w:tc>
          <w:tcPr>
            <w:tcW w:w="3443" w:type="dxa"/>
            <w:gridSpan w:val="2"/>
            <w:tcBorders>
              <w:bottom w:val="single" w:sz="4" w:space="0" w:color="auto"/>
            </w:tcBorders>
            <w:vAlign w:val="center"/>
          </w:tcPr>
          <w:p w:rsidR="007F0FAE" w:rsidRPr="003455E0" w:rsidRDefault="007F0FAE" w:rsidP="00900D7E">
            <w:pPr>
              <w:jc w:val="center"/>
              <w:rPr>
                <w:rFonts w:ascii="Garamond" w:eastAsia="Calibri" w:hAnsi="Garamond" w:cs="Times New Roman"/>
              </w:rPr>
            </w:pPr>
          </w:p>
        </w:tc>
        <w:tc>
          <w:tcPr>
            <w:tcW w:w="1552" w:type="dxa"/>
            <w:tcBorders>
              <w:bottom w:val="single" w:sz="4" w:space="0" w:color="auto"/>
            </w:tcBorders>
            <w:vAlign w:val="center"/>
          </w:tcPr>
          <w:p w:rsidR="007F0FAE" w:rsidRPr="003455E0" w:rsidRDefault="007F0FAE" w:rsidP="00900D7E">
            <w:pPr>
              <w:jc w:val="center"/>
              <w:rPr>
                <w:rFonts w:ascii="Garamond" w:eastAsia="Calibri" w:hAnsi="Garamond" w:cs="Times New Roman"/>
              </w:rPr>
            </w:pPr>
          </w:p>
        </w:tc>
        <w:tc>
          <w:tcPr>
            <w:tcW w:w="1532" w:type="dxa"/>
            <w:tcBorders>
              <w:right w:val="single" w:sz="4" w:space="0" w:color="auto"/>
            </w:tcBorders>
            <w:vAlign w:val="center"/>
          </w:tcPr>
          <w:p w:rsidR="007F0FAE" w:rsidRPr="003455E0" w:rsidRDefault="007F0FAE"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7F0FAE" w:rsidRPr="003455E0" w:rsidRDefault="007F0FAE"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7F0FAE" w:rsidRPr="003455E0" w:rsidRDefault="007F0FAE" w:rsidP="00900D7E">
            <w:pPr>
              <w:jc w:val="center"/>
              <w:rPr>
                <w:rFonts w:ascii="Garamond" w:eastAsia="Calibri" w:hAnsi="Garamond" w:cs="Times New Roman"/>
              </w:rPr>
            </w:pPr>
          </w:p>
        </w:tc>
      </w:tr>
      <w:tr w:rsidR="0065494B" w:rsidRPr="003455E0" w:rsidTr="008B61EB">
        <w:trPr>
          <w:trHeight w:val="647"/>
        </w:trPr>
        <w:tc>
          <w:tcPr>
            <w:tcW w:w="573" w:type="dxa"/>
            <w:tcBorders>
              <w:bottom w:val="single" w:sz="4" w:space="0" w:color="auto"/>
            </w:tcBorders>
            <w:shd w:val="clear" w:color="auto" w:fill="F2F2F2" w:themeFill="background1" w:themeFillShade="F2"/>
            <w:vAlign w:val="center"/>
          </w:tcPr>
          <w:p w:rsidR="007F0FAE" w:rsidRDefault="00DC011A" w:rsidP="00900D7E">
            <w:pPr>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2184" w:type="dxa"/>
            <w:gridSpan w:val="2"/>
            <w:tcBorders>
              <w:bottom w:val="single" w:sz="4" w:space="0" w:color="auto"/>
            </w:tcBorders>
            <w:shd w:val="clear" w:color="auto" w:fill="F2F2F2" w:themeFill="background1" w:themeFillShade="F2"/>
            <w:vAlign w:val="center"/>
          </w:tcPr>
          <w:p w:rsidR="007F0FAE" w:rsidRPr="00560DE1" w:rsidRDefault="00DC011A" w:rsidP="00560DE1">
            <w:pPr>
              <w:rPr>
                <w:rFonts w:ascii="Garamond" w:eastAsia="Times New Roman" w:hAnsi="Garamond" w:cs="Times New Roman"/>
                <w:lang w:eastAsia="ar-SA"/>
              </w:rPr>
            </w:pPr>
            <w:r>
              <w:rPr>
                <w:rFonts w:ascii="Garamond" w:eastAsia="Times New Roman" w:hAnsi="Garamond" w:cs="Times New Roman"/>
                <w:lang w:eastAsia="ar-SA"/>
              </w:rPr>
              <w:t>Wózki narzędziowe – typ 1</w:t>
            </w:r>
          </w:p>
        </w:tc>
        <w:tc>
          <w:tcPr>
            <w:tcW w:w="906" w:type="dxa"/>
            <w:tcBorders>
              <w:bottom w:val="single" w:sz="4" w:space="0" w:color="auto"/>
              <w:right w:val="single" w:sz="4" w:space="0" w:color="auto"/>
            </w:tcBorders>
            <w:shd w:val="clear" w:color="auto" w:fill="F2F2F2" w:themeFill="background1" w:themeFillShade="F2"/>
            <w:vAlign w:val="center"/>
          </w:tcPr>
          <w:p w:rsidR="007F0FAE" w:rsidRDefault="00DC011A" w:rsidP="00900D7E">
            <w:pPr>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3443" w:type="dxa"/>
            <w:gridSpan w:val="2"/>
            <w:tcBorders>
              <w:bottom w:val="single" w:sz="4" w:space="0" w:color="auto"/>
            </w:tcBorders>
            <w:vAlign w:val="center"/>
          </w:tcPr>
          <w:p w:rsidR="007F0FAE" w:rsidRPr="003455E0" w:rsidRDefault="007F0FAE" w:rsidP="00900D7E">
            <w:pPr>
              <w:jc w:val="center"/>
              <w:rPr>
                <w:rFonts w:ascii="Garamond" w:eastAsia="Calibri" w:hAnsi="Garamond" w:cs="Times New Roman"/>
              </w:rPr>
            </w:pPr>
          </w:p>
        </w:tc>
        <w:tc>
          <w:tcPr>
            <w:tcW w:w="1552" w:type="dxa"/>
            <w:tcBorders>
              <w:bottom w:val="single" w:sz="4" w:space="0" w:color="auto"/>
            </w:tcBorders>
            <w:vAlign w:val="center"/>
          </w:tcPr>
          <w:p w:rsidR="007F0FAE" w:rsidRPr="003455E0" w:rsidRDefault="007F0FAE" w:rsidP="00900D7E">
            <w:pPr>
              <w:jc w:val="center"/>
              <w:rPr>
                <w:rFonts w:ascii="Garamond" w:eastAsia="Calibri" w:hAnsi="Garamond" w:cs="Times New Roman"/>
              </w:rPr>
            </w:pPr>
          </w:p>
        </w:tc>
        <w:tc>
          <w:tcPr>
            <w:tcW w:w="1532" w:type="dxa"/>
            <w:tcBorders>
              <w:right w:val="single" w:sz="4" w:space="0" w:color="auto"/>
            </w:tcBorders>
            <w:vAlign w:val="center"/>
          </w:tcPr>
          <w:p w:rsidR="007F0FAE" w:rsidRPr="003455E0" w:rsidRDefault="007F0FAE"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7F0FAE" w:rsidRPr="003455E0" w:rsidRDefault="007F0FAE"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7F0FAE" w:rsidRPr="003455E0" w:rsidRDefault="007F0FAE" w:rsidP="00900D7E">
            <w:pPr>
              <w:jc w:val="center"/>
              <w:rPr>
                <w:rFonts w:ascii="Garamond" w:eastAsia="Calibri" w:hAnsi="Garamond" w:cs="Times New Roman"/>
              </w:rPr>
            </w:pPr>
          </w:p>
        </w:tc>
      </w:tr>
      <w:tr w:rsidR="0065494B" w:rsidRPr="003455E0" w:rsidTr="008B61EB">
        <w:trPr>
          <w:trHeight w:val="647"/>
        </w:trPr>
        <w:tc>
          <w:tcPr>
            <w:tcW w:w="573" w:type="dxa"/>
            <w:tcBorders>
              <w:bottom w:val="single" w:sz="4" w:space="0" w:color="auto"/>
            </w:tcBorders>
            <w:shd w:val="clear" w:color="auto" w:fill="F2F2F2" w:themeFill="background1" w:themeFillShade="F2"/>
            <w:vAlign w:val="center"/>
          </w:tcPr>
          <w:p w:rsidR="008B61EB" w:rsidRDefault="008B61EB" w:rsidP="00900D7E">
            <w:pPr>
              <w:jc w:val="center"/>
              <w:rPr>
                <w:rFonts w:ascii="Garamond" w:eastAsia="Times New Roman" w:hAnsi="Garamond" w:cs="Times New Roman"/>
                <w:lang w:eastAsia="pl-PL"/>
              </w:rPr>
            </w:pPr>
            <w:r>
              <w:rPr>
                <w:rFonts w:ascii="Garamond" w:eastAsia="Times New Roman" w:hAnsi="Garamond" w:cs="Times New Roman"/>
                <w:lang w:eastAsia="pl-PL"/>
              </w:rPr>
              <w:t>8.</w:t>
            </w:r>
          </w:p>
        </w:tc>
        <w:tc>
          <w:tcPr>
            <w:tcW w:w="2184" w:type="dxa"/>
            <w:gridSpan w:val="2"/>
            <w:tcBorders>
              <w:bottom w:val="single" w:sz="4" w:space="0" w:color="auto"/>
            </w:tcBorders>
            <w:shd w:val="clear" w:color="auto" w:fill="F2F2F2" w:themeFill="background1" w:themeFillShade="F2"/>
            <w:vAlign w:val="center"/>
          </w:tcPr>
          <w:p w:rsidR="008B61EB" w:rsidRDefault="008B61EB" w:rsidP="00560DE1">
            <w:pPr>
              <w:rPr>
                <w:rFonts w:ascii="Garamond" w:eastAsia="Times New Roman" w:hAnsi="Garamond" w:cs="Times New Roman"/>
                <w:lang w:eastAsia="ar-SA"/>
              </w:rPr>
            </w:pPr>
            <w:r>
              <w:rPr>
                <w:rFonts w:ascii="Garamond" w:eastAsia="Times New Roman" w:hAnsi="Garamond" w:cs="Times New Roman"/>
                <w:lang w:eastAsia="ar-SA"/>
              </w:rPr>
              <w:t>Wózki narzędziowe – typ 2</w:t>
            </w:r>
          </w:p>
        </w:tc>
        <w:tc>
          <w:tcPr>
            <w:tcW w:w="906" w:type="dxa"/>
            <w:tcBorders>
              <w:bottom w:val="single" w:sz="4" w:space="0" w:color="auto"/>
              <w:right w:val="single" w:sz="4" w:space="0" w:color="auto"/>
            </w:tcBorders>
            <w:shd w:val="clear" w:color="auto" w:fill="F2F2F2" w:themeFill="background1" w:themeFillShade="F2"/>
            <w:vAlign w:val="center"/>
          </w:tcPr>
          <w:p w:rsidR="008B61EB" w:rsidRDefault="008B61EB" w:rsidP="00900D7E">
            <w:pPr>
              <w:jc w:val="center"/>
              <w:rPr>
                <w:rFonts w:ascii="Garamond" w:eastAsia="Times New Roman" w:hAnsi="Garamond" w:cs="Times New Roman"/>
                <w:lang w:eastAsia="pl-PL"/>
              </w:rPr>
            </w:pPr>
            <w:r>
              <w:rPr>
                <w:rFonts w:ascii="Garamond" w:eastAsia="Times New Roman" w:hAnsi="Garamond" w:cs="Times New Roman"/>
                <w:lang w:eastAsia="pl-PL"/>
              </w:rPr>
              <w:t>10</w:t>
            </w:r>
          </w:p>
        </w:tc>
        <w:tc>
          <w:tcPr>
            <w:tcW w:w="3443" w:type="dxa"/>
            <w:gridSpan w:val="2"/>
            <w:tcBorders>
              <w:bottom w:val="single" w:sz="4" w:space="0" w:color="auto"/>
            </w:tcBorders>
            <w:vAlign w:val="center"/>
          </w:tcPr>
          <w:p w:rsidR="008B61EB" w:rsidRPr="003455E0" w:rsidRDefault="008B61EB" w:rsidP="00900D7E">
            <w:pPr>
              <w:jc w:val="center"/>
              <w:rPr>
                <w:rFonts w:ascii="Garamond" w:eastAsia="Calibri" w:hAnsi="Garamond" w:cs="Times New Roman"/>
              </w:rPr>
            </w:pPr>
          </w:p>
        </w:tc>
        <w:tc>
          <w:tcPr>
            <w:tcW w:w="1552" w:type="dxa"/>
            <w:tcBorders>
              <w:bottom w:val="single" w:sz="4" w:space="0" w:color="auto"/>
            </w:tcBorders>
            <w:vAlign w:val="center"/>
          </w:tcPr>
          <w:p w:rsidR="008B61EB" w:rsidRPr="003455E0" w:rsidRDefault="008B61EB" w:rsidP="00900D7E">
            <w:pPr>
              <w:jc w:val="center"/>
              <w:rPr>
                <w:rFonts w:ascii="Garamond" w:eastAsia="Calibri" w:hAnsi="Garamond" w:cs="Times New Roman"/>
              </w:rPr>
            </w:pPr>
          </w:p>
        </w:tc>
        <w:tc>
          <w:tcPr>
            <w:tcW w:w="1532" w:type="dxa"/>
            <w:tcBorders>
              <w:right w:val="single" w:sz="4" w:space="0" w:color="auto"/>
            </w:tcBorders>
            <w:vAlign w:val="center"/>
          </w:tcPr>
          <w:p w:rsidR="008B61EB" w:rsidRPr="003455E0" w:rsidRDefault="008B61EB"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8B61EB" w:rsidRPr="003455E0" w:rsidRDefault="008B61EB"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8B61EB" w:rsidRPr="003455E0" w:rsidRDefault="008B61EB" w:rsidP="00900D7E">
            <w:pPr>
              <w:jc w:val="center"/>
              <w:rPr>
                <w:rFonts w:ascii="Garamond" w:eastAsia="Calibri" w:hAnsi="Garamond" w:cs="Times New Roman"/>
              </w:rPr>
            </w:pPr>
          </w:p>
        </w:tc>
      </w:tr>
      <w:tr w:rsidR="0065494B" w:rsidRPr="003455E0" w:rsidTr="008B61EB">
        <w:trPr>
          <w:trHeight w:val="647"/>
        </w:trPr>
        <w:tc>
          <w:tcPr>
            <w:tcW w:w="573" w:type="dxa"/>
            <w:tcBorders>
              <w:bottom w:val="single" w:sz="4" w:space="0" w:color="auto"/>
            </w:tcBorders>
            <w:shd w:val="clear" w:color="auto" w:fill="F2F2F2" w:themeFill="background1" w:themeFillShade="F2"/>
            <w:vAlign w:val="center"/>
          </w:tcPr>
          <w:p w:rsidR="008B61EB" w:rsidRDefault="008B61EB" w:rsidP="00900D7E">
            <w:pPr>
              <w:jc w:val="center"/>
              <w:rPr>
                <w:rFonts w:ascii="Garamond" w:eastAsia="Times New Roman" w:hAnsi="Garamond" w:cs="Times New Roman"/>
                <w:lang w:eastAsia="pl-PL"/>
              </w:rPr>
            </w:pPr>
            <w:r>
              <w:rPr>
                <w:rFonts w:ascii="Garamond" w:eastAsia="Times New Roman" w:hAnsi="Garamond" w:cs="Times New Roman"/>
                <w:lang w:eastAsia="pl-PL"/>
              </w:rPr>
              <w:t>9.</w:t>
            </w:r>
          </w:p>
        </w:tc>
        <w:tc>
          <w:tcPr>
            <w:tcW w:w="2184" w:type="dxa"/>
            <w:gridSpan w:val="2"/>
            <w:tcBorders>
              <w:bottom w:val="single" w:sz="4" w:space="0" w:color="auto"/>
            </w:tcBorders>
            <w:shd w:val="clear" w:color="auto" w:fill="F2F2F2" w:themeFill="background1" w:themeFillShade="F2"/>
            <w:vAlign w:val="center"/>
          </w:tcPr>
          <w:p w:rsidR="008B61EB" w:rsidRDefault="008B61EB" w:rsidP="00560DE1">
            <w:pPr>
              <w:rPr>
                <w:rFonts w:ascii="Garamond" w:eastAsia="Times New Roman" w:hAnsi="Garamond" w:cs="Times New Roman"/>
                <w:lang w:eastAsia="ar-SA"/>
              </w:rPr>
            </w:pPr>
            <w:r>
              <w:rPr>
                <w:rFonts w:ascii="Garamond" w:eastAsia="Times New Roman" w:hAnsi="Garamond" w:cs="Times New Roman"/>
                <w:lang w:eastAsia="ar-SA"/>
              </w:rPr>
              <w:t>Wózki narzędziowe – typ 3</w:t>
            </w:r>
          </w:p>
        </w:tc>
        <w:tc>
          <w:tcPr>
            <w:tcW w:w="906" w:type="dxa"/>
            <w:tcBorders>
              <w:bottom w:val="single" w:sz="4" w:space="0" w:color="auto"/>
              <w:right w:val="single" w:sz="4" w:space="0" w:color="auto"/>
            </w:tcBorders>
            <w:shd w:val="clear" w:color="auto" w:fill="F2F2F2" w:themeFill="background1" w:themeFillShade="F2"/>
            <w:vAlign w:val="center"/>
          </w:tcPr>
          <w:p w:rsidR="008B61EB" w:rsidRDefault="008B61EB" w:rsidP="00900D7E">
            <w:pPr>
              <w:jc w:val="center"/>
              <w:rPr>
                <w:rFonts w:ascii="Garamond" w:eastAsia="Times New Roman" w:hAnsi="Garamond" w:cs="Times New Roman"/>
                <w:lang w:eastAsia="pl-PL"/>
              </w:rPr>
            </w:pPr>
            <w:r>
              <w:rPr>
                <w:rFonts w:ascii="Garamond" w:eastAsia="Times New Roman" w:hAnsi="Garamond" w:cs="Times New Roman"/>
                <w:lang w:eastAsia="pl-PL"/>
              </w:rPr>
              <w:t>10</w:t>
            </w:r>
          </w:p>
        </w:tc>
        <w:tc>
          <w:tcPr>
            <w:tcW w:w="3443" w:type="dxa"/>
            <w:gridSpan w:val="2"/>
            <w:tcBorders>
              <w:bottom w:val="single" w:sz="4" w:space="0" w:color="auto"/>
            </w:tcBorders>
            <w:vAlign w:val="center"/>
          </w:tcPr>
          <w:p w:rsidR="008B61EB" w:rsidRPr="003455E0" w:rsidRDefault="008B61EB" w:rsidP="00900D7E">
            <w:pPr>
              <w:jc w:val="center"/>
              <w:rPr>
                <w:rFonts w:ascii="Garamond" w:eastAsia="Calibri" w:hAnsi="Garamond" w:cs="Times New Roman"/>
              </w:rPr>
            </w:pPr>
          </w:p>
        </w:tc>
        <w:tc>
          <w:tcPr>
            <w:tcW w:w="1552" w:type="dxa"/>
            <w:tcBorders>
              <w:bottom w:val="single" w:sz="4" w:space="0" w:color="auto"/>
            </w:tcBorders>
            <w:vAlign w:val="center"/>
          </w:tcPr>
          <w:p w:rsidR="008B61EB" w:rsidRPr="003455E0" w:rsidRDefault="008B61EB" w:rsidP="00900D7E">
            <w:pPr>
              <w:jc w:val="center"/>
              <w:rPr>
                <w:rFonts w:ascii="Garamond" w:eastAsia="Calibri" w:hAnsi="Garamond" w:cs="Times New Roman"/>
              </w:rPr>
            </w:pPr>
          </w:p>
        </w:tc>
        <w:tc>
          <w:tcPr>
            <w:tcW w:w="1532" w:type="dxa"/>
            <w:tcBorders>
              <w:right w:val="single" w:sz="4" w:space="0" w:color="auto"/>
            </w:tcBorders>
            <w:vAlign w:val="center"/>
          </w:tcPr>
          <w:p w:rsidR="008B61EB" w:rsidRPr="003455E0" w:rsidRDefault="008B61EB"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8B61EB" w:rsidRPr="003455E0" w:rsidRDefault="008B61EB"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8B61EB" w:rsidRPr="003455E0" w:rsidRDefault="008B61EB" w:rsidP="00900D7E">
            <w:pPr>
              <w:jc w:val="center"/>
              <w:rPr>
                <w:rFonts w:ascii="Garamond" w:eastAsia="Calibri" w:hAnsi="Garamond" w:cs="Times New Roman"/>
              </w:rPr>
            </w:pPr>
          </w:p>
        </w:tc>
      </w:tr>
      <w:tr w:rsidR="0065494B" w:rsidRPr="003455E0" w:rsidTr="008B61EB">
        <w:trPr>
          <w:trHeight w:val="647"/>
        </w:trPr>
        <w:tc>
          <w:tcPr>
            <w:tcW w:w="573" w:type="dxa"/>
            <w:tcBorders>
              <w:bottom w:val="single" w:sz="4" w:space="0" w:color="auto"/>
            </w:tcBorders>
            <w:shd w:val="clear" w:color="auto" w:fill="F2F2F2" w:themeFill="background1" w:themeFillShade="F2"/>
            <w:vAlign w:val="center"/>
          </w:tcPr>
          <w:p w:rsidR="008B61EB" w:rsidRDefault="008B61EB" w:rsidP="008B61EB">
            <w:pPr>
              <w:jc w:val="center"/>
              <w:rPr>
                <w:rFonts w:ascii="Garamond" w:eastAsia="Times New Roman" w:hAnsi="Garamond" w:cs="Times New Roman"/>
                <w:lang w:eastAsia="pl-PL"/>
              </w:rPr>
            </w:pPr>
            <w:r>
              <w:rPr>
                <w:rFonts w:ascii="Garamond" w:eastAsia="Times New Roman" w:hAnsi="Garamond" w:cs="Times New Roman"/>
                <w:lang w:eastAsia="pl-PL"/>
              </w:rPr>
              <w:t xml:space="preserve">10. </w:t>
            </w:r>
          </w:p>
        </w:tc>
        <w:tc>
          <w:tcPr>
            <w:tcW w:w="2184" w:type="dxa"/>
            <w:gridSpan w:val="2"/>
            <w:tcBorders>
              <w:bottom w:val="single" w:sz="4" w:space="0" w:color="auto"/>
            </w:tcBorders>
            <w:shd w:val="clear" w:color="auto" w:fill="F2F2F2" w:themeFill="background1" w:themeFillShade="F2"/>
            <w:vAlign w:val="center"/>
          </w:tcPr>
          <w:p w:rsidR="008B61EB" w:rsidRDefault="008A4BF8" w:rsidP="00560DE1">
            <w:pPr>
              <w:rPr>
                <w:rFonts w:ascii="Garamond" w:eastAsia="Times New Roman" w:hAnsi="Garamond" w:cs="Times New Roman"/>
                <w:lang w:eastAsia="ar-SA"/>
              </w:rPr>
            </w:pPr>
            <w:r>
              <w:rPr>
                <w:rFonts w:ascii="Garamond" w:eastAsia="Times New Roman" w:hAnsi="Garamond" w:cs="Times New Roman"/>
                <w:lang w:eastAsia="pl-PL"/>
              </w:rPr>
              <w:t xml:space="preserve">Stoliki narzędziowe </w:t>
            </w:r>
            <w:r w:rsidR="008B61EB">
              <w:rPr>
                <w:rFonts w:ascii="Garamond" w:eastAsia="Times New Roman" w:hAnsi="Garamond" w:cs="Times New Roman"/>
                <w:lang w:eastAsia="pl-PL"/>
              </w:rPr>
              <w:t>nierdzewne</w:t>
            </w:r>
          </w:p>
        </w:tc>
        <w:tc>
          <w:tcPr>
            <w:tcW w:w="906" w:type="dxa"/>
            <w:tcBorders>
              <w:bottom w:val="single" w:sz="4" w:space="0" w:color="auto"/>
              <w:right w:val="single" w:sz="4" w:space="0" w:color="auto"/>
            </w:tcBorders>
            <w:shd w:val="clear" w:color="auto" w:fill="F2F2F2" w:themeFill="background1" w:themeFillShade="F2"/>
            <w:vAlign w:val="center"/>
          </w:tcPr>
          <w:p w:rsidR="008B61EB" w:rsidRDefault="008B61EB" w:rsidP="00900D7E">
            <w:pPr>
              <w:jc w:val="center"/>
              <w:rPr>
                <w:rFonts w:ascii="Garamond" w:eastAsia="Times New Roman" w:hAnsi="Garamond" w:cs="Times New Roman"/>
                <w:lang w:eastAsia="pl-PL"/>
              </w:rPr>
            </w:pPr>
            <w:r>
              <w:rPr>
                <w:rFonts w:ascii="Garamond" w:eastAsia="Times New Roman" w:hAnsi="Garamond" w:cs="Times New Roman"/>
                <w:lang w:eastAsia="pl-PL"/>
              </w:rPr>
              <w:t>21</w:t>
            </w:r>
          </w:p>
        </w:tc>
        <w:tc>
          <w:tcPr>
            <w:tcW w:w="3443" w:type="dxa"/>
            <w:gridSpan w:val="2"/>
            <w:tcBorders>
              <w:bottom w:val="single" w:sz="4" w:space="0" w:color="auto"/>
            </w:tcBorders>
            <w:vAlign w:val="center"/>
          </w:tcPr>
          <w:p w:rsidR="008B61EB" w:rsidRPr="003455E0" w:rsidRDefault="008B61EB" w:rsidP="00900D7E">
            <w:pPr>
              <w:jc w:val="center"/>
              <w:rPr>
                <w:rFonts w:ascii="Garamond" w:eastAsia="Calibri" w:hAnsi="Garamond" w:cs="Times New Roman"/>
              </w:rPr>
            </w:pPr>
          </w:p>
        </w:tc>
        <w:tc>
          <w:tcPr>
            <w:tcW w:w="1552" w:type="dxa"/>
            <w:tcBorders>
              <w:bottom w:val="single" w:sz="4" w:space="0" w:color="auto"/>
            </w:tcBorders>
            <w:vAlign w:val="center"/>
          </w:tcPr>
          <w:p w:rsidR="008B61EB" w:rsidRPr="003455E0" w:rsidRDefault="008B61EB" w:rsidP="00900D7E">
            <w:pPr>
              <w:jc w:val="center"/>
              <w:rPr>
                <w:rFonts w:ascii="Garamond" w:eastAsia="Calibri" w:hAnsi="Garamond" w:cs="Times New Roman"/>
              </w:rPr>
            </w:pPr>
          </w:p>
        </w:tc>
        <w:tc>
          <w:tcPr>
            <w:tcW w:w="1532" w:type="dxa"/>
            <w:tcBorders>
              <w:right w:val="single" w:sz="4" w:space="0" w:color="auto"/>
            </w:tcBorders>
            <w:vAlign w:val="center"/>
          </w:tcPr>
          <w:p w:rsidR="008B61EB" w:rsidRPr="003455E0" w:rsidRDefault="008B61EB"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8B61EB" w:rsidRPr="003455E0" w:rsidRDefault="008B61EB"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8B61EB" w:rsidRPr="003455E0" w:rsidRDefault="008B61EB" w:rsidP="00900D7E">
            <w:pPr>
              <w:jc w:val="center"/>
              <w:rPr>
                <w:rFonts w:ascii="Garamond" w:eastAsia="Calibri" w:hAnsi="Garamond" w:cs="Times New Roman"/>
              </w:rPr>
            </w:pPr>
          </w:p>
        </w:tc>
      </w:tr>
      <w:tr w:rsidR="008A4BF8" w:rsidRPr="003455E0" w:rsidTr="008B61EB">
        <w:trPr>
          <w:trHeight w:val="647"/>
        </w:trPr>
        <w:tc>
          <w:tcPr>
            <w:tcW w:w="573" w:type="dxa"/>
            <w:tcBorders>
              <w:bottom w:val="single" w:sz="4" w:space="0" w:color="auto"/>
            </w:tcBorders>
            <w:shd w:val="clear" w:color="auto" w:fill="F2F2F2" w:themeFill="background1" w:themeFillShade="F2"/>
            <w:vAlign w:val="center"/>
          </w:tcPr>
          <w:p w:rsidR="008A4BF8" w:rsidRDefault="008A4BF8" w:rsidP="008B61EB">
            <w:pPr>
              <w:jc w:val="center"/>
              <w:rPr>
                <w:rFonts w:ascii="Garamond" w:eastAsia="Times New Roman" w:hAnsi="Garamond" w:cs="Times New Roman"/>
                <w:lang w:eastAsia="pl-PL"/>
              </w:rPr>
            </w:pPr>
            <w:r>
              <w:rPr>
                <w:rFonts w:ascii="Garamond" w:eastAsia="Times New Roman" w:hAnsi="Garamond" w:cs="Times New Roman"/>
                <w:lang w:eastAsia="pl-PL"/>
              </w:rPr>
              <w:lastRenderedPageBreak/>
              <w:t>11.</w:t>
            </w:r>
          </w:p>
        </w:tc>
        <w:tc>
          <w:tcPr>
            <w:tcW w:w="2184" w:type="dxa"/>
            <w:gridSpan w:val="2"/>
            <w:tcBorders>
              <w:bottom w:val="single" w:sz="4" w:space="0" w:color="auto"/>
            </w:tcBorders>
            <w:shd w:val="clear" w:color="auto" w:fill="F2F2F2" w:themeFill="background1" w:themeFillShade="F2"/>
            <w:vAlign w:val="center"/>
          </w:tcPr>
          <w:p w:rsidR="008A4BF8" w:rsidRDefault="008A4BF8" w:rsidP="00560DE1">
            <w:pPr>
              <w:rPr>
                <w:rFonts w:ascii="Garamond" w:eastAsia="Times New Roman" w:hAnsi="Garamond" w:cs="Times New Roman"/>
                <w:lang w:eastAsia="pl-PL"/>
              </w:rPr>
            </w:pPr>
            <w:r>
              <w:rPr>
                <w:rFonts w:ascii="Garamond" w:eastAsia="Times New Roman" w:hAnsi="Garamond" w:cs="Times New Roman"/>
                <w:lang w:eastAsia="pl-PL"/>
              </w:rPr>
              <w:t>Stoliki narzędziowe</w:t>
            </w:r>
          </w:p>
        </w:tc>
        <w:tc>
          <w:tcPr>
            <w:tcW w:w="906" w:type="dxa"/>
            <w:tcBorders>
              <w:bottom w:val="single" w:sz="4" w:space="0" w:color="auto"/>
              <w:right w:val="single" w:sz="4" w:space="0" w:color="auto"/>
            </w:tcBorders>
            <w:shd w:val="clear" w:color="auto" w:fill="F2F2F2" w:themeFill="background1" w:themeFillShade="F2"/>
            <w:vAlign w:val="center"/>
          </w:tcPr>
          <w:p w:rsidR="008A4BF8" w:rsidRDefault="008A4BF8" w:rsidP="00900D7E">
            <w:pPr>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3443" w:type="dxa"/>
            <w:gridSpan w:val="2"/>
            <w:tcBorders>
              <w:bottom w:val="single" w:sz="4" w:space="0" w:color="auto"/>
            </w:tcBorders>
            <w:vAlign w:val="center"/>
          </w:tcPr>
          <w:p w:rsidR="008A4BF8" w:rsidRPr="003455E0" w:rsidRDefault="008A4BF8" w:rsidP="00900D7E">
            <w:pPr>
              <w:jc w:val="center"/>
              <w:rPr>
                <w:rFonts w:ascii="Garamond" w:eastAsia="Calibri" w:hAnsi="Garamond" w:cs="Times New Roman"/>
              </w:rPr>
            </w:pPr>
          </w:p>
        </w:tc>
        <w:tc>
          <w:tcPr>
            <w:tcW w:w="1552" w:type="dxa"/>
            <w:tcBorders>
              <w:bottom w:val="single" w:sz="4" w:space="0" w:color="auto"/>
            </w:tcBorders>
            <w:vAlign w:val="center"/>
          </w:tcPr>
          <w:p w:rsidR="008A4BF8" w:rsidRPr="003455E0" w:rsidRDefault="008A4BF8" w:rsidP="00900D7E">
            <w:pPr>
              <w:jc w:val="center"/>
              <w:rPr>
                <w:rFonts w:ascii="Garamond" w:eastAsia="Calibri" w:hAnsi="Garamond" w:cs="Times New Roman"/>
              </w:rPr>
            </w:pPr>
          </w:p>
        </w:tc>
        <w:tc>
          <w:tcPr>
            <w:tcW w:w="1532" w:type="dxa"/>
            <w:tcBorders>
              <w:right w:val="single" w:sz="4" w:space="0" w:color="auto"/>
            </w:tcBorders>
            <w:vAlign w:val="center"/>
          </w:tcPr>
          <w:p w:rsidR="008A4BF8" w:rsidRPr="003455E0" w:rsidRDefault="008A4BF8"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8A4BF8" w:rsidRPr="003455E0" w:rsidRDefault="008A4BF8"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8A4BF8" w:rsidRPr="003455E0" w:rsidRDefault="008A4BF8" w:rsidP="00900D7E">
            <w:pPr>
              <w:jc w:val="center"/>
              <w:rPr>
                <w:rFonts w:ascii="Garamond" w:eastAsia="Calibri" w:hAnsi="Garamond" w:cs="Times New Roman"/>
              </w:rPr>
            </w:pPr>
          </w:p>
        </w:tc>
      </w:tr>
      <w:tr w:rsidR="008A4BF8" w:rsidRPr="003455E0" w:rsidTr="008B61EB">
        <w:trPr>
          <w:trHeight w:val="647"/>
        </w:trPr>
        <w:tc>
          <w:tcPr>
            <w:tcW w:w="573" w:type="dxa"/>
            <w:tcBorders>
              <w:bottom w:val="single" w:sz="4" w:space="0" w:color="auto"/>
            </w:tcBorders>
            <w:shd w:val="clear" w:color="auto" w:fill="F2F2F2" w:themeFill="background1" w:themeFillShade="F2"/>
            <w:vAlign w:val="center"/>
          </w:tcPr>
          <w:p w:rsidR="008A4BF8" w:rsidRDefault="008A4BF8" w:rsidP="008B61EB">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2184" w:type="dxa"/>
            <w:gridSpan w:val="2"/>
            <w:tcBorders>
              <w:bottom w:val="single" w:sz="4" w:space="0" w:color="auto"/>
            </w:tcBorders>
            <w:shd w:val="clear" w:color="auto" w:fill="F2F2F2" w:themeFill="background1" w:themeFillShade="F2"/>
            <w:vAlign w:val="center"/>
          </w:tcPr>
          <w:p w:rsidR="008A4BF8" w:rsidRPr="008A4BF8" w:rsidRDefault="008A4BF8" w:rsidP="00560DE1">
            <w:pPr>
              <w:rPr>
                <w:rFonts w:ascii="Garamond" w:eastAsia="Times New Roman" w:hAnsi="Garamond" w:cs="Times New Roman"/>
                <w:lang w:eastAsia="pl-PL"/>
              </w:rPr>
            </w:pPr>
            <w:r w:rsidRPr="008A4BF8">
              <w:rPr>
                <w:rFonts w:ascii="Garamond" w:eastAsia="ArialMT" w:hAnsi="Garamond" w:cs="Times New Roman"/>
                <w:bCs/>
              </w:rPr>
              <w:t>Stoliki</w:t>
            </w:r>
            <w:r>
              <w:rPr>
                <w:rFonts w:ascii="Garamond" w:eastAsia="ArialMT" w:hAnsi="Garamond" w:cs="Times New Roman"/>
                <w:bCs/>
              </w:rPr>
              <w:t xml:space="preserve"> do narzędzi chirurgicznych</w:t>
            </w:r>
            <w:r w:rsidRPr="008A4BF8">
              <w:rPr>
                <w:rFonts w:ascii="Garamond" w:eastAsia="ArialMT" w:hAnsi="Garamond" w:cs="Times New Roman"/>
                <w:bCs/>
              </w:rPr>
              <w:t xml:space="preserve"> z podnoszonym blatem typu MAYO</w:t>
            </w:r>
          </w:p>
        </w:tc>
        <w:tc>
          <w:tcPr>
            <w:tcW w:w="906" w:type="dxa"/>
            <w:tcBorders>
              <w:bottom w:val="single" w:sz="4" w:space="0" w:color="auto"/>
              <w:right w:val="single" w:sz="4" w:space="0" w:color="auto"/>
            </w:tcBorders>
            <w:shd w:val="clear" w:color="auto" w:fill="F2F2F2" w:themeFill="background1" w:themeFillShade="F2"/>
            <w:vAlign w:val="center"/>
          </w:tcPr>
          <w:p w:rsidR="008A4BF8" w:rsidRDefault="008A4BF8" w:rsidP="00900D7E">
            <w:pPr>
              <w:jc w:val="center"/>
              <w:rPr>
                <w:rFonts w:ascii="Garamond" w:eastAsia="Times New Roman" w:hAnsi="Garamond" w:cs="Times New Roman"/>
                <w:lang w:eastAsia="pl-PL"/>
              </w:rPr>
            </w:pPr>
            <w:r>
              <w:rPr>
                <w:rFonts w:ascii="Garamond" w:eastAsia="Times New Roman" w:hAnsi="Garamond" w:cs="Times New Roman"/>
                <w:lang w:eastAsia="pl-PL"/>
              </w:rPr>
              <w:t>20</w:t>
            </w:r>
          </w:p>
        </w:tc>
        <w:tc>
          <w:tcPr>
            <w:tcW w:w="3443" w:type="dxa"/>
            <w:gridSpan w:val="2"/>
            <w:tcBorders>
              <w:bottom w:val="single" w:sz="4" w:space="0" w:color="auto"/>
            </w:tcBorders>
            <w:vAlign w:val="center"/>
          </w:tcPr>
          <w:p w:rsidR="008A4BF8" w:rsidRPr="003455E0" w:rsidRDefault="008A4BF8" w:rsidP="00900D7E">
            <w:pPr>
              <w:jc w:val="center"/>
              <w:rPr>
                <w:rFonts w:ascii="Garamond" w:eastAsia="Calibri" w:hAnsi="Garamond" w:cs="Times New Roman"/>
              </w:rPr>
            </w:pPr>
          </w:p>
        </w:tc>
        <w:tc>
          <w:tcPr>
            <w:tcW w:w="1552" w:type="dxa"/>
            <w:tcBorders>
              <w:bottom w:val="single" w:sz="4" w:space="0" w:color="auto"/>
            </w:tcBorders>
            <w:vAlign w:val="center"/>
          </w:tcPr>
          <w:p w:rsidR="008A4BF8" w:rsidRPr="003455E0" w:rsidRDefault="008A4BF8" w:rsidP="00900D7E">
            <w:pPr>
              <w:jc w:val="center"/>
              <w:rPr>
                <w:rFonts w:ascii="Garamond" w:eastAsia="Calibri" w:hAnsi="Garamond" w:cs="Times New Roman"/>
              </w:rPr>
            </w:pPr>
          </w:p>
        </w:tc>
        <w:tc>
          <w:tcPr>
            <w:tcW w:w="1532" w:type="dxa"/>
            <w:tcBorders>
              <w:right w:val="single" w:sz="4" w:space="0" w:color="auto"/>
            </w:tcBorders>
            <w:vAlign w:val="center"/>
          </w:tcPr>
          <w:p w:rsidR="008A4BF8" w:rsidRPr="003455E0" w:rsidRDefault="008A4BF8"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8A4BF8" w:rsidRPr="003455E0" w:rsidRDefault="008A4BF8"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8A4BF8" w:rsidRPr="003455E0" w:rsidRDefault="008A4BF8" w:rsidP="00900D7E">
            <w:pPr>
              <w:jc w:val="center"/>
              <w:rPr>
                <w:rFonts w:ascii="Garamond" w:eastAsia="Calibri" w:hAnsi="Garamond" w:cs="Times New Roman"/>
              </w:rPr>
            </w:pPr>
          </w:p>
        </w:tc>
      </w:tr>
      <w:tr w:rsidR="008A4BF8" w:rsidRPr="003455E0" w:rsidTr="008B61EB">
        <w:trPr>
          <w:trHeight w:val="647"/>
        </w:trPr>
        <w:tc>
          <w:tcPr>
            <w:tcW w:w="573" w:type="dxa"/>
            <w:tcBorders>
              <w:bottom w:val="single" w:sz="4" w:space="0" w:color="auto"/>
            </w:tcBorders>
            <w:shd w:val="clear" w:color="auto" w:fill="F2F2F2" w:themeFill="background1" w:themeFillShade="F2"/>
            <w:vAlign w:val="center"/>
          </w:tcPr>
          <w:p w:rsidR="008A4BF8" w:rsidRDefault="008A4BF8" w:rsidP="008B61EB">
            <w:pPr>
              <w:jc w:val="center"/>
              <w:rPr>
                <w:rFonts w:ascii="Garamond" w:eastAsia="Times New Roman" w:hAnsi="Garamond" w:cs="Times New Roman"/>
                <w:lang w:eastAsia="pl-PL"/>
              </w:rPr>
            </w:pPr>
            <w:r>
              <w:rPr>
                <w:rFonts w:ascii="Garamond" w:eastAsia="Times New Roman" w:hAnsi="Garamond" w:cs="Times New Roman"/>
                <w:lang w:eastAsia="pl-PL"/>
              </w:rPr>
              <w:t>13.</w:t>
            </w:r>
          </w:p>
        </w:tc>
        <w:tc>
          <w:tcPr>
            <w:tcW w:w="2184" w:type="dxa"/>
            <w:gridSpan w:val="2"/>
            <w:tcBorders>
              <w:bottom w:val="single" w:sz="4" w:space="0" w:color="auto"/>
            </w:tcBorders>
            <w:shd w:val="clear" w:color="auto" w:fill="F2F2F2" w:themeFill="background1" w:themeFillShade="F2"/>
            <w:vAlign w:val="center"/>
          </w:tcPr>
          <w:p w:rsidR="008A4BF8" w:rsidRDefault="008A4BF8" w:rsidP="00560DE1">
            <w:pPr>
              <w:rPr>
                <w:rFonts w:ascii="Garamond" w:eastAsia="Times New Roman" w:hAnsi="Garamond" w:cs="Times New Roman"/>
                <w:lang w:eastAsia="pl-PL"/>
              </w:rPr>
            </w:pPr>
            <w:r w:rsidRPr="008A4BF8">
              <w:rPr>
                <w:rFonts w:ascii="Garamond" w:eastAsia="ArialMT" w:hAnsi="Garamond" w:cs="Times New Roman"/>
                <w:bCs/>
              </w:rPr>
              <w:t>Stoliki</w:t>
            </w:r>
            <w:r>
              <w:rPr>
                <w:rFonts w:ascii="Garamond" w:eastAsia="ArialMT" w:hAnsi="Garamond" w:cs="Times New Roman"/>
                <w:bCs/>
              </w:rPr>
              <w:t xml:space="preserve"> do narzędzi chirurgicznych</w:t>
            </w:r>
            <w:r w:rsidRPr="008A4BF8">
              <w:rPr>
                <w:rFonts w:ascii="Garamond" w:eastAsia="ArialMT" w:hAnsi="Garamond" w:cs="Times New Roman"/>
                <w:bCs/>
              </w:rPr>
              <w:t xml:space="preserve"> z podnoszonym blatem typu MAYO</w:t>
            </w:r>
          </w:p>
        </w:tc>
        <w:tc>
          <w:tcPr>
            <w:tcW w:w="906" w:type="dxa"/>
            <w:tcBorders>
              <w:bottom w:val="single" w:sz="4" w:space="0" w:color="auto"/>
              <w:right w:val="single" w:sz="4" w:space="0" w:color="auto"/>
            </w:tcBorders>
            <w:shd w:val="clear" w:color="auto" w:fill="F2F2F2" w:themeFill="background1" w:themeFillShade="F2"/>
            <w:vAlign w:val="center"/>
          </w:tcPr>
          <w:p w:rsidR="008A4BF8" w:rsidRDefault="008A4BF8" w:rsidP="00900D7E">
            <w:pPr>
              <w:jc w:val="center"/>
              <w:rPr>
                <w:rFonts w:ascii="Garamond" w:eastAsia="Times New Roman" w:hAnsi="Garamond" w:cs="Times New Roman"/>
                <w:lang w:eastAsia="pl-PL"/>
              </w:rPr>
            </w:pPr>
            <w:r>
              <w:rPr>
                <w:rFonts w:ascii="Garamond" w:eastAsia="Times New Roman" w:hAnsi="Garamond" w:cs="Times New Roman"/>
                <w:lang w:eastAsia="pl-PL"/>
              </w:rPr>
              <w:t>13</w:t>
            </w:r>
          </w:p>
        </w:tc>
        <w:tc>
          <w:tcPr>
            <w:tcW w:w="3443" w:type="dxa"/>
            <w:gridSpan w:val="2"/>
            <w:tcBorders>
              <w:bottom w:val="single" w:sz="4" w:space="0" w:color="auto"/>
            </w:tcBorders>
            <w:vAlign w:val="center"/>
          </w:tcPr>
          <w:p w:rsidR="008A4BF8" w:rsidRPr="003455E0" w:rsidRDefault="008A4BF8" w:rsidP="00900D7E">
            <w:pPr>
              <w:jc w:val="center"/>
              <w:rPr>
                <w:rFonts w:ascii="Garamond" w:eastAsia="Calibri" w:hAnsi="Garamond" w:cs="Times New Roman"/>
              </w:rPr>
            </w:pPr>
          </w:p>
        </w:tc>
        <w:tc>
          <w:tcPr>
            <w:tcW w:w="1552" w:type="dxa"/>
            <w:tcBorders>
              <w:bottom w:val="single" w:sz="4" w:space="0" w:color="auto"/>
            </w:tcBorders>
            <w:vAlign w:val="center"/>
          </w:tcPr>
          <w:p w:rsidR="008A4BF8" w:rsidRPr="003455E0" w:rsidRDefault="008A4BF8" w:rsidP="00900D7E">
            <w:pPr>
              <w:jc w:val="center"/>
              <w:rPr>
                <w:rFonts w:ascii="Garamond" w:eastAsia="Calibri" w:hAnsi="Garamond" w:cs="Times New Roman"/>
              </w:rPr>
            </w:pPr>
          </w:p>
        </w:tc>
        <w:tc>
          <w:tcPr>
            <w:tcW w:w="1532" w:type="dxa"/>
            <w:tcBorders>
              <w:right w:val="single" w:sz="4" w:space="0" w:color="auto"/>
            </w:tcBorders>
            <w:vAlign w:val="center"/>
          </w:tcPr>
          <w:p w:rsidR="008A4BF8" w:rsidRPr="003455E0" w:rsidRDefault="008A4BF8"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8A4BF8" w:rsidRPr="003455E0" w:rsidRDefault="008A4BF8"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8A4BF8" w:rsidRPr="003455E0" w:rsidRDefault="008A4BF8" w:rsidP="00900D7E">
            <w:pPr>
              <w:jc w:val="center"/>
              <w:rPr>
                <w:rFonts w:ascii="Garamond" w:eastAsia="Calibri" w:hAnsi="Garamond" w:cs="Times New Roman"/>
              </w:rPr>
            </w:pPr>
          </w:p>
        </w:tc>
      </w:tr>
      <w:tr w:rsidR="00477881" w:rsidRPr="003455E0" w:rsidTr="008B61EB">
        <w:trPr>
          <w:trHeight w:val="647"/>
        </w:trPr>
        <w:tc>
          <w:tcPr>
            <w:tcW w:w="573" w:type="dxa"/>
            <w:tcBorders>
              <w:bottom w:val="single" w:sz="4" w:space="0" w:color="auto"/>
            </w:tcBorders>
            <w:shd w:val="clear" w:color="auto" w:fill="F2F2F2" w:themeFill="background1" w:themeFillShade="F2"/>
            <w:vAlign w:val="center"/>
          </w:tcPr>
          <w:p w:rsidR="00477881" w:rsidRDefault="00477881" w:rsidP="008B61EB">
            <w:pPr>
              <w:jc w:val="center"/>
              <w:rPr>
                <w:rFonts w:ascii="Garamond" w:eastAsia="Times New Roman" w:hAnsi="Garamond" w:cs="Times New Roman"/>
                <w:lang w:eastAsia="pl-PL"/>
              </w:rPr>
            </w:pPr>
            <w:r>
              <w:rPr>
                <w:rFonts w:ascii="Garamond" w:eastAsia="Times New Roman" w:hAnsi="Garamond" w:cs="Times New Roman"/>
                <w:lang w:eastAsia="pl-PL"/>
              </w:rPr>
              <w:t>14.</w:t>
            </w:r>
          </w:p>
        </w:tc>
        <w:tc>
          <w:tcPr>
            <w:tcW w:w="2184" w:type="dxa"/>
            <w:gridSpan w:val="2"/>
            <w:tcBorders>
              <w:bottom w:val="single" w:sz="4" w:space="0" w:color="auto"/>
            </w:tcBorders>
            <w:shd w:val="clear" w:color="auto" w:fill="F2F2F2" w:themeFill="background1" w:themeFillShade="F2"/>
            <w:vAlign w:val="center"/>
          </w:tcPr>
          <w:p w:rsidR="0012788E" w:rsidRDefault="00477881" w:rsidP="00560DE1">
            <w:pPr>
              <w:rPr>
                <w:rFonts w:ascii="Garamond" w:eastAsia="ArialMT" w:hAnsi="Garamond" w:cs="Times New Roman"/>
                <w:bCs/>
              </w:rPr>
            </w:pPr>
            <w:r>
              <w:rPr>
                <w:rFonts w:ascii="Garamond" w:eastAsia="ArialMT" w:hAnsi="Garamond" w:cs="Times New Roman"/>
                <w:bCs/>
              </w:rPr>
              <w:t>Stoliki zabiegowe</w:t>
            </w:r>
          </w:p>
          <w:p w:rsidR="00477881" w:rsidRPr="008A4BF8" w:rsidRDefault="00477881" w:rsidP="00560DE1">
            <w:pPr>
              <w:rPr>
                <w:rFonts w:ascii="Garamond" w:eastAsia="ArialMT" w:hAnsi="Garamond" w:cs="Times New Roman"/>
                <w:bCs/>
              </w:rPr>
            </w:pPr>
            <w:r>
              <w:rPr>
                <w:rFonts w:ascii="Garamond" w:eastAsia="ArialMT" w:hAnsi="Garamond" w:cs="Times New Roman"/>
                <w:bCs/>
              </w:rPr>
              <w:t>- typ</w:t>
            </w:r>
            <w:r w:rsidR="0012788E">
              <w:rPr>
                <w:rFonts w:ascii="Garamond" w:eastAsia="ArialMT" w:hAnsi="Garamond" w:cs="Times New Roman"/>
                <w:bCs/>
              </w:rPr>
              <w:t xml:space="preserve"> </w:t>
            </w:r>
            <w:r>
              <w:rPr>
                <w:rFonts w:ascii="Garamond" w:eastAsia="ArialMT" w:hAnsi="Garamond" w:cs="Times New Roman"/>
                <w:bCs/>
              </w:rPr>
              <w:t>1</w:t>
            </w:r>
          </w:p>
        </w:tc>
        <w:tc>
          <w:tcPr>
            <w:tcW w:w="906" w:type="dxa"/>
            <w:tcBorders>
              <w:bottom w:val="single" w:sz="4" w:space="0" w:color="auto"/>
              <w:right w:val="single" w:sz="4" w:space="0" w:color="auto"/>
            </w:tcBorders>
            <w:shd w:val="clear" w:color="auto" w:fill="F2F2F2" w:themeFill="background1" w:themeFillShade="F2"/>
            <w:vAlign w:val="center"/>
          </w:tcPr>
          <w:p w:rsidR="00477881" w:rsidRDefault="00477881" w:rsidP="00900D7E">
            <w:pPr>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3443" w:type="dxa"/>
            <w:gridSpan w:val="2"/>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r>
      <w:tr w:rsidR="00477881" w:rsidRPr="003455E0" w:rsidTr="008B61EB">
        <w:trPr>
          <w:trHeight w:val="647"/>
        </w:trPr>
        <w:tc>
          <w:tcPr>
            <w:tcW w:w="573" w:type="dxa"/>
            <w:tcBorders>
              <w:bottom w:val="single" w:sz="4" w:space="0" w:color="auto"/>
            </w:tcBorders>
            <w:shd w:val="clear" w:color="auto" w:fill="F2F2F2" w:themeFill="background1" w:themeFillShade="F2"/>
            <w:vAlign w:val="center"/>
          </w:tcPr>
          <w:p w:rsidR="00477881" w:rsidRDefault="00477881" w:rsidP="008B61EB">
            <w:pPr>
              <w:jc w:val="center"/>
              <w:rPr>
                <w:rFonts w:ascii="Garamond" w:eastAsia="Times New Roman" w:hAnsi="Garamond" w:cs="Times New Roman"/>
                <w:lang w:eastAsia="pl-PL"/>
              </w:rPr>
            </w:pPr>
            <w:r>
              <w:rPr>
                <w:rFonts w:ascii="Garamond" w:eastAsia="Times New Roman" w:hAnsi="Garamond" w:cs="Times New Roman"/>
                <w:lang w:eastAsia="pl-PL"/>
              </w:rPr>
              <w:t>15.</w:t>
            </w:r>
          </w:p>
        </w:tc>
        <w:tc>
          <w:tcPr>
            <w:tcW w:w="2184" w:type="dxa"/>
            <w:gridSpan w:val="2"/>
            <w:tcBorders>
              <w:bottom w:val="single" w:sz="4" w:space="0" w:color="auto"/>
            </w:tcBorders>
            <w:shd w:val="clear" w:color="auto" w:fill="F2F2F2" w:themeFill="background1" w:themeFillShade="F2"/>
            <w:vAlign w:val="center"/>
          </w:tcPr>
          <w:p w:rsidR="0012788E" w:rsidRDefault="0012788E" w:rsidP="00560DE1">
            <w:pPr>
              <w:rPr>
                <w:rFonts w:ascii="Garamond" w:eastAsia="ArialMT" w:hAnsi="Garamond" w:cs="Times New Roman"/>
                <w:bCs/>
              </w:rPr>
            </w:pPr>
            <w:r>
              <w:rPr>
                <w:rFonts w:ascii="Garamond" w:eastAsia="ArialMT" w:hAnsi="Garamond" w:cs="Times New Roman"/>
                <w:bCs/>
              </w:rPr>
              <w:t>Stoliki zabiegowe</w:t>
            </w:r>
          </w:p>
          <w:p w:rsidR="00477881" w:rsidRPr="008A4BF8" w:rsidRDefault="0012788E" w:rsidP="00560DE1">
            <w:pPr>
              <w:rPr>
                <w:rFonts w:ascii="Garamond" w:eastAsia="ArialMT" w:hAnsi="Garamond" w:cs="Times New Roman"/>
                <w:bCs/>
              </w:rPr>
            </w:pPr>
            <w:r>
              <w:rPr>
                <w:rFonts w:ascii="Garamond" w:eastAsia="ArialMT" w:hAnsi="Garamond" w:cs="Times New Roman"/>
                <w:bCs/>
              </w:rPr>
              <w:t>- typ2</w:t>
            </w:r>
          </w:p>
        </w:tc>
        <w:tc>
          <w:tcPr>
            <w:tcW w:w="906" w:type="dxa"/>
            <w:tcBorders>
              <w:bottom w:val="single" w:sz="4" w:space="0" w:color="auto"/>
              <w:right w:val="single" w:sz="4" w:space="0" w:color="auto"/>
            </w:tcBorders>
            <w:shd w:val="clear" w:color="auto" w:fill="F2F2F2" w:themeFill="background1" w:themeFillShade="F2"/>
            <w:vAlign w:val="center"/>
          </w:tcPr>
          <w:p w:rsidR="00477881" w:rsidRDefault="0012788E" w:rsidP="00900D7E">
            <w:pPr>
              <w:jc w:val="center"/>
              <w:rPr>
                <w:rFonts w:ascii="Garamond" w:eastAsia="Times New Roman" w:hAnsi="Garamond" w:cs="Times New Roman"/>
                <w:lang w:eastAsia="pl-PL"/>
              </w:rPr>
            </w:pPr>
            <w:r>
              <w:rPr>
                <w:rFonts w:ascii="Garamond" w:eastAsia="Times New Roman" w:hAnsi="Garamond" w:cs="Times New Roman"/>
                <w:lang w:eastAsia="pl-PL"/>
              </w:rPr>
              <w:t>5</w:t>
            </w:r>
          </w:p>
        </w:tc>
        <w:tc>
          <w:tcPr>
            <w:tcW w:w="3443" w:type="dxa"/>
            <w:gridSpan w:val="2"/>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r>
      <w:tr w:rsidR="00477881" w:rsidRPr="003455E0" w:rsidTr="008B61EB">
        <w:trPr>
          <w:trHeight w:val="647"/>
        </w:trPr>
        <w:tc>
          <w:tcPr>
            <w:tcW w:w="573" w:type="dxa"/>
            <w:tcBorders>
              <w:bottom w:val="single" w:sz="4" w:space="0" w:color="auto"/>
            </w:tcBorders>
            <w:shd w:val="clear" w:color="auto" w:fill="F2F2F2" w:themeFill="background1" w:themeFillShade="F2"/>
            <w:vAlign w:val="center"/>
          </w:tcPr>
          <w:p w:rsidR="00477881" w:rsidRDefault="0012788E" w:rsidP="008B61EB">
            <w:pPr>
              <w:jc w:val="center"/>
              <w:rPr>
                <w:rFonts w:ascii="Garamond" w:eastAsia="Times New Roman" w:hAnsi="Garamond" w:cs="Times New Roman"/>
                <w:lang w:eastAsia="pl-PL"/>
              </w:rPr>
            </w:pPr>
            <w:r>
              <w:rPr>
                <w:rFonts w:ascii="Garamond" w:eastAsia="Times New Roman" w:hAnsi="Garamond" w:cs="Times New Roman"/>
                <w:lang w:eastAsia="pl-PL"/>
              </w:rPr>
              <w:t>16.</w:t>
            </w:r>
          </w:p>
        </w:tc>
        <w:tc>
          <w:tcPr>
            <w:tcW w:w="2184" w:type="dxa"/>
            <w:gridSpan w:val="2"/>
            <w:tcBorders>
              <w:bottom w:val="single" w:sz="4" w:space="0" w:color="auto"/>
            </w:tcBorders>
            <w:shd w:val="clear" w:color="auto" w:fill="F2F2F2" w:themeFill="background1" w:themeFillShade="F2"/>
            <w:vAlign w:val="center"/>
          </w:tcPr>
          <w:p w:rsidR="0012788E" w:rsidRDefault="0012788E" w:rsidP="00560DE1">
            <w:pPr>
              <w:rPr>
                <w:rFonts w:ascii="Garamond" w:eastAsia="ArialMT" w:hAnsi="Garamond" w:cs="Times New Roman"/>
                <w:bCs/>
              </w:rPr>
            </w:pPr>
            <w:r>
              <w:rPr>
                <w:rFonts w:ascii="Garamond" w:eastAsia="ArialMT" w:hAnsi="Garamond" w:cs="Times New Roman"/>
                <w:bCs/>
              </w:rPr>
              <w:t>Stoliki zabiegowe-</w:t>
            </w:r>
          </w:p>
          <w:p w:rsidR="00477881" w:rsidRPr="008A4BF8" w:rsidRDefault="0012788E" w:rsidP="00560DE1">
            <w:pPr>
              <w:rPr>
                <w:rFonts w:ascii="Garamond" w:eastAsia="ArialMT" w:hAnsi="Garamond" w:cs="Times New Roman"/>
                <w:bCs/>
              </w:rPr>
            </w:pPr>
            <w:r>
              <w:rPr>
                <w:rFonts w:ascii="Garamond" w:eastAsia="ArialMT" w:hAnsi="Garamond" w:cs="Times New Roman"/>
                <w:bCs/>
              </w:rPr>
              <w:t xml:space="preserve"> typ 3</w:t>
            </w:r>
          </w:p>
        </w:tc>
        <w:tc>
          <w:tcPr>
            <w:tcW w:w="906" w:type="dxa"/>
            <w:tcBorders>
              <w:bottom w:val="single" w:sz="4" w:space="0" w:color="auto"/>
              <w:right w:val="single" w:sz="4" w:space="0" w:color="auto"/>
            </w:tcBorders>
            <w:shd w:val="clear" w:color="auto" w:fill="F2F2F2" w:themeFill="background1" w:themeFillShade="F2"/>
            <w:vAlign w:val="center"/>
          </w:tcPr>
          <w:p w:rsidR="00477881" w:rsidRDefault="0012788E" w:rsidP="00900D7E">
            <w:pPr>
              <w:jc w:val="center"/>
              <w:rPr>
                <w:rFonts w:ascii="Garamond" w:eastAsia="Times New Roman" w:hAnsi="Garamond" w:cs="Times New Roman"/>
                <w:lang w:eastAsia="pl-PL"/>
              </w:rPr>
            </w:pPr>
            <w:r>
              <w:rPr>
                <w:rFonts w:ascii="Garamond" w:eastAsia="Times New Roman" w:hAnsi="Garamond" w:cs="Times New Roman"/>
                <w:lang w:eastAsia="pl-PL"/>
              </w:rPr>
              <w:t>40</w:t>
            </w:r>
          </w:p>
        </w:tc>
        <w:tc>
          <w:tcPr>
            <w:tcW w:w="3443" w:type="dxa"/>
            <w:gridSpan w:val="2"/>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r>
      <w:tr w:rsidR="00477881" w:rsidRPr="003455E0" w:rsidTr="008B61EB">
        <w:trPr>
          <w:trHeight w:val="647"/>
        </w:trPr>
        <w:tc>
          <w:tcPr>
            <w:tcW w:w="573" w:type="dxa"/>
            <w:tcBorders>
              <w:bottom w:val="single" w:sz="4" w:space="0" w:color="auto"/>
            </w:tcBorders>
            <w:shd w:val="clear" w:color="auto" w:fill="F2F2F2" w:themeFill="background1" w:themeFillShade="F2"/>
            <w:vAlign w:val="center"/>
          </w:tcPr>
          <w:p w:rsidR="00477881" w:rsidRDefault="0012788E" w:rsidP="008B61EB">
            <w:pPr>
              <w:jc w:val="center"/>
              <w:rPr>
                <w:rFonts w:ascii="Garamond" w:eastAsia="Times New Roman" w:hAnsi="Garamond" w:cs="Times New Roman"/>
                <w:lang w:eastAsia="pl-PL"/>
              </w:rPr>
            </w:pPr>
            <w:r>
              <w:rPr>
                <w:rFonts w:ascii="Garamond" w:eastAsia="Times New Roman" w:hAnsi="Garamond" w:cs="Times New Roman"/>
                <w:lang w:eastAsia="pl-PL"/>
              </w:rPr>
              <w:t>17.</w:t>
            </w:r>
          </w:p>
        </w:tc>
        <w:tc>
          <w:tcPr>
            <w:tcW w:w="2184" w:type="dxa"/>
            <w:gridSpan w:val="2"/>
            <w:tcBorders>
              <w:bottom w:val="single" w:sz="4" w:space="0" w:color="auto"/>
            </w:tcBorders>
            <w:shd w:val="clear" w:color="auto" w:fill="F2F2F2" w:themeFill="background1" w:themeFillShade="F2"/>
            <w:vAlign w:val="center"/>
          </w:tcPr>
          <w:p w:rsidR="0012788E" w:rsidRDefault="0012788E" w:rsidP="0012788E">
            <w:pPr>
              <w:rPr>
                <w:rFonts w:ascii="Garamond" w:eastAsia="ArialMT" w:hAnsi="Garamond" w:cs="Times New Roman"/>
                <w:bCs/>
              </w:rPr>
            </w:pPr>
            <w:r>
              <w:rPr>
                <w:rFonts w:ascii="Garamond" w:eastAsia="ArialMT" w:hAnsi="Garamond" w:cs="Times New Roman"/>
                <w:bCs/>
              </w:rPr>
              <w:t>Stoliki zabiegowe-</w:t>
            </w:r>
          </w:p>
          <w:p w:rsidR="00477881" w:rsidRPr="008A4BF8" w:rsidRDefault="0012788E" w:rsidP="0012788E">
            <w:pPr>
              <w:rPr>
                <w:rFonts w:ascii="Garamond" w:eastAsia="ArialMT" w:hAnsi="Garamond" w:cs="Times New Roman"/>
                <w:bCs/>
              </w:rPr>
            </w:pPr>
            <w:r>
              <w:rPr>
                <w:rFonts w:ascii="Garamond" w:eastAsia="ArialMT" w:hAnsi="Garamond" w:cs="Times New Roman"/>
                <w:bCs/>
              </w:rPr>
              <w:t xml:space="preserve"> typ 4</w:t>
            </w:r>
          </w:p>
        </w:tc>
        <w:tc>
          <w:tcPr>
            <w:tcW w:w="906" w:type="dxa"/>
            <w:tcBorders>
              <w:bottom w:val="single" w:sz="4" w:space="0" w:color="auto"/>
              <w:right w:val="single" w:sz="4" w:space="0" w:color="auto"/>
            </w:tcBorders>
            <w:shd w:val="clear" w:color="auto" w:fill="F2F2F2" w:themeFill="background1" w:themeFillShade="F2"/>
            <w:vAlign w:val="center"/>
          </w:tcPr>
          <w:p w:rsidR="00477881" w:rsidRDefault="0012788E" w:rsidP="00900D7E">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3443" w:type="dxa"/>
            <w:gridSpan w:val="2"/>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r>
      <w:tr w:rsidR="00477881" w:rsidRPr="003455E0" w:rsidTr="008B61EB">
        <w:trPr>
          <w:trHeight w:val="647"/>
        </w:trPr>
        <w:tc>
          <w:tcPr>
            <w:tcW w:w="573" w:type="dxa"/>
            <w:tcBorders>
              <w:bottom w:val="single" w:sz="4" w:space="0" w:color="auto"/>
            </w:tcBorders>
            <w:shd w:val="clear" w:color="auto" w:fill="F2F2F2" w:themeFill="background1" w:themeFillShade="F2"/>
            <w:vAlign w:val="center"/>
          </w:tcPr>
          <w:p w:rsidR="00477881" w:rsidRDefault="0012788E" w:rsidP="008B61EB">
            <w:pPr>
              <w:jc w:val="center"/>
              <w:rPr>
                <w:rFonts w:ascii="Garamond" w:eastAsia="Times New Roman" w:hAnsi="Garamond" w:cs="Times New Roman"/>
                <w:lang w:eastAsia="pl-PL"/>
              </w:rPr>
            </w:pPr>
            <w:r>
              <w:rPr>
                <w:rFonts w:ascii="Garamond" w:eastAsia="Times New Roman" w:hAnsi="Garamond" w:cs="Times New Roman"/>
                <w:lang w:eastAsia="pl-PL"/>
              </w:rPr>
              <w:t>18.</w:t>
            </w:r>
          </w:p>
        </w:tc>
        <w:tc>
          <w:tcPr>
            <w:tcW w:w="2184" w:type="dxa"/>
            <w:gridSpan w:val="2"/>
            <w:tcBorders>
              <w:bottom w:val="single" w:sz="4" w:space="0" w:color="auto"/>
            </w:tcBorders>
            <w:shd w:val="clear" w:color="auto" w:fill="F2F2F2" w:themeFill="background1" w:themeFillShade="F2"/>
            <w:vAlign w:val="center"/>
          </w:tcPr>
          <w:p w:rsidR="0012788E" w:rsidRDefault="0012788E" w:rsidP="0012788E">
            <w:pPr>
              <w:rPr>
                <w:rFonts w:ascii="Garamond" w:eastAsia="ArialMT" w:hAnsi="Garamond" w:cs="Times New Roman"/>
                <w:bCs/>
              </w:rPr>
            </w:pPr>
            <w:r>
              <w:rPr>
                <w:rFonts w:ascii="Garamond" w:eastAsia="ArialMT" w:hAnsi="Garamond" w:cs="Times New Roman"/>
                <w:bCs/>
              </w:rPr>
              <w:t>Stoliki zabiegowe-</w:t>
            </w:r>
          </w:p>
          <w:p w:rsidR="00477881" w:rsidRPr="008A4BF8" w:rsidRDefault="0012788E" w:rsidP="0012788E">
            <w:pPr>
              <w:rPr>
                <w:rFonts w:ascii="Garamond" w:eastAsia="ArialMT" w:hAnsi="Garamond" w:cs="Times New Roman"/>
                <w:bCs/>
              </w:rPr>
            </w:pPr>
            <w:r>
              <w:rPr>
                <w:rFonts w:ascii="Garamond" w:eastAsia="ArialMT" w:hAnsi="Garamond" w:cs="Times New Roman"/>
                <w:bCs/>
              </w:rPr>
              <w:t xml:space="preserve"> typ 5</w:t>
            </w:r>
          </w:p>
        </w:tc>
        <w:tc>
          <w:tcPr>
            <w:tcW w:w="906" w:type="dxa"/>
            <w:tcBorders>
              <w:bottom w:val="single" w:sz="4" w:space="0" w:color="auto"/>
              <w:right w:val="single" w:sz="4" w:space="0" w:color="auto"/>
            </w:tcBorders>
            <w:shd w:val="clear" w:color="auto" w:fill="F2F2F2" w:themeFill="background1" w:themeFillShade="F2"/>
            <w:vAlign w:val="center"/>
          </w:tcPr>
          <w:p w:rsidR="00477881" w:rsidRDefault="0012788E" w:rsidP="00900D7E">
            <w:pPr>
              <w:jc w:val="center"/>
              <w:rPr>
                <w:rFonts w:ascii="Garamond" w:eastAsia="Times New Roman" w:hAnsi="Garamond" w:cs="Times New Roman"/>
                <w:lang w:eastAsia="pl-PL"/>
              </w:rPr>
            </w:pPr>
            <w:r>
              <w:rPr>
                <w:rFonts w:ascii="Garamond" w:eastAsia="Times New Roman" w:hAnsi="Garamond" w:cs="Times New Roman"/>
                <w:lang w:eastAsia="pl-PL"/>
              </w:rPr>
              <w:t>50</w:t>
            </w:r>
          </w:p>
        </w:tc>
        <w:tc>
          <w:tcPr>
            <w:tcW w:w="3443" w:type="dxa"/>
            <w:gridSpan w:val="2"/>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r>
      <w:tr w:rsidR="00477881" w:rsidRPr="003455E0" w:rsidTr="008B61EB">
        <w:trPr>
          <w:trHeight w:val="647"/>
        </w:trPr>
        <w:tc>
          <w:tcPr>
            <w:tcW w:w="573" w:type="dxa"/>
            <w:tcBorders>
              <w:bottom w:val="single" w:sz="4" w:space="0" w:color="auto"/>
            </w:tcBorders>
            <w:shd w:val="clear" w:color="auto" w:fill="F2F2F2" w:themeFill="background1" w:themeFillShade="F2"/>
            <w:vAlign w:val="center"/>
          </w:tcPr>
          <w:p w:rsidR="00477881" w:rsidRDefault="00216746" w:rsidP="008B61EB">
            <w:pPr>
              <w:jc w:val="center"/>
              <w:rPr>
                <w:rFonts w:ascii="Garamond" w:eastAsia="Times New Roman" w:hAnsi="Garamond" w:cs="Times New Roman"/>
                <w:lang w:eastAsia="pl-PL"/>
              </w:rPr>
            </w:pPr>
            <w:r>
              <w:rPr>
                <w:rFonts w:ascii="Garamond" w:eastAsia="Times New Roman" w:hAnsi="Garamond" w:cs="Times New Roman"/>
                <w:lang w:eastAsia="pl-PL"/>
              </w:rPr>
              <w:t>19.</w:t>
            </w:r>
          </w:p>
        </w:tc>
        <w:tc>
          <w:tcPr>
            <w:tcW w:w="2184" w:type="dxa"/>
            <w:gridSpan w:val="2"/>
            <w:tcBorders>
              <w:bottom w:val="single" w:sz="4" w:space="0" w:color="auto"/>
            </w:tcBorders>
            <w:shd w:val="clear" w:color="auto" w:fill="F2F2F2" w:themeFill="background1" w:themeFillShade="F2"/>
            <w:vAlign w:val="center"/>
          </w:tcPr>
          <w:p w:rsidR="00216746" w:rsidRDefault="00216746" w:rsidP="00216746">
            <w:pPr>
              <w:rPr>
                <w:rFonts w:ascii="Garamond" w:eastAsia="ArialMT" w:hAnsi="Garamond" w:cs="Times New Roman"/>
                <w:bCs/>
              </w:rPr>
            </w:pPr>
            <w:r>
              <w:rPr>
                <w:rFonts w:ascii="Garamond" w:eastAsia="ArialMT" w:hAnsi="Garamond" w:cs="Times New Roman"/>
                <w:bCs/>
              </w:rPr>
              <w:t>Stoliki zabiegowe-</w:t>
            </w:r>
          </w:p>
          <w:p w:rsidR="00477881" w:rsidRPr="008A4BF8" w:rsidRDefault="00216746" w:rsidP="00216746">
            <w:pPr>
              <w:rPr>
                <w:rFonts w:ascii="Garamond" w:eastAsia="ArialMT" w:hAnsi="Garamond" w:cs="Times New Roman"/>
                <w:bCs/>
              </w:rPr>
            </w:pPr>
            <w:r>
              <w:rPr>
                <w:rFonts w:ascii="Garamond" w:eastAsia="ArialMT" w:hAnsi="Garamond" w:cs="Times New Roman"/>
                <w:bCs/>
              </w:rPr>
              <w:t xml:space="preserve"> typ 6</w:t>
            </w:r>
          </w:p>
        </w:tc>
        <w:tc>
          <w:tcPr>
            <w:tcW w:w="906" w:type="dxa"/>
            <w:tcBorders>
              <w:bottom w:val="single" w:sz="4" w:space="0" w:color="auto"/>
              <w:right w:val="single" w:sz="4" w:space="0" w:color="auto"/>
            </w:tcBorders>
            <w:shd w:val="clear" w:color="auto" w:fill="F2F2F2" w:themeFill="background1" w:themeFillShade="F2"/>
            <w:vAlign w:val="center"/>
          </w:tcPr>
          <w:p w:rsidR="00477881" w:rsidRDefault="00216746" w:rsidP="00900D7E">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3443" w:type="dxa"/>
            <w:gridSpan w:val="2"/>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r>
      <w:tr w:rsidR="00477881" w:rsidRPr="003455E0" w:rsidTr="008B61EB">
        <w:trPr>
          <w:trHeight w:val="647"/>
        </w:trPr>
        <w:tc>
          <w:tcPr>
            <w:tcW w:w="573" w:type="dxa"/>
            <w:tcBorders>
              <w:bottom w:val="single" w:sz="4" w:space="0" w:color="auto"/>
            </w:tcBorders>
            <w:shd w:val="clear" w:color="auto" w:fill="F2F2F2" w:themeFill="background1" w:themeFillShade="F2"/>
            <w:vAlign w:val="center"/>
          </w:tcPr>
          <w:p w:rsidR="00477881" w:rsidRDefault="0030509D" w:rsidP="008B61EB">
            <w:pPr>
              <w:jc w:val="center"/>
              <w:rPr>
                <w:rFonts w:ascii="Garamond" w:eastAsia="Times New Roman" w:hAnsi="Garamond" w:cs="Times New Roman"/>
                <w:lang w:eastAsia="pl-PL"/>
              </w:rPr>
            </w:pPr>
            <w:r>
              <w:rPr>
                <w:rFonts w:ascii="Garamond" w:eastAsia="Times New Roman" w:hAnsi="Garamond" w:cs="Times New Roman"/>
                <w:lang w:eastAsia="pl-PL"/>
              </w:rPr>
              <w:t>20.</w:t>
            </w:r>
          </w:p>
        </w:tc>
        <w:tc>
          <w:tcPr>
            <w:tcW w:w="2184" w:type="dxa"/>
            <w:gridSpan w:val="2"/>
            <w:tcBorders>
              <w:bottom w:val="single" w:sz="4" w:space="0" w:color="auto"/>
            </w:tcBorders>
            <w:shd w:val="clear" w:color="auto" w:fill="F2F2F2" w:themeFill="background1" w:themeFillShade="F2"/>
            <w:vAlign w:val="center"/>
          </w:tcPr>
          <w:p w:rsidR="0030509D" w:rsidRDefault="0030509D" w:rsidP="0030509D">
            <w:pPr>
              <w:rPr>
                <w:rFonts w:ascii="Garamond" w:eastAsia="ArialMT" w:hAnsi="Garamond" w:cs="Times New Roman"/>
                <w:bCs/>
              </w:rPr>
            </w:pPr>
            <w:r>
              <w:rPr>
                <w:rFonts w:ascii="Garamond" w:eastAsia="ArialMT" w:hAnsi="Garamond" w:cs="Times New Roman"/>
                <w:bCs/>
              </w:rPr>
              <w:t>Stoliki zabiegowe-</w:t>
            </w:r>
          </w:p>
          <w:p w:rsidR="00477881" w:rsidRPr="008A4BF8" w:rsidRDefault="0030509D" w:rsidP="0030509D">
            <w:pPr>
              <w:rPr>
                <w:rFonts w:ascii="Garamond" w:eastAsia="ArialMT" w:hAnsi="Garamond" w:cs="Times New Roman"/>
                <w:bCs/>
              </w:rPr>
            </w:pPr>
            <w:r>
              <w:rPr>
                <w:rFonts w:ascii="Garamond" w:eastAsia="ArialMT" w:hAnsi="Garamond" w:cs="Times New Roman"/>
                <w:bCs/>
              </w:rPr>
              <w:t xml:space="preserve"> typ 7</w:t>
            </w:r>
          </w:p>
        </w:tc>
        <w:tc>
          <w:tcPr>
            <w:tcW w:w="906" w:type="dxa"/>
            <w:tcBorders>
              <w:bottom w:val="single" w:sz="4" w:space="0" w:color="auto"/>
              <w:right w:val="single" w:sz="4" w:space="0" w:color="auto"/>
            </w:tcBorders>
            <w:shd w:val="clear" w:color="auto" w:fill="F2F2F2" w:themeFill="background1" w:themeFillShade="F2"/>
            <w:vAlign w:val="center"/>
          </w:tcPr>
          <w:p w:rsidR="00477881" w:rsidRDefault="0030509D" w:rsidP="00900D7E">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3443" w:type="dxa"/>
            <w:gridSpan w:val="2"/>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r>
      <w:tr w:rsidR="00477881" w:rsidRPr="003455E0" w:rsidTr="008B61EB">
        <w:trPr>
          <w:trHeight w:val="647"/>
        </w:trPr>
        <w:tc>
          <w:tcPr>
            <w:tcW w:w="573" w:type="dxa"/>
            <w:tcBorders>
              <w:bottom w:val="single" w:sz="4" w:space="0" w:color="auto"/>
            </w:tcBorders>
            <w:shd w:val="clear" w:color="auto" w:fill="F2F2F2" w:themeFill="background1" w:themeFillShade="F2"/>
            <w:vAlign w:val="center"/>
          </w:tcPr>
          <w:p w:rsidR="00477881" w:rsidRDefault="0030509D" w:rsidP="008B61EB">
            <w:pPr>
              <w:jc w:val="center"/>
              <w:rPr>
                <w:rFonts w:ascii="Garamond" w:eastAsia="Times New Roman" w:hAnsi="Garamond" w:cs="Times New Roman"/>
                <w:lang w:eastAsia="pl-PL"/>
              </w:rPr>
            </w:pPr>
            <w:r>
              <w:rPr>
                <w:rFonts w:ascii="Garamond" w:eastAsia="Times New Roman" w:hAnsi="Garamond" w:cs="Times New Roman"/>
                <w:lang w:eastAsia="pl-PL"/>
              </w:rPr>
              <w:t>21.</w:t>
            </w:r>
          </w:p>
        </w:tc>
        <w:tc>
          <w:tcPr>
            <w:tcW w:w="2184" w:type="dxa"/>
            <w:gridSpan w:val="2"/>
            <w:tcBorders>
              <w:bottom w:val="single" w:sz="4" w:space="0" w:color="auto"/>
            </w:tcBorders>
            <w:shd w:val="clear" w:color="auto" w:fill="F2F2F2" w:themeFill="background1" w:themeFillShade="F2"/>
            <w:vAlign w:val="center"/>
          </w:tcPr>
          <w:p w:rsidR="0030509D" w:rsidRDefault="0030509D" w:rsidP="0030509D">
            <w:pPr>
              <w:rPr>
                <w:rFonts w:ascii="Garamond" w:eastAsia="ArialMT" w:hAnsi="Garamond" w:cs="Times New Roman"/>
                <w:bCs/>
              </w:rPr>
            </w:pPr>
            <w:r>
              <w:rPr>
                <w:rFonts w:ascii="Garamond" w:eastAsia="ArialMT" w:hAnsi="Garamond" w:cs="Times New Roman"/>
                <w:bCs/>
              </w:rPr>
              <w:t>Stoliki zabiegowe-</w:t>
            </w:r>
          </w:p>
          <w:p w:rsidR="00477881" w:rsidRPr="008A4BF8" w:rsidRDefault="0030509D" w:rsidP="0030509D">
            <w:pPr>
              <w:rPr>
                <w:rFonts w:ascii="Garamond" w:eastAsia="ArialMT" w:hAnsi="Garamond" w:cs="Times New Roman"/>
                <w:bCs/>
              </w:rPr>
            </w:pPr>
            <w:r>
              <w:rPr>
                <w:rFonts w:ascii="Garamond" w:eastAsia="ArialMT" w:hAnsi="Garamond" w:cs="Times New Roman"/>
                <w:bCs/>
              </w:rPr>
              <w:t xml:space="preserve"> typ 8</w:t>
            </w:r>
          </w:p>
        </w:tc>
        <w:tc>
          <w:tcPr>
            <w:tcW w:w="906" w:type="dxa"/>
            <w:tcBorders>
              <w:bottom w:val="single" w:sz="4" w:space="0" w:color="auto"/>
              <w:right w:val="single" w:sz="4" w:space="0" w:color="auto"/>
            </w:tcBorders>
            <w:shd w:val="clear" w:color="auto" w:fill="F2F2F2" w:themeFill="background1" w:themeFillShade="F2"/>
            <w:vAlign w:val="center"/>
          </w:tcPr>
          <w:p w:rsidR="00477881" w:rsidRDefault="0030509D" w:rsidP="00900D7E">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3443" w:type="dxa"/>
            <w:gridSpan w:val="2"/>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52" w:type="dxa"/>
            <w:tcBorders>
              <w:bottom w:val="single" w:sz="4" w:space="0" w:color="auto"/>
            </w:tcBorders>
            <w:vAlign w:val="center"/>
          </w:tcPr>
          <w:p w:rsidR="00477881" w:rsidRPr="003455E0" w:rsidRDefault="00477881" w:rsidP="00900D7E">
            <w:pPr>
              <w:jc w:val="center"/>
              <w:rPr>
                <w:rFonts w:ascii="Garamond" w:eastAsia="Calibri" w:hAnsi="Garamond" w:cs="Times New Roman"/>
              </w:rPr>
            </w:pPr>
          </w:p>
        </w:tc>
        <w:tc>
          <w:tcPr>
            <w:tcW w:w="1532" w:type="dxa"/>
            <w:tcBorders>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477881" w:rsidRPr="003455E0" w:rsidRDefault="00477881" w:rsidP="00900D7E">
            <w:pPr>
              <w:jc w:val="center"/>
              <w:rPr>
                <w:rFonts w:ascii="Garamond" w:eastAsia="Calibri" w:hAnsi="Garamond" w:cs="Times New Roman"/>
              </w:rPr>
            </w:pPr>
          </w:p>
        </w:tc>
      </w:tr>
      <w:tr w:rsidR="00DC58D5" w:rsidRPr="003455E0" w:rsidTr="008B61EB">
        <w:trPr>
          <w:trHeight w:val="647"/>
        </w:trPr>
        <w:tc>
          <w:tcPr>
            <w:tcW w:w="573" w:type="dxa"/>
            <w:tcBorders>
              <w:bottom w:val="single" w:sz="4" w:space="0" w:color="auto"/>
            </w:tcBorders>
            <w:shd w:val="clear" w:color="auto" w:fill="F2F2F2" w:themeFill="background1" w:themeFillShade="F2"/>
            <w:vAlign w:val="center"/>
          </w:tcPr>
          <w:p w:rsidR="00DC58D5" w:rsidRDefault="00DC58D5" w:rsidP="008B61EB">
            <w:pPr>
              <w:jc w:val="center"/>
              <w:rPr>
                <w:rFonts w:ascii="Garamond" w:eastAsia="Times New Roman" w:hAnsi="Garamond" w:cs="Times New Roman"/>
                <w:lang w:eastAsia="pl-PL"/>
              </w:rPr>
            </w:pPr>
            <w:r>
              <w:rPr>
                <w:rFonts w:ascii="Garamond" w:eastAsia="Times New Roman" w:hAnsi="Garamond" w:cs="Times New Roman"/>
                <w:lang w:eastAsia="pl-PL"/>
              </w:rPr>
              <w:t>22.</w:t>
            </w:r>
          </w:p>
        </w:tc>
        <w:tc>
          <w:tcPr>
            <w:tcW w:w="2184" w:type="dxa"/>
            <w:gridSpan w:val="2"/>
            <w:tcBorders>
              <w:bottom w:val="single" w:sz="4" w:space="0" w:color="auto"/>
            </w:tcBorders>
            <w:shd w:val="clear" w:color="auto" w:fill="F2F2F2" w:themeFill="background1" w:themeFillShade="F2"/>
            <w:vAlign w:val="center"/>
          </w:tcPr>
          <w:p w:rsidR="00DC58D5" w:rsidRPr="0064001E" w:rsidRDefault="0064001E" w:rsidP="0030509D">
            <w:pPr>
              <w:rPr>
                <w:rFonts w:ascii="Garamond" w:eastAsia="ArialMT" w:hAnsi="Garamond" w:cs="Times New Roman"/>
                <w:bCs/>
              </w:rPr>
            </w:pPr>
            <w:r w:rsidRPr="0064001E">
              <w:rPr>
                <w:rFonts w:ascii="Garamond" w:hAnsi="Garamond" w:cs="Times New Roman"/>
              </w:rPr>
              <w:t>Stolik</w:t>
            </w:r>
            <w:r w:rsidR="0065494B">
              <w:rPr>
                <w:rFonts w:ascii="Garamond" w:hAnsi="Garamond" w:cs="Times New Roman"/>
              </w:rPr>
              <w:t>i zabiegowe</w:t>
            </w:r>
            <w:r w:rsidRPr="0064001E">
              <w:rPr>
                <w:rFonts w:ascii="Garamond" w:hAnsi="Garamond" w:cs="Times New Roman"/>
              </w:rPr>
              <w:t xml:space="preserve"> 720x625x800 –typ 1</w:t>
            </w:r>
          </w:p>
        </w:tc>
        <w:tc>
          <w:tcPr>
            <w:tcW w:w="906" w:type="dxa"/>
            <w:tcBorders>
              <w:bottom w:val="single" w:sz="4" w:space="0" w:color="auto"/>
              <w:right w:val="single" w:sz="4" w:space="0" w:color="auto"/>
            </w:tcBorders>
            <w:shd w:val="clear" w:color="auto" w:fill="F2F2F2" w:themeFill="background1" w:themeFillShade="F2"/>
            <w:vAlign w:val="center"/>
          </w:tcPr>
          <w:p w:rsidR="00DC58D5" w:rsidRDefault="0064001E" w:rsidP="00900D7E">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3443" w:type="dxa"/>
            <w:gridSpan w:val="2"/>
            <w:tcBorders>
              <w:bottom w:val="single" w:sz="4" w:space="0" w:color="auto"/>
            </w:tcBorders>
            <w:vAlign w:val="center"/>
          </w:tcPr>
          <w:p w:rsidR="00DC58D5" w:rsidRPr="003455E0" w:rsidRDefault="00DC58D5" w:rsidP="00900D7E">
            <w:pPr>
              <w:jc w:val="center"/>
              <w:rPr>
                <w:rFonts w:ascii="Garamond" w:eastAsia="Calibri" w:hAnsi="Garamond" w:cs="Times New Roman"/>
              </w:rPr>
            </w:pPr>
          </w:p>
        </w:tc>
        <w:tc>
          <w:tcPr>
            <w:tcW w:w="1552" w:type="dxa"/>
            <w:tcBorders>
              <w:bottom w:val="single" w:sz="4" w:space="0" w:color="auto"/>
            </w:tcBorders>
            <w:vAlign w:val="center"/>
          </w:tcPr>
          <w:p w:rsidR="00DC58D5" w:rsidRPr="003455E0" w:rsidRDefault="00DC58D5" w:rsidP="00900D7E">
            <w:pPr>
              <w:jc w:val="center"/>
              <w:rPr>
                <w:rFonts w:ascii="Garamond" w:eastAsia="Calibri" w:hAnsi="Garamond" w:cs="Times New Roman"/>
              </w:rPr>
            </w:pPr>
          </w:p>
        </w:tc>
        <w:tc>
          <w:tcPr>
            <w:tcW w:w="1532" w:type="dxa"/>
            <w:tcBorders>
              <w:right w:val="single" w:sz="4" w:space="0" w:color="auto"/>
            </w:tcBorders>
            <w:vAlign w:val="center"/>
          </w:tcPr>
          <w:p w:rsidR="00DC58D5" w:rsidRPr="003455E0" w:rsidRDefault="00DC58D5"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DC58D5" w:rsidRPr="003455E0" w:rsidRDefault="00DC58D5"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DC58D5" w:rsidRPr="003455E0" w:rsidRDefault="00DC58D5" w:rsidP="00900D7E">
            <w:pPr>
              <w:jc w:val="center"/>
              <w:rPr>
                <w:rFonts w:ascii="Garamond" w:eastAsia="Calibri" w:hAnsi="Garamond" w:cs="Times New Roman"/>
              </w:rPr>
            </w:pPr>
          </w:p>
        </w:tc>
      </w:tr>
      <w:tr w:rsidR="00DC58D5" w:rsidRPr="003455E0" w:rsidTr="008B61EB">
        <w:trPr>
          <w:trHeight w:val="647"/>
        </w:trPr>
        <w:tc>
          <w:tcPr>
            <w:tcW w:w="573" w:type="dxa"/>
            <w:tcBorders>
              <w:bottom w:val="single" w:sz="4" w:space="0" w:color="auto"/>
            </w:tcBorders>
            <w:shd w:val="clear" w:color="auto" w:fill="F2F2F2" w:themeFill="background1" w:themeFillShade="F2"/>
            <w:vAlign w:val="center"/>
          </w:tcPr>
          <w:p w:rsidR="00DC58D5" w:rsidRDefault="0065494B" w:rsidP="008B61EB">
            <w:pPr>
              <w:jc w:val="center"/>
              <w:rPr>
                <w:rFonts w:ascii="Garamond" w:eastAsia="Times New Roman" w:hAnsi="Garamond" w:cs="Times New Roman"/>
                <w:lang w:eastAsia="pl-PL"/>
              </w:rPr>
            </w:pPr>
            <w:r>
              <w:rPr>
                <w:rFonts w:ascii="Garamond" w:eastAsia="Times New Roman" w:hAnsi="Garamond" w:cs="Times New Roman"/>
                <w:lang w:eastAsia="pl-PL"/>
              </w:rPr>
              <w:lastRenderedPageBreak/>
              <w:t>23.</w:t>
            </w:r>
          </w:p>
        </w:tc>
        <w:tc>
          <w:tcPr>
            <w:tcW w:w="2184" w:type="dxa"/>
            <w:gridSpan w:val="2"/>
            <w:tcBorders>
              <w:bottom w:val="single" w:sz="4" w:space="0" w:color="auto"/>
            </w:tcBorders>
            <w:shd w:val="clear" w:color="auto" w:fill="F2F2F2" w:themeFill="background1" w:themeFillShade="F2"/>
            <w:vAlign w:val="center"/>
          </w:tcPr>
          <w:p w:rsidR="00DC58D5" w:rsidRPr="0065494B" w:rsidRDefault="0065494B" w:rsidP="0030509D">
            <w:pPr>
              <w:rPr>
                <w:rFonts w:ascii="Garamond" w:eastAsia="ArialMT" w:hAnsi="Garamond" w:cs="Times New Roman"/>
                <w:bCs/>
              </w:rPr>
            </w:pPr>
            <w:r w:rsidRPr="0065494B">
              <w:rPr>
                <w:rFonts w:ascii="Garamond" w:hAnsi="Garamond" w:cs="Times New Roman"/>
              </w:rPr>
              <w:t>Stoliki</w:t>
            </w:r>
            <w:r w:rsidR="005334FC">
              <w:rPr>
                <w:rFonts w:ascii="Garamond" w:hAnsi="Garamond" w:cs="Times New Roman"/>
              </w:rPr>
              <w:t xml:space="preserve"> zabiegow</w:t>
            </w:r>
            <w:r w:rsidRPr="0065494B">
              <w:rPr>
                <w:rFonts w:ascii="Garamond" w:hAnsi="Garamond" w:cs="Times New Roman"/>
              </w:rPr>
              <w:t>e 720x625x800 –typ 2</w:t>
            </w:r>
          </w:p>
        </w:tc>
        <w:tc>
          <w:tcPr>
            <w:tcW w:w="906" w:type="dxa"/>
            <w:tcBorders>
              <w:bottom w:val="single" w:sz="4" w:space="0" w:color="auto"/>
              <w:right w:val="single" w:sz="4" w:space="0" w:color="auto"/>
            </w:tcBorders>
            <w:shd w:val="clear" w:color="auto" w:fill="F2F2F2" w:themeFill="background1" w:themeFillShade="F2"/>
            <w:vAlign w:val="center"/>
          </w:tcPr>
          <w:p w:rsidR="00DC58D5" w:rsidRDefault="0065494B" w:rsidP="00900D7E">
            <w:pPr>
              <w:jc w:val="center"/>
              <w:rPr>
                <w:rFonts w:ascii="Garamond" w:eastAsia="Times New Roman" w:hAnsi="Garamond" w:cs="Times New Roman"/>
                <w:lang w:eastAsia="pl-PL"/>
              </w:rPr>
            </w:pPr>
            <w:r>
              <w:rPr>
                <w:rFonts w:ascii="Garamond" w:eastAsia="Times New Roman" w:hAnsi="Garamond" w:cs="Times New Roman"/>
                <w:lang w:eastAsia="pl-PL"/>
              </w:rPr>
              <w:t>40</w:t>
            </w:r>
          </w:p>
        </w:tc>
        <w:tc>
          <w:tcPr>
            <w:tcW w:w="3443" w:type="dxa"/>
            <w:gridSpan w:val="2"/>
            <w:tcBorders>
              <w:bottom w:val="single" w:sz="4" w:space="0" w:color="auto"/>
            </w:tcBorders>
            <w:vAlign w:val="center"/>
          </w:tcPr>
          <w:p w:rsidR="00DC58D5" w:rsidRPr="003455E0" w:rsidRDefault="00DC58D5" w:rsidP="00900D7E">
            <w:pPr>
              <w:jc w:val="center"/>
              <w:rPr>
                <w:rFonts w:ascii="Garamond" w:eastAsia="Calibri" w:hAnsi="Garamond" w:cs="Times New Roman"/>
              </w:rPr>
            </w:pPr>
          </w:p>
        </w:tc>
        <w:tc>
          <w:tcPr>
            <w:tcW w:w="1552" w:type="dxa"/>
            <w:tcBorders>
              <w:bottom w:val="single" w:sz="4" w:space="0" w:color="auto"/>
            </w:tcBorders>
            <w:vAlign w:val="center"/>
          </w:tcPr>
          <w:p w:rsidR="00DC58D5" w:rsidRPr="003455E0" w:rsidRDefault="00DC58D5" w:rsidP="00900D7E">
            <w:pPr>
              <w:jc w:val="center"/>
              <w:rPr>
                <w:rFonts w:ascii="Garamond" w:eastAsia="Calibri" w:hAnsi="Garamond" w:cs="Times New Roman"/>
              </w:rPr>
            </w:pPr>
          </w:p>
        </w:tc>
        <w:tc>
          <w:tcPr>
            <w:tcW w:w="1532" w:type="dxa"/>
            <w:tcBorders>
              <w:right w:val="single" w:sz="4" w:space="0" w:color="auto"/>
            </w:tcBorders>
            <w:vAlign w:val="center"/>
          </w:tcPr>
          <w:p w:rsidR="00DC58D5" w:rsidRPr="003455E0" w:rsidRDefault="00DC58D5"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DC58D5" w:rsidRPr="003455E0" w:rsidRDefault="00DC58D5"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DC58D5" w:rsidRPr="003455E0" w:rsidRDefault="00DC58D5" w:rsidP="00900D7E">
            <w:pPr>
              <w:jc w:val="center"/>
              <w:rPr>
                <w:rFonts w:ascii="Garamond" w:eastAsia="Calibri" w:hAnsi="Garamond" w:cs="Times New Roman"/>
              </w:rPr>
            </w:pPr>
          </w:p>
        </w:tc>
      </w:tr>
      <w:tr w:rsidR="00DC58D5" w:rsidRPr="003455E0" w:rsidTr="008B61EB">
        <w:trPr>
          <w:trHeight w:val="647"/>
        </w:trPr>
        <w:tc>
          <w:tcPr>
            <w:tcW w:w="573" w:type="dxa"/>
            <w:tcBorders>
              <w:bottom w:val="single" w:sz="4" w:space="0" w:color="auto"/>
            </w:tcBorders>
            <w:shd w:val="clear" w:color="auto" w:fill="F2F2F2" w:themeFill="background1" w:themeFillShade="F2"/>
            <w:vAlign w:val="center"/>
          </w:tcPr>
          <w:p w:rsidR="00DC58D5" w:rsidRDefault="0065494B" w:rsidP="008B61EB">
            <w:pPr>
              <w:jc w:val="center"/>
              <w:rPr>
                <w:rFonts w:ascii="Garamond" w:eastAsia="Times New Roman" w:hAnsi="Garamond" w:cs="Times New Roman"/>
                <w:lang w:eastAsia="pl-PL"/>
              </w:rPr>
            </w:pPr>
            <w:r>
              <w:rPr>
                <w:rFonts w:ascii="Garamond" w:eastAsia="Times New Roman" w:hAnsi="Garamond" w:cs="Times New Roman"/>
                <w:lang w:eastAsia="pl-PL"/>
              </w:rPr>
              <w:t>24.</w:t>
            </w:r>
          </w:p>
        </w:tc>
        <w:tc>
          <w:tcPr>
            <w:tcW w:w="2184" w:type="dxa"/>
            <w:gridSpan w:val="2"/>
            <w:tcBorders>
              <w:bottom w:val="single" w:sz="4" w:space="0" w:color="auto"/>
            </w:tcBorders>
            <w:shd w:val="clear" w:color="auto" w:fill="F2F2F2" w:themeFill="background1" w:themeFillShade="F2"/>
            <w:vAlign w:val="center"/>
          </w:tcPr>
          <w:p w:rsidR="00DC58D5" w:rsidRDefault="0065494B" w:rsidP="0030509D">
            <w:pPr>
              <w:rPr>
                <w:rFonts w:ascii="Garamond" w:eastAsia="ArialMT" w:hAnsi="Garamond" w:cs="Times New Roman"/>
                <w:bCs/>
              </w:rPr>
            </w:pPr>
            <w:r w:rsidRPr="0065494B">
              <w:rPr>
                <w:rFonts w:ascii="Garamond" w:hAnsi="Garamond" w:cs="Times New Roman"/>
              </w:rPr>
              <w:t>Stoliki</w:t>
            </w:r>
            <w:r w:rsidR="005334FC">
              <w:rPr>
                <w:rFonts w:ascii="Garamond" w:hAnsi="Garamond" w:cs="Times New Roman"/>
              </w:rPr>
              <w:t xml:space="preserve"> zabiegow</w:t>
            </w:r>
            <w:r w:rsidRPr="0065494B">
              <w:rPr>
                <w:rFonts w:ascii="Garamond" w:hAnsi="Garamond" w:cs="Times New Roman"/>
              </w:rPr>
              <w:t xml:space="preserve">e </w:t>
            </w:r>
            <w:r>
              <w:rPr>
                <w:rFonts w:ascii="Garamond" w:hAnsi="Garamond" w:cs="Times New Roman"/>
              </w:rPr>
              <w:t>720x625x800 –typ 3</w:t>
            </w:r>
          </w:p>
        </w:tc>
        <w:tc>
          <w:tcPr>
            <w:tcW w:w="906" w:type="dxa"/>
            <w:tcBorders>
              <w:bottom w:val="single" w:sz="4" w:space="0" w:color="auto"/>
              <w:right w:val="single" w:sz="4" w:space="0" w:color="auto"/>
            </w:tcBorders>
            <w:shd w:val="clear" w:color="auto" w:fill="F2F2F2" w:themeFill="background1" w:themeFillShade="F2"/>
            <w:vAlign w:val="center"/>
          </w:tcPr>
          <w:p w:rsidR="00DC58D5" w:rsidRDefault="0065494B" w:rsidP="00900D7E">
            <w:pPr>
              <w:jc w:val="center"/>
              <w:rPr>
                <w:rFonts w:ascii="Garamond" w:eastAsia="Times New Roman" w:hAnsi="Garamond" w:cs="Times New Roman"/>
                <w:lang w:eastAsia="pl-PL"/>
              </w:rPr>
            </w:pPr>
            <w:r>
              <w:rPr>
                <w:rFonts w:ascii="Garamond" w:eastAsia="Times New Roman" w:hAnsi="Garamond" w:cs="Times New Roman"/>
                <w:lang w:eastAsia="pl-PL"/>
              </w:rPr>
              <w:t>28</w:t>
            </w:r>
          </w:p>
        </w:tc>
        <w:tc>
          <w:tcPr>
            <w:tcW w:w="3443" w:type="dxa"/>
            <w:gridSpan w:val="2"/>
            <w:tcBorders>
              <w:bottom w:val="single" w:sz="4" w:space="0" w:color="auto"/>
            </w:tcBorders>
            <w:vAlign w:val="center"/>
          </w:tcPr>
          <w:p w:rsidR="00DC58D5" w:rsidRPr="003455E0" w:rsidRDefault="00DC58D5" w:rsidP="00900D7E">
            <w:pPr>
              <w:jc w:val="center"/>
              <w:rPr>
                <w:rFonts w:ascii="Garamond" w:eastAsia="Calibri" w:hAnsi="Garamond" w:cs="Times New Roman"/>
              </w:rPr>
            </w:pPr>
          </w:p>
        </w:tc>
        <w:tc>
          <w:tcPr>
            <w:tcW w:w="1552" w:type="dxa"/>
            <w:tcBorders>
              <w:bottom w:val="single" w:sz="4" w:space="0" w:color="auto"/>
            </w:tcBorders>
            <w:vAlign w:val="center"/>
          </w:tcPr>
          <w:p w:rsidR="00DC58D5" w:rsidRPr="003455E0" w:rsidRDefault="00DC58D5" w:rsidP="00900D7E">
            <w:pPr>
              <w:jc w:val="center"/>
              <w:rPr>
                <w:rFonts w:ascii="Garamond" w:eastAsia="Calibri" w:hAnsi="Garamond" w:cs="Times New Roman"/>
              </w:rPr>
            </w:pPr>
          </w:p>
        </w:tc>
        <w:tc>
          <w:tcPr>
            <w:tcW w:w="1532" w:type="dxa"/>
            <w:tcBorders>
              <w:right w:val="single" w:sz="4" w:space="0" w:color="auto"/>
            </w:tcBorders>
            <w:vAlign w:val="center"/>
          </w:tcPr>
          <w:p w:rsidR="00DC58D5" w:rsidRPr="003455E0" w:rsidRDefault="00DC58D5" w:rsidP="00900D7E">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DC58D5" w:rsidRPr="003455E0" w:rsidRDefault="00DC58D5" w:rsidP="00900D7E">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DC58D5" w:rsidRPr="003455E0" w:rsidRDefault="00DC58D5" w:rsidP="00900D7E">
            <w:pPr>
              <w:jc w:val="center"/>
              <w:rPr>
                <w:rFonts w:ascii="Garamond" w:eastAsia="Calibri" w:hAnsi="Garamond" w:cs="Times New Roman"/>
              </w:rPr>
            </w:pPr>
          </w:p>
        </w:tc>
      </w:tr>
      <w:tr w:rsidR="002803FA" w:rsidRPr="003455E0" w:rsidTr="008B61EB">
        <w:trPr>
          <w:trHeight w:val="647"/>
        </w:trPr>
        <w:tc>
          <w:tcPr>
            <w:tcW w:w="573" w:type="dxa"/>
            <w:tcBorders>
              <w:bottom w:val="single" w:sz="4" w:space="0" w:color="auto"/>
            </w:tcBorders>
            <w:shd w:val="clear" w:color="auto" w:fill="F2F2F2" w:themeFill="background1" w:themeFillShade="F2"/>
            <w:vAlign w:val="center"/>
          </w:tcPr>
          <w:p w:rsidR="002803FA" w:rsidRDefault="002803FA" w:rsidP="002803FA">
            <w:pPr>
              <w:jc w:val="center"/>
              <w:rPr>
                <w:rFonts w:ascii="Garamond" w:eastAsia="Times New Roman" w:hAnsi="Garamond" w:cs="Times New Roman"/>
                <w:lang w:eastAsia="pl-PL"/>
              </w:rPr>
            </w:pPr>
            <w:r>
              <w:rPr>
                <w:rFonts w:ascii="Garamond" w:eastAsia="Times New Roman" w:hAnsi="Garamond" w:cs="Times New Roman"/>
                <w:lang w:eastAsia="pl-PL"/>
              </w:rPr>
              <w:t>25.</w:t>
            </w:r>
          </w:p>
        </w:tc>
        <w:tc>
          <w:tcPr>
            <w:tcW w:w="2184" w:type="dxa"/>
            <w:gridSpan w:val="2"/>
            <w:tcBorders>
              <w:bottom w:val="single" w:sz="4" w:space="0" w:color="auto"/>
            </w:tcBorders>
            <w:shd w:val="clear" w:color="auto" w:fill="F2F2F2" w:themeFill="background1" w:themeFillShade="F2"/>
            <w:vAlign w:val="center"/>
          </w:tcPr>
          <w:p w:rsidR="002803FA" w:rsidRPr="0065494B" w:rsidRDefault="002803FA" w:rsidP="002803FA">
            <w:pPr>
              <w:rPr>
                <w:rFonts w:ascii="Garamond" w:hAnsi="Garamond" w:cs="Times New Roman"/>
              </w:rPr>
            </w:pPr>
            <w:r w:rsidRPr="0065494B">
              <w:rPr>
                <w:rFonts w:ascii="Garamond" w:hAnsi="Garamond" w:cs="Times New Roman"/>
              </w:rPr>
              <w:t>Stoliki</w:t>
            </w:r>
            <w:r w:rsidR="005334FC">
              <w:rPr>
                <w:rFonts w:ascii="Garamond" w:hAnsi="Garamond" w:cs="Times New Roman"/>
              </w:rPr>
              <w:t xml:space="preserve"> zabiegow</w:t>
            </w:r>
            <w:r w:rsidRPr="0065494B">
              <w:rPr>
                <w:rFonts w:ascii="Garamond" w:hAnsi="Garamond" w:cs="Times New Roman"/>
              </w:rPr>
              <w:t xml:space="preserve">e </w:t>
            </w:r>
            <w:r>
              <w:rPr>
                <w:rFonts w:ascii="Garamond" w:hAnsi="Garamond" w:cs="Times New Roman"/>
              </w:rPr>
              <w:t>720x625x800 –typ 4</w:t>
            </w:r>
          </w:p>
        </w:tc>
        <w:tc>
          <w:tcPr>
            <w:tcW w:w="906" w:type="dxa"/>
            <w:tcBorders>
              <w:bottom w:val="single" w:sz="4" w:space="0" w:color="auto"/>
              <w:right w:val="single" w:sz="4" w:space="0" w:color="auto"/>
            </w:tcBorders>
            <w:shd w:val="clear" w:color="auto" w:fill="F2F2F2" w:themeFill="background1" w:themeFillShade="F2"/>
            <w:vAlign w:val="center"/>
          </w:tcPr>
          <w:p w:rsidR="002803FA" w:rsidRDefault="002803FA" w:rsidP="002803FA">
            <w:pPr>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3443" w:type="dxa"/>
            <w:gridSpan w:val="2"/>
            <w:tcBorders>
              <w:bottom w:val="single" w:sz="4" w:space="0" w:color="auto"/>
            </w:tcBorders>
            <w:vAlign w:val="center"/>
          </w:tcPr>
          <w:p w:rsidR="002803FA" w:rsidRPr="003455E0" w:rsidRDefault="002803FA" w:rsidP="002803FA">
            <w:pPr>
              <w:jc w:val="center"/>
              <w:rPr>
                <w:rFonts w:ascii="Garamond" w:eastAsia="Calibri" w:hAnsi="Garamond" w:cs="Times New Roman"/>
              </w:rPr>
            </w:pPr>
          </w:p>
        </w:tc>
        <w:tc>
          <w:tcPr>
            <w:tcW w:w="1552" w:type="dxa"/>
            <w:tcBorders>
              <w:bottom w:val="single" w:sz="4" w:space="0" w:color="auto"/>
            </w:tcBorders>
            <w:vAlign w:val="center"/>
          </w:tcPr>
          <w:p w:rsidR="002803FA" w:rsidRPr="003455E0" w:rsidRDefault="002803FA" w:rsidP="002803FA">
            <w:pPr>
              <w:jc w:val="center"/>
              <w:rPr>
                <w:rFonts w:ascii="Garamond" w:eastAsia="Calibri" w:hAnsi="Garamond" w:cs="Times New Roman"/>
              </w:rPr>
            </w:pPr>
          </w:p>
        </w:tc>
        <w:tc>
          <w:tcPr>
            <w:tcW w:w="1532" w:type="dxa"/>
            <w:tcBorders>
              <w:right w:val="single" w:sz="4" w:space="0" w:color="auto"/>
            </w:tcBorders>
            <w:vAlign w:val="center"/>
          </w:tcPr>
          <w:p w:rsidR="002803FA" w:rsidRPr="003455E0" w:rsidRDefault="002803FA" w:rsidP="002803FA">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2803FA" w:rsidRPr="003455E0" w:rsidRDefault="002803FA" w:rsidP="002803FA">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2803FA" w:rsidRPr="003455E0" w:rsidRDefault="002803FA" w:rsidP="002803FA">
            <w:pPr>
              <w:jc w:val="center"/>
              <w:rPr>
                <w:rFonts w:ascii="Garamond" w:eastAsia="Calibri" w:hAnsi="Garamond" w:cs="Times New Roman"/>
              </w:rPr>
            </w:pPr>
          </w:p>
        </w:tc>
      </w:tr>
      <w:tr w:rsidR="002803FA" w:rsidRPr="003455E0" w:rsidTr="008B61EB">
        <w:trPr>
          <w:trHeight w:val="647"/>
        </w:trPr>
        <w:tc>
          <w:tcPr>
            <w:tcW w:w="573" w:type="dxa"/>
            <w:tcBorders>
              <w:bottom w:val="single" w:sz="4" w:space="0" w:color="auto"/>
            </w:tcBorders>
            <w:shd w:val="clear" w:color="auto" w:fill="F2F2F2" w:themeFill="background1" w:themeFillShade="F2"/>
            <w:vAlign w:val="center"/>
          </w:tcPr>
          <w:p w:rsidR="002803FA" w:rsidRDefault="002803FA" w:rsidP="002803FA">
            <w:pPr>
              <w:jc w:val="center"/>
              <w:rPr>
                <w:rFonts w:ascii="Garamond" w:eastAsia="Times New Roman" w:hAnsi="Garamond" w:cs="Times New Roman"/>
                <w:lang w:eastAsia="pl-PL"/>
              </w:rPr>
            </w:pPr>
            <w:r>
              <w:rPr>
                <w:rFonts w:ascii="Garamond" w:eastAsia="Times New Roman" w:hAnsi="Garamond" w:cs="Times New Roman"/>
                <w:lang w:eastAsia="pl-PL"/>
              </w:rPr>
              <w:t>26.</w:t>
            </w:r>
          </w:p>
        </w:tc>
        <w:tc>
          <w:tcPr>
            <w:tcW w:w="2184" w:type="dxa"/>
            <w:gridSpan w:val="2"/>
            <w:tcBorders>
              <w:bottom w:val="single" w:sz="4" w:space="0" w:color="auto"/>
            </w:tcBorders>
            <w:shd w:val="clear" w:color="auto" w:fill="F2F2F2" w:themeFill="background1" w:themeFillShade="F2"/>
            <w:vAlign w:val="center"/>
          </w:tcPr>
          <w:p w:rsidR="002803FA" w:rsidRPr="0065494B" w:rsidRDefault="002803FA" w:rsidP="002803FA">
            <w:pPr>
              <w:rPr>
                <w:rFonts w:ascii="Garamond" w:hAnsi="Garamond" w:cs="Times New Roman"/>
              </w:rPr>
            </w:pPr>
            <w:r w:rsidRPr="0065494B">
              <w:rPr>
                <w:rFonts w:ascii="Garamond" w:hAnsi="Garamond" w:cs="Times New Roman"/>
              </w:rPr>
              <w:t>Stoliki</w:t>
            </w:r>
            <w:r w:rsidR="005334FC">
              <w:rPr>
                <w:rFonts w:ascii="Garamond" w:hAnsi="Garamond" w:cs="Times New Roman"/>
              </w:rPr>
              <w:t xml:space="preserve"> zabiegow</w:t>
            </w:r>
            <w:r w:rsidRPr="0065494B">
              <w:rPr>
                <w:rFonts w:ascii="Garamond" w:hAnsi="Garamond" w:cs="Times New Roman"/>
              </w:rPr>
              <w:t xml:space="preserve">e </w:t>
            </w:r>
            <w:r>
              <w:rPr>
                <w:rFonts w:ascii="Garamond" w:hAnsi="Garamond" w:cs="Times New Roman"/>
              </w:rPr>
              <w:t>ze stali nierdzewnej</w:t>
            </w:r>
          </w:p>
        </w:tc>
        <w:tc>
          <w:tcPr>
            <w:tcW w:w="906" w:type="dxa"/>
            <w:tcBorders>
              <w:bottom w:val="single" w:sz="4" w:space="0" w:color="auto"/>
              <w:right w:val="single" w:sz="4" w:space="0" w:color="auto"/>
            </w:tcBorders>
            <w:shd w:val="clear" w:color="auto" w:fill="F2F2F2" w:themeFill="background1" w:themeFillShade="F2"/>
            <w:vAlign w:val="center"/>
          </w:tcPr>
          <w:p w:rsidR="002803FA" w:rsidRDefault="002803FA" w:rsidP="002803FA">
            <w:pPr>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3443" w:type="dxa"/>
            <w:gridSpan w:val="2"/>
            <w:tcBorders>
              <w:bottom w:val="single" w:sz="4" w:space="0" w:color="auto"/>
            </w:tcBorders>
            <w:vAlign w:val="center"/>
          </w:tcPr>
          <w:p w:rsidR="002803FA" w:rsidRPr="003455E0" w:rsidRDefault="002803FA" w:rsidP="002803FA">
            <w:pPr>
              <w:jc w:val="center"/>
              <w:rPr>
                <w:rFonts w:ascii="Garamond" w:eastAsia="Calibri" w:hAnsi="Garamond" w:cs="Times New Roman"/>
              </w:rPr>
            </w:pPr>
          </w:p>
        </w:tc>
        <w:tc>
          <w:tcPr>
            <w:tcW w:w="1552" w:type="dxa"/>
            <w:tcBorders>
              <w:bottom w:val="single" w:sz="4" w:space="0" w:color="auto"/>
            </w:tcBorders>
            <w:vAlign w:val="center"/>
          </w:tcPr>
          <w:p w:rsidR="002803FA" w:rsidRPr="003455E0" w:rsidRDefault="002803FA" w:rsidP="002803FA">
            <w:pPr>
              <w:jc w:val="center"/>
              <w:rPr>
                <w:rFonts w:ascii="Garamond" w:eastAsia="Calibri" w:hAnsi="Garamond" w:cs="Times New Roman"/>
              </w:rPr>
            </w:pPr>
          </w:p>
        </w:tc>
        <w:tc>
          <w:tcPr>
            <w:tcW w:w="1532" w:type="dxa"/>
            <w:tcBorders>
              <w:right w:val="single" w:sz="4" w:space="0" w:color="auto"/>
            </w:tcBorders>
            <w:vAlign w:val="center"/>
          </w:tcPr>
          <w:p w:rsidR="002803FA" w:rsidRPr="003455E0" w:rsidRDefault="002803FA" w:rsidP="002803FA">
            <w:pPr>
              <w:jc w:val="center"/>
              <w:rPr>
                <w:rFonts w:ascii="Garamond" w:eastAsia="Calibri" w:hAnsi="Garamond" w:cs="Times New Roman"/>
              </w:rPr>
            </w:pPr>
          </w:p>
        </w:tc>
        <w:tc>
          <w:tcPr>
            <w:tcW w:w="1937" w:type="dxa"/>
            <w:tcBorders>
              <w:top w:val="single" w:sz="4" w:space="0" w:color="auto"/>
              <w:left w:val="single" w:sz="4" w:space="0" w:color="auto"/>
              <w:bottom w:val="single" w:sz="4" w:space="0" w:color="auto"/>
              <w:right w:val="single" w:sz="4" w:space="0" w:color="auto"/>
            </w:tcBorders>
            <w:vAlign w:val="center"/>
          </w:tcPr>
          <w:p w:rsidR="002803FA" w:rsidRPr="003455E0" w:rsidRDefault="002803FA" w:rsidP="002803FA">
            <w:pPr>
              <w:jc w:val="center"/>
              <w:rPr>
                <w:rFonts w:ascii="Garamond" w:eastAsia="Calibri" w:hAnsi="Garamond" w:cs="Times New Roman"/>
              </w:rPr>
            </w:pPr>
          </w:p>
        </w:tc>
        <w:tc>
          <w:tcPr>
            <w:tcW w:w="2093" w:type="dxa"/>
            <w:tcBorders>
              <w:top w:val="single" w:sz="4" w:space="0" w:color="auto"/>
              <w:left w:val="single" w:sz="4" w:space="0" w:color="auto"/>
              <w:bottom w:val="single" w:sz="4" w:space="0" w:color="auto"/>
              <w:right w:val="single" w:sz="4" w:space="0" w:color="auto"/>
            </w:tcBorders>
            <w:vAlign w:val="center"/>
          </w:tcPr>
          <w:p w:rsidR="002803FA" w:rsidRPr="003455E0" w:rsidRDefault="002803FA" w:rsidP="002803FA">
            <w:pPr>
              <w:jc w:val="center"/>
              <w:rPr>
                <w:rFonts w:ascii="Garamond" w:eastAsia="Calibri" w:hAnsi="Garamond" w:cs="Times New Roman"/>
              </w:rPr>
            </w:pPr>
          </w:p>
        </w:tc>
      </w:tr>
      <w:tr w:rsidR="002803FA" w:rsidRPr="003455E0" w:rsidTr="008B61EB">
        <w:tc>
          <w:tcPr>
            <w:tcW w:w="573" w:type="dxa"/>
            <w:tcBorders>
              <w:top w:val="single" w:sz="4" w:space="0" w:color="auto"/>
              <w:left w:val="nil"/>
              <w:bottom w:val="nil"/>
              <w:right w:val="nil"/>
            </w:tcBorders>
          </w:tcPr>
          <w:p w:rsidR="002803FA" w:rsidRPr="003455E0" w:rsidRDefault="002803FA" w:rsidP="002803FA">
            <w:pPr>
              <w:rPr>
                <w:rFonts w:ascii="Garamond" w:eastAsia="Calibri" w:hAnsi="Garamond" w:cs="Times New Roman"/>
              </w:rPr>
            </w:pPr>
          </w:p>
        </w:tc>
        <w:tc>
          <w:tcPr>
            <w:tcW w:w="3090" w:type="dxa"/>
            <w:gridSpan w:val="3"/>
            <w:tcBorders>
              <w:top w:val="single" w:sz="4" w:space="0" w:color="auto"/>
              <w:left w:val="nil"/>
              <w:bottom w:val="nil"/>
              <w:right w:val="nil"/>
            </w:tcBorders>
            <w:vAlign w:val="center"/>
          </w:tcPr>
          <w:p w:rsidR="002803FA" w:rsidRPr="003455E0" w:rsidRDefault="002803FA" w:rsidP="002803FA">
            <w:pPr>
              <w:rPr>
                <w:rFonts w:ascii="Garamond" w:eastAsia="Calibri" w:hAnsi="Garamond" w:cs="Times New Roman"/>
                <w:b/>
              </w:rPr>
            </w:pPr>
          </w:p>
        </w:tc>
        <w:tc>
          <w:tcPr>
            <w:tcW w:w="3443" w:type="dxa"/>
            <w:gridSpan w:val="2"/>
            <w:tcBorders>
              <w:top w:val="single" w:sz="4" w:space="0" w:color="auto"/>
              <w:left w:val="nil"/>
              <w:bottom w:val="nil"/>
              <w:right w:val="nil"/>
            </w:tcBorders>
          </w:tcPr>
          <w:p w:rsidR="002803FA" w:rsidRPr="003455E0" w:rsidRDefault="002803FA" w:rsidP="002803FA">
            <w:pPr>
              <w:rPr>
                <w:rFonts w:ascii="Garamond" w:eastAsia="Calibri" w:hAnsi="Garamond" w:cs="Times New Roman"/>
              </w:rPr>
            </w:pPr>
          </w:p>
        </w:tc>
        <w:tc>
          <w:tcPr>
            <w:tcW w:w="1552" w:type="dxa"/>
            <w:tcBorders>
              <w:top w:val="single" w:sz="4" w:space="0" w:color="auto"/>
              <w:left w:val="nil"/>
              <w:bottom w:val="single" w:sz="4" w:space="0" w:color="auto"/>
              <w:right w:val="nil"/>
            </w:tcBorders>
          </w:tcPr>
          <w:p w:rsidR="002803FA" w:rsidRPr="003455E0" w:rsidRDefault="002803FA" w:rsidP="002803FA">
            <w:pPr>
              <w:rPr>
                <w:rFonts w:ascii="Garamond" w:eastAsia="Calibri" w:hAnsi="Garamond" w:cs="Times New Roman"/>
              </w:rPr>
            </w:pPr>
          </w:p>
        </w:tc>
        <w:tc>
          <w:tcPr>
            <w:tcW w:w="1532" w:type="dxa"/>
            <w:tcBorders>
              <w:top w:val="single" w:sz="4" w:space="0" w:color="auto"/>
              <w:left w:val="nil"/>
              <w:bottom w:val="single" w:sz="4" w:space="0" w:color="auto"/>
              <w:right w:val="nil"/>
            </w:tcBorders>
          </w:tcPr>
          <w:p w:rsidR="002803FA" w:rsidRPr="003455E0" w:rsidRDefault="002803FA" w:rsidP="002803FA">
            <w:pPr>
              <w:rPr>
                <w:rFonts w:ascii="Garamond" w:eastAsia="Calibri" w:hAnsi="Garamond" w:cs="Times New Roman"/>
              </w:rPr>
            </w:pPr>
          </w:p>
        </w:tc>
        <w:tc>
          <w:tcPr>
            <w:tcW w:w="1937" w:type="dxa"/>
            <w:tcBorders>
              <w:top w:val="single" w:sz="4" w:space="0" w:color="auto"/>
              <w:left w:val="nil"/>
              <w:bottom w:val="single" w:sz="4" w:space="0" w:color="auto"/>
              <w:right w:val="nil"/>
            </w:tcBorders>
          </w:tcPr>
          <w:p w:rsidR="002803FA" w:rsidRPr="003455E0" w:rsidRDefault="002803FA" w:rsidP="002803FA">
            <w:pPr>
              <w:rPr>
                <w:rFonts w:ascii="Garamond" w:eastAsia="Calibri" w:hAnsi="Garamond" w:cs="Times New Roman"/>
              </w:rPr>
            </w:pPr>
          </w:p>
        </w:tc>
        <w:tc>
          <w:tcPr>
            <w:tcW w:w="2093" w:type="dxa"/>
            <w:tcBorders>
              <w:top w:val="single" w:sz="4" w:space="0" w:color="auto"/>
              <w:left w:val="nil"/>
              <w:bottom w:val="single" w:sz="4" w:space="0" w:color="auto"/>
              <w:right w:val="nil"/>
            </w:tcBorders>
          </w:tcPr>
          <w:p w:rsidR="002803FA" w:rsidRPr="003455E0" w:rsidRDefault="002803FA" w:rsidP="002803FA">
            <w:pPr>
              <w:rPr>
                <w:rFonts w:ascii="Garamond" w:eastAsia="Calibri" w:hAnsi="Garamond" w:cs="Times New Roman"/>
              </w:rPr>
            </w:pPr>
          </w:p>
        </w:tc>
      </w:tr>
      <w:tr w:rsidR="002803FA" w:rsidRPr="003455E0" w:rsidTr="008B61EB">
        <w:trPr>
          <w:trHeight w:val="566"/>
        </w:trPr>
        <w:tc>
          <w:tcPr>
            <w:tcW w:w="573" w:type="dxa"/>
            <w:tcBorders>
              <w:top w:val="nil"/>
              <w:left w:val="nil"/>
              <w:bottom w:val="nil"/>
              <w:right w:val="nil"/>
            </w:tcBorders>
          </w:tcPr>
          <w:p w:rsidR="002803FA" w:rsidRPr="003455E0" w:rsidRDefault="002803FA" w:rsidP="002803FA">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rsidR="002803FA" w:rsidRPr="003455E0" w:rsidRDefault="002803FA" w:rsidP="002803FA">
            <w:pPr>
              <w:rPr>
                <w:rFonts w:ascii="Garamond" w:eastAsia="Calibri" w:hAnsi="Garamond" w:cs="Times New Roman"/>
                <w:b/>
              </w:rPr>
            </w:pPr>
          </w:p>
        </w:tc>
        <w:tc>
          <w:tcPr>
            <w:tcW w:w="2278" w:type="dxa"/>
            <w:gridSpan w:val="3"/>
            <w:tcBorders>
              <w:top w:val="nil"/>
              <w:left w:val="nil"/>
              <w:bottom w:val="nil"/>
              <w:right w:val="single" w:sz="4" w:space="0" w:color="auto"/>
            </w:tcBorders>
            <w:shd w:val="clear" w:color="auto" w:fill="FFFFFF" w:themeFill="background1"/>
          </w:tcPr>
          <w:p w:rsidR="002803FA" w:rsidRPr="003455E0" w:rsidRDefault="002803FA" w:rsidP="002803FA">
            <w:pPr>
              <w:rPr>
                <w:rFonts w:ascii="Garamond" w:eastAsia="Calibri" w:hAnsi="Garamond" w:cs="Times New Roman"/>
                <w:b/>
              </w:rPr>
            </w:pPr>
          </w:p>
        </w:tc>
        <w:tc>
          <w:tcPr>
            <w:tcW w:w="8080" w:type="dxa"/>
            <w:gridSpan w:val="4"/>
            <w:tcBorders>
              <w:top w:val="single" w:sz="4" w:space="0" w:color="auto"/>
              <w:left w:val="single" w:sz="4" w:space="0" w:color="auto"/>
            </w:tcBorders>
            <w:shd w:val="clear" w:color="auto" w:fill="F2F2F2" w:themeFill="background1" w:themeFillShade="F2"/>
            <w:vAlign w:val="center"/>
          </w:tcPr>
          <w:p w:rsidR="002803FA" w:rsidRPr="003455E0" w:rsidRDefault="002803FA" w:rsidP="002803FA">
            <w:pPr>
              <w:rPr>
                <w:rFonts w:ascii="Garamond" w:eastAsia="Calibri" w:hAnsi="Garamond" w:cs="Times New Roman"/>
                <w:b/>
              </w:rPr>
            </w:pPr>
            <w:r w:rsidRPr="003455E0">
              <w:rPr>
                <w:rFonts w:ascii="Garamond" w:eastAsia="Calibri" w:hAnsi="Garamond" w:cs="Times New Roman"/>
                <w:b/>
              </w:rPr>
              <w:t>A: Cena brutto sprzętu (w zł)</w:t>
            </w:r>
          </w:p>
        </w:tc>
        <w:tc>
          <w:tcPr>
            <w:tcW w:w="2093" w:type="dxa"/>
            <w:tcBorders>
              <w:top w:val="single" w:sz="4" w:space="0" w:color="auto"/>
            </w:tcBorders>
            <w:vAlign w:val="center"/>
          </w:tcPr>
          <w:p w:rsidR="002803FA" w:rsidRPr="003455E0" w:rsidRDefault="002803FA" w:rsidP="002803FA">
            <w:pPr>
              <w:jc w:val="center"/>
              <w:rPr>
                <w:rFonts w:ascii="Garamond" w:eastAsia="Calibri" w:hAnsi="Garamond" w:cs="Times New Roman"/>
              </w:rPr>
            </w:pPr>
          </w:p>
        </w:tc>
      </w:tr>
      <w:tr w:rsidR="002803FA" w:rsidRPr="003455E0" w:rsidTr="008B61EB">
        <w:trPr>
          <w:trHeight w:val="560"/>
        </w:trPr>
        <w:tc>
          <w:tcPr>
            <w:tcW w:w="573" w:type="dxa"/>
            <w:tcBorders>
              <w:top w:val="nil"/>
              <w:left w:val="nil"/>
              <w:bottom w:val="nil"/>
              <w:right w:val="nil"/>
            </w:tcBorders>
          </w:tcPr>
          <w:p w:rsidR="002803FA" w:rsidRPr="003455E0" w:rsidRDefault="002803FA" w:rsidP="002803FA">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rsidR="002803FA" w:rsidRPr="003455E0" w:rsidRDefault="002803FA" w:rsidP="002803FA">
            <w:pPr>
              <w:rPr>
                <w:rFonts w:ascii="Garamond" w:eastAsia="Calibri" w:hAnsi="Garamond" w:cs="Times New Roman"/>
                <w:b/>
              </w:rPr>
            </w:pPr>
          </w:p>
        </w:tc>
        <w:tc>
          <w:tcPr>
            <w:tcW w:w="2278" w:type="dxa"/>
            <w:gridSpan w:val="3"/>
            <w:tcBorders>
              <w:top w:val="nil"/>
              <w:left w:val="nil"/>
              <w:bottom w:val="nil"/>
              <w:right w:val="single" w:sz="4" w:space="0" w:color="auto"/>
            </w:tcBorders>
            <w:shd w:val="clear" w:color="auto" w:fill="FFFFFF" w:themeFill="background1"/>
          </w:tcPr>
          <w:p w:rsidR="002803FA" w:rsidRPr="003455E0" w:rsidRDefault="002803FA" w:rsidP="002803FA">
            <w:pPr>
              <w:rPr>
                <w:rFonts w:ascii="Garamond" w:eastAsia="Calibri" w:hAnsi="Garamond" w:cs="Times New Roman"/>
                <w:b/>
              </w:rPr>
            </w:pPr>
          </w:p>
        </w:tc>
        <w:tc>
          <w:tcPr>
            <w:tcW w:w="8080" w:type="dxa"/>
            <w:gridSpan w:val="4"/>
            <w:tcBorders>
              <w:left w:val="single" w:sz="4" w:space="0" w:color="auto"/>
            </w:tcBorders>
            <w:shd w:val="clear" w:color="auto" w:fill="F2F2F2" w:themeFill="background1" w:themeFillShade="F2"/>
            <w:vAlign w:val="center"/>
          </w:tcPr>
          <w:p w:rsidR="002803FA" w:rsidRPr="003455E0" w:rsidRDefault="002803FA" w:rsidP="002803FA">
            <w:pPr>
              <w:rPr>
                <w:rFonts w:ascii="Garamond" w:eastAsia="Calibri" w:hAnsi="Garamond" w:cs="Times New Roman"/>
                <w:b/>
              </w:rPr>
            </w:pPr>
            <w:r w:rsidRPr="003455E0">
              <w:rPr>
                <w:rFonts w:ascii="Garamond" w:eastAsia="Calibri" w:hAnsi="Garamond" w:cs="Times New Roman"/>
                <w:b/>
              </w:rPr>
              <w:t xml:space="preserve">B: </w:t>
            </w:r>
            <w:r w:rsidRPr="003455E0">
              <w:rPr>
                <w:rFonts w:ascii="Garamond" w:eastAsia="Calibri" w:hAnsi="Garamond" w:cs="Times New Roman"/>
                <w:b/>
                <w:bCs/>
              </w:rPr>
              <w:t xml:space="preserve">Cena brutto </w:t>
            </w:r>
            <w:r>
              <w:rPr>
                <w:rFonts w:ascii="Garamond" w:eastAsia="Calibri" w:hAnsi="Garamond" w:cs="Times New Roman"/>
                <w:b/>
                <w:bCs/>
              </w:rPr>
              <w:t xml:space="preserve">dostawy, </w:t>
            </w:r>
            <w:r w:rsidRPr="003455E0">
              <w:rPr>
                <w:rFonts w:ascii="Garamond" w:eastAsia="Calibri" w:hAnsi="Garamond" w:cs="Times New Roman"/>
                <w:b/>
                <w:bCs/>
              </w:rPr>
              <w:t xml:space="preserve">instalacji i uruchomienia sprzętu </w:t>
            </w:r>
            <w:r w:rsidRPr="003455E0">
              <w:rPr>
                <w:rFonts w:ascii="Garamond" w:eastAsia="Calibri" w:hAnsi="Garamond" w:cs="Times New Roman"/>
                <w:b/>
              </w:rPr>
              <w:t>(w zł):</w:t>
            </w:r>
          </w:p>
        </w:tc>
        <w:tc>
          <w:tcPr>
            <w:tcW w:w="2093" w:type="dxa"/>
            <w:vAlign w:val="center"/>
          </w:tcPr>
          <w:p w:rsidR="002803FA" w:rsidRPr="003455E0" w:rsidRDefault="002803FA" w:rsidP="002803FA">
            <w:pPr>
              <w:jc w:val="center"/>
              <w:rPr>
                <w:rFonts w:ascii="Garamond" w:eastAsia="Calibri" w:hAnsi="Garamond" w:cs="Times New Roman"/>
              </w:rPr>
            </w:pPr>
          </w:p>
        </w:tc>
      </w:tr>
      <w:tr w:rsidR="002803FA" w:rsidRPr="003455E0" w:rsidTr="008B61EB">
        <w:trPr>
          <w:trHeight w:val="443"/>
        </w:trPr>
        <w:tc>
          <w:tcPr>
            <w:tcW w:w="573" w:type="dxa"/>
            <w:tcBorders>
              <w:top w:val="nil"/>
              <w:left w:val="nil"/>
              <w:bottom w:val="nil"/>
              <w:right w:val="nil"/>
            </w:tcBorders>
          </w:tcPr>
          <w:p w:rsidR="002803FA" w:rsidRPr="003455E0" w:rsidRDefault="002803FA" w:rsidP="002803FA">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rsidR="002803FA" w:rsidRPr="003455E0" w:rsidRDefault="002803FA" w:rsidP="002803FA">
            <w:pPr>
              <w:rPr>
                <w:rFonts w:ascii="Garamond" w:eastAsia="Calibri" w:hAnsi="Garamond" w:cs="Times New Roman"/>
                <w:b/>
              </w:rPr>
            </w:pPr>
          </w:p>
        </w:tc>
        <w:tc>
          <w:tcPr>
            <w:tcW w:w="2278" w:type="dxa"/>
            <w:gridSpan w:val="3"/>
            <w:tcBorders>
              <w:top w:val="nil"/>
              <w:left w:val="nil"/>
              <w:bottom w:val="nil"/>
              <w:right w:val="single" w:sz="4" w:space="0" w:color="auto"/>
            </w:tcBorders>
            <w:shd w:val="clear" w:color="auto" w:fill="FFFFFF" w:themeFill="background1"/>
          </w:tcPr>
          <w:p w:rsidR="002803FA" w:rsidRPr="003455E0" w:rsidRDefault="002803FA" w:rsidP="002803FA">
            <w:pPr>
              <w:rPr>
                <w:rFonts w:ascii="Garamond" w:eastAsia="Calibri" w:hAnsi="Garamond" w:cs="Times New Roman"/>
                <w:b/>
              </w:rPr>
            </w:pPr>
          </w:p>
        </w:tc>
        <w:tc>
          <w:tcPr>
            <w:tcW w:w="8080" w:type="dxa"/>
            <w:gridSpan w:val="4"/>
            <w:tcBorders>
              <w:left w:val="single" w:sz="4" w:space="0" w:color="auto"/>
            </w:tcBorders>
            <w:shd w:val="clear" w:color="auto" w:fill="F2F2F2" w:themeFill="background1" w:themeFillShade="F2"/>
            <w:vAlign w:val="center"/>
          </w:tcPr>
          <w:p w:rsidR="002803FA" w:rsidRPr="003455E0" w:rsidRDefault="002803FA" w:rsidP="002803FA">
            <w:pPr>
              <w:rPr>
                <w:rFonts w:ascii="Garamond" w:eastAsia="Calibri" w:hAnsi="Garamond" w:cs="Times New Roman"/>
                <w:b/>
              </w:rPr>
            </w:pPr>
            <w:r w:rsidRPr="003455E0">
              <w:rPr>
                <w:rFonts w:ascii="Garamond" w:eastAsia="Calibri" w:hAnsi="Garamond" w:cs="Times New Roman"/>
                <w:b/>
              </w:rPr>
              <w:t xml:space="preserve">C: </w:t>
            </w:r>
            <w:r w:rsidRPr="003455E0">
              <w:rPr>
                <w:rFonts w:ascii="Garamond" w:hAnsi="Garamond" w:cs="Times New Roman"/>
                <w:b/>
                <w:bCs/>
              </w:rPr>
              <w:t>Cena brutto szkoleń</w:t>
            </w:r>
            <w:r w:rsidRPr="003455E0">
              <w:rPr>
                <w:rFonts w:ascii="Garamond" w:eastAsia="Calibri" w:hAnsi="Garamond" w:cs="Times New Roman"/>
                <w:b/>
              </w:rPr>
              <w:t xml:space="preserve"> (w zł):</w:t>
            </w:r>
          </w:p>
        </w:tc>
        <w:tc>
          <w:tcPr>
            <w:tcW w:w="2093" w:type="dxa"/>
            <w:vAlign w:val="center"/>
          </w:tcPr>
          <w:p w:rsidR="002803FA" w:rsidRPr="003455E0" w:rsidRDefault="002803FA" w:rsidP="002803FA">
            <w:pPr>
              <w:jc w:val="center"/>
              <w:rPr>
                <w:rFonts w:ascii="Garamond" w:eastAsia="Calibri" w:hAnsi="Garamond" w:cs="Times New Roman"/>
              </w:rPr>
            </w:pPr>
          </w:p>
        </w:tc>
      </w:tr>
    </w:tbl>
    <w:p w:rsidR="006A3C50" w:rsidRPr="003455E0" w:rsidRDefault="006A3C50" w:rsidP="006A3C50">
      <w:pPr>
        <w:tabs>
          <w:tab w:val="left" w:pos="8985"/>
        </w:tabs>
        <w:spacing w:after="0" w:line="240" w:lineRule="auto"/>
        <w:rPr>
          <w:rFonts w:ascii="Garamond" w:eastAsia="Calibri" w:hAnsi="Garamond" w:cs="Times New Roman"/>
        </w:rPr>
      </w:pPr>
    </w:p>
    <w:tbl>
      <w:tblPr>
        <w:tblW w:w="2365" w:type="pct"/>
        <w:tblInd w:w="7523" w:type="dxa"/>
        <w:tblCellMar>
          <w:left w:w="10" w:type="dxa"/>
          <w:right w:w="10" w:type="dxa"/>
        </w:tblCellMar>
        <w:tblLook w:val="04A0" w:firstRow="1" w:lastRow="0" w:firstColumn="1" w:lastColumn="0" w:noHBand="0" w:noVBand="1"/>
      </w:tblPr>
      <w:tblGrid>
        <w:gridCol w:w="4394"/>
        <w:gridCol w:w="2268"/>
      </w:tblGrid>
      <w:tr w:rsidR="006A3C50" w:rsidRPr="003455E0" w:rsidTr="000C0F6E">
        <w:trPr>
          <w:trHeight w:val="830"/>
        </w:trPr>
        <w:tc>
          <w:tcPr>
            <w:tcW w:w="3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A3C50" w:rsidRPr="003455E0" w:rsidRDefault="006A3C50" w:rsidP="00900D7E">
            <w:pPr>
              <w:widowControl w:val="0"/>
              <w:suppressAutoHyphens/>
              <w:snapToGrid w:val="0"/>
              <w:spacing w:after="0"/>
              <w:jc w:val="right"/>
              <w:rPr>
                <w:rFonts w:ascii="Garamond" w:eastAsia="Andale Sans UI" w:hAnsi="Garamond" w:cs="Times New Roman"/>
                <w:b/>
                <w:bCs/>
                <w:kern w:val="2"/>
              </w:rPr>
            </w:pPr>
            <w:r w:rsidRPr="003455E0">
              <w:rPr>
                <w:rFonts w:ascii="Garamond" w:eastAsia="Andale Sans UI" w:hAnsi="Garamond" w:cs="Times New Roman"/>
                <w:b/>
                <w:bCs/>
                <w:kern w:val="2"/>
              </w:rPr>
              <w:t xml:space="preserve">A+ B + C: Cena brutto oferty </w:t>
            </w:r>
            <w:r w:rsidRPr="003455E0">
              <w:rPr>
                <w:rFonts w:ascii="Garamond" w:eastAsia="Times New Roman" w:hAnsi="Garamond" w:cs="Times New Roman"/>
                <w:b/>
                <w:kern w:val="2"/>
              </w:rPr>
              <w:t>(w zł)</w:t>
            </w:r>
          </w:p>
        </w:tc>
        <w:tc>
          <w:tcPr>
            <w:tcW w:w="17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rsidR="006A3C50" w:rsidRPr="003455E0" w:rsidRDefault="006A3C50" w:rsidP="00900D7E">
            <w:pPr>
              <w:widowControl w:val="0"/>
              <w:suppressAutoHyphens/>
              <w:snapToGrid w:val="0"/>
              <w:spacing w:after="0"/>
              <w:jc w:val="center"/>
              <w:rPr>
                <w:rFonts w:ascii="Garamond" w:eastAsia="Andale Sans UI" w:hAnsi="Garamond" w:cs="Times New Roman"/>
                <w:b/>
                <w:bCs/>
                <w:kern w:val="2"/>
              </w:rPr>
            </w:pPr>
          </w:p>
        </w:tc>
      </w:tr>
    </w:tbl>
    <w:p w:rsidR="002637F1" w:rsidRPr="003455E0" w:rsidRDefault="002637F1" w:rsidP="002637F1">
      <w:pPr>
        <w:suppressAutoHyphens/>
        <w:autoSpaceDN w:val="0"/>
        <w:spacing w:after="0" w:line="288" w:lineRule="auto"/>
        <w:textAlignment w:val="baseline"/>
        <w:rPr>
          <w:rFonts w:ascii="Garamond" w:eastAsia="Lucida Sans Unicode" w:hAnsi="Garamond" w:cs="Times New Roman"/>
          <w:kern w:val="3"/>
          <w:lang w:eastAsia="zh-CN" w:bidi="hi-IN"/>
        </w:rPr>
      </w:pPr>
    </w:p>
    <w:p w:rsidR="002418CF" w:rsidRPr="003455E0" w:rsidRDefault="002418CF" w:rsidP="005B412E">
      <w:pPr>
        <w:pStyle w:val="Standard"/>
        <w:tabs>
          <w:tab w:val="left" w:pos="567"/>
        </w:tabs>
        <w:spacing w:line="288" w:lineRule="auto"/>
        <w:rPr>
          <w:rFonts w:ascii="Garamond" w:hAnsi="Garamond"/>
          <w:sz w:val="22"/>
          <w:szCs w:val="22"/>
        </w:rPr>
      </w:pPr>
    </w:p>
    <w:p w:rsidR="00BC771B" w:rsidRPr="003455E0" w:rsidRDefault="00BC771B" w:rsidP="00BC771B">
      <w:pPr>
        <w:suppressAutoHyphens/>
        <w:spacing w:after="0" w:line="240" w:lineRule="auto"/>
        <w:rPr>
          <w:rFonts w:ascii="Garamond" w:eastAsia="Times New Roman" w:hAnsi="Garamond" w:cs="Times New Roman"/>
          <w:lang w:eastAsia="ar-SA"/>
        </w:rPr>
      </w:pPr>
    </w:p>
    <w:p w:rsidR="00B53AEA" w:rsidRPr="003455E0" w:rsidRDefault="00B53AEA" w:rsidP="00B53AEA">
      <w:pPr>
        <w:suppressAutoHyphens/>
        <w:spacing w:before="240" w:after="60" w:line="240" w:lineRule="auto"/>
        <w:jc w:val="center"/>
        <w:outlineLvl w:val="7"/>
        <w:rPr>
          <w:rFonts w:ascii="Garamond" w:eastAsia="Times New Roman" w:hAnsi="Garamond" w:cs="Times New Roman"/>
          <w:b/>
          <w:iCs/>
          <w:sz w:val="28"/>
          <w:szCs w:val="28"/>
          <w:lang w:eastAsia="ar-SA"/>
        </w:rPr>
      </w:pPr>
      <w:r w:rsidRPr="003455E0">
        <w:rPr>
          <w:rFonts w:ascii="Garamond" w:eastAsia="ArialMT" w:hAnsi="Garamond" w:cs="Times New Roman"/>
          <w:b/>
          <w:bCs/>
          <w:sz w:val="28"/>
          <w:szCs w:val="28"/>
          <w:lang w:eastAsia="ar-SA"/>
        </w:rPr>
        <w:t>Stolik anestezjologiczny TYP 1  - 5szt</w:t>
      </w:r>
    </w:p>
    <w:p w:rsidR="00BC771B" w:rsidRPr="003455E0" w:rsidRDefault="00BC771B" w:rsidP="00BC771B">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73555B" w:rsidRPr="003455E0" w:rsidTr="00B53AEA">
        <w:tc>
          <w:tcPr>
            <w:tcW w:w="568" w:type="dxa"/>
            <w:tcBorders>
              <w:top w:val="single" w:sz="4" w:space="0" w:color="000000"/>
              <w:left w:val="single" w:sz="4" w:space="0" w:color="000000"/>
              <w:bottom w:val="single" w:sz="4" w:space="0" w:color="000000"/>
            </w:tcBorders>
            <w:shd w:val="clear" w:color="auto" w:fill="auto"/>
            <w:vAlign w:val="center"/>
          </w:tcPr>
          <w:p w:rsidR="002637F1" w:rsidRPr="003455E0" w:rsidRDefault="002637F1" w:rsidP="0093059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2637F1" w:rsidRPr="003455E0" w:rsidRDefault="002637F1" w:rsidP="00930591">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2637F1" w:rsidRPr="003455E0" w:rsidRDefault="002637F1" w:rsidP="0093059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637F1" w:rsidRPr="003455E0" w:rsidRDefault="002637F1" w:rsidP="0093059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2637F1" w:rsidRPr="003455E0" w:rsidRDefault="002637F1" w:rsidP="00930591">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rsidTr="00900D7E">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Wózek wchodzący w skład systemu wózków szpitalnych. W zależności konfiguracji elementów składowych oraz wyposażenia dodatkowego możliwy do zastosowania jako wózek anestezjologiczny, zabiegowy, do dystrybucji leków na oddziale, dystrybucji leków w ilości tygodniowej, dystrybucji leków z apteki na oddziały szpitalne, przechowywania </w:t>
            </w:r>
            <w:r w:rsidRPr="003455E0">
              <w:rPr>
                <w:rFonts w:ascii="Garamond" w:hAnsi="Garamond" w:cs="Times New Roman"/>
                <w:sz w:val="20"/>
                <w:szCs w:val="20"/>
              </w:rPr>
              <w:lastRenderedPageBreak/>
              <w:t xml:space="preserve">podręcznej dokumentacji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Wózek składający się z konstrukcji bazowej- szafki na podstawie przejezdnej z blatem górnym. Wszystkie elementy wewnętrzne szafki (półki, szuflady, zawieszki) powinny posiadać możliwość wymiany elementów wózka aby zmienić przeznaczenia wózka czy dostosować go poprzez rozbudowę o wyposażenie dodatkowe. Zmiana elementów wewnętrznych wózka łatwa do wykonania w warunkach technicznych szpitala polegająca na prostej wymianie elementów składowych wózka bez użycia narzędzi</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Wózek przystosowany do mycia urządzeniami wysokociśnieniowymi oraz do mycia w komorach myjących.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B53AE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Wózek wykonany z tworzywa sztucznego- polipropylenu, dolna półka z tworzywa ABS odpornego na uderzenia – półka profilowana ze spadem i otworem umożliwiającym odpływ wody w czasie mycia. W narożach wózka zatopione elementy metalowe zwiększające sztywność wózka</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Górny blat wykonany z tworzywa sztucznego - polipropylenu odporny na środki dezynfekujące używane w szpitalach. Wymiary blatu dostosowane do wymiarów gabarytowych wózka. Blat posiadający zintegrowane, wyprofilowane uchwyty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Górny blat formowany z jednego kawałka tworzywa, całkowicie szczelny i odporny na zalania. Min 2 boki blatu z podniesioną krawędzią.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7</w:t>
            </w: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Wózek zabudowany na stałe tworzywowymi ściankami z trzech stron</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8</w:t>
            </w: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Wymiary gabarytowe wózka (szerokość x głębokość x wysokość)  850 x 600 x 1050 mm (+/-30 mm) bez wyposażenia. Wysokość z galeryjką 1700mm +/- 30mm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B53AEA" w:rsidRPr="003455E0" w:rsidTr="00B53AEA">
        <w:tc>
          <w:tcPr>
            <w:tcW w:w="568" w:type="dxa"/>
            <w:tcBorders>
              <w:top w:val="single" w:sz="4" w:space="0" w:color="000000"/>
              <w:left w:val="single" w:sz="4" w:space="0" w:color="000000"/>
              <w:bottom w:val="single" w:sz="4" w:space="0" w:color="000000"/>
            </w:tcBorders>
            <w:shd w:val="clear" w:color="auto" w:fill="auto"/>
            <w:vAlign w:val="center"/>
          </w:tcPr>
          <w:p w:rsidR="00B53AEA" w:rsidRPr="003455E0" w:rsidRDefault="00B53AEA"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B53AEA" w:rsidRPr="003455E0" w:rsidRDefault="00B53AEA"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Korpus wózka posiadający systemowe prowadnice tworzywowe z funkcją wysuwania i wyjmowania szuflad czy tac. Prowadnice umożliwiające wysuwanie szuflad, ich wyciąganie bez użycia narzędzi i posiadające blokadę wysuwu końcowego. Min. 9 prowadnic </w:t>
            </w:r>
          </w:p>
        </w:tc>
        <w:tc>
          <w:tcPr>
            <w:tcW w:w="1417" w:type="dxa"/>
            <w:tcBorders>
              <w:top w:val="single" w:sz="4" w:space="0" w:color="000000"/>
              <w:left w:val="single" w:sz="4" w:space="0" w:color="auto"/>
              <w:bottom w:val="single" w:sz="4" w:space="0" w:color="000000"/>
            </w:tcBorders>
            <w:shd w:val="clear" w:color="auto" w:fill="auto"/>
            <w:vAlign w:val="center"/>
          </w:tcPr>
          <w:p w:rsidR="00B53AEA" w:rsidRPr="003455E0" w:rsidRDefault="00B53AEA" w:rsidP="00436C8D">
            <w:pPr>
              <w:jc w:val="center"/>
              <w:rPr>
                <w:rFonts w:ascii="Garamond" w:hAnsi="Garamond"/>
              </w:rPr>
            </w:pPr>
            <w:r w:rsidRPr="003455E0">
              <w:rPr>
                <w:rFonts w:ascii="Garamond" w:eastAsia="Times New Roman" w:hAnsi="Garamond" w:cs="Times New Roman"/>
                <w:color w:val="000000"/>
                <w:lang w:eastAsia="pl-PL"/>
              </w:rPr>
              <w:t>Tak</w:t>
            </w:r>
            <w:r w:rsidR="003455E0">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B53AEA" w:rsidRPr="003455E0" w:rsidRDefault="00B53AEA" w:rsidP="00436C8D">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B53AEA" w:rsidRPr="003455E0" w:rsidRDefault="00B87F81" w:rsidP="00B87F81">
            <w:pPr>
              <w:spacing w:after="60"/>
              <w:jc w:val="center"/>
              <w:rPr>
                <w:rFonts w:ascii="Garamond" w:eastAsia="Times New Roman" w:hAnsi="Garamond" w:cs="Times New Roman"/>
                <w:lang w:eastAsia="ar-SA"/>
              </w:rPr>
            </w:pPr>
            <w:r w:rsidRPr="003455E0">
              <w:rPr>
                <w:rFonts w:ascii="Garamond" w:eastAsia="Times New Roman" w:hAnsi="Garamond" w:cs="Times New Roman"/>
                <w:lang w:eastAsia="ar-SA"/>
              </w:rPr>
              <w:t>9 prowadnic – 0 pkt</w:t>
            </w:r>
          </w:p>
          <w:p w:rsidR="00B87F81" w:rsidRPr="003455E0" w:rsidRDefault="00B87F81" w:rsidP="00B87F81">
            <w:pPr>
              <w:spacing w:after="60"/>
              <w:jc w:val="center"/>
              <w:rPr>
                <w:rFonts w:ascii="Garamond" w:hAnsi="Garamond"/>
              </w:rPr>
            </w:pPr>
            <w:r w:rsidRPr="003455E0">
              <w:rPr>
                <w:rFonts w:ascii="Garamond" w:eastAsia="Times New Roman" w:hAnsi="Garamond" w:cs="Times New Roman"/>
                <w:lang w:eastAsia="ar-SA"/>
              </w:rPr>
              <w:t>Więcej – 1 pkt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9</w:t>
            </w: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Prowadnice systemowe suwne, stanowiące całość z panelem, formowane z jednego kawałka tworzywa. Nie dopuszcza się prowadnic dokręcanych każdej z osobna do boku wózka</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10</w:t>
            </w: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4 Koła o średnicy 125mm w tym minimum jedno z blokadą – koła z bieżnikiem niebrudzącym podłoża i w obudowie tworzywowej bez zewnętrznych elementów metalowych</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Kolor podstawy do wyboru przez Zamawiającego z palety kolorów - min 6</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Na bokach wózka zamontowane uniwersalne szyny montażowe o długość min. 350 mm wykonana z aluminium lub ze stali nierdzewnej – 2 sztuki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Wózek wyposażony w szuflady systemowe. Szuflada w systemie ISO 600x400mm – wnętrze z możliwością wyposażenia w różne akcesoria i podziałki pasujące do systemu</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Każda szuflada z całkowicie szczelnym dnem. Formowana z jednego kawałka tworzywa. Nie dopuszcza się szuflad skręcanych lub składanych z kilku elementów</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Szuflada wyposażona w zintegrowany uchwyt. Na czole ramka opisowa.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Możliwość swobodnej zamiany kolejności szuflad bez użycia narzędzi.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Szuflady zamykane zamkiem centralnym. Zamek z kluczem i dodatkowym przyciskiem z sygnalizacją otwarcia lub zamknięcia wózka.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2 wysuwane szuflady o głębokości min. 70 mm, szerokości 630 mm  i długości 530mm (+/- 10mm).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1 wysuwana szuflada o głębokości min. 145 mm, szerokości 630 mm  i długości 530mm (+/- 10mm).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2 wysuwane szuflady o głębokości min. 220 mm, szerokości 630 mm  i długości 530mm (+/- 10mm).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Wózek wyposażony w galeryjkę. Galeryjka z możliwością łatwego demontażu.</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Na galeryjce zamontowane dwa rzędy pojemników na akcesoria – 5 plus 4 sztuki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Pojemniki odchylane do przodu, z możliwością opisania. Wykonane z przeźroczystego tworzywa. Każdy z możliwością wyjęcia bez używania narzędzi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Regulacja wysokości całego rzędu pojemników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Zamontowana metalowa szyna na akcesoria. Szyna z regulacją wysokości w pełnym zakresie wysokości galeryjki</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Metalowy druciany uchwyt na pudełko z rękawiczkami do zamocowania na szynie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Uchwyt na pojemnik na zużyte igły zawieszany na szynie</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Style35"/>
              <w:widowControl/>
              <w:spacing w:after="120" w:line="250" w:lineRule="exact"/>
              <w:ind w:right="58"/>
              <w:rPr>
                <w:rFonts w:ascii="Garamond" w:hAnsi="Garamond" w:cs="Times New Roman"/>
                <w:sz w:val="20"/>
                <w:szCs w:val="20"/>
              </w:rPr>
            </w:pPr>
            <w:r w:rsidRPr="003455E0">
              <w:rPr>
                <w:rFonts w:ascii="Garamond" w:hAnsi="Garamond" w:cs="Times New Roman"/>
                <w:sz w:val="20"/>
                <w:szCs w:val="20"/>
              </w:rPr>
              <w:t xml:space="preserve">Tworzywowy kosz na śmieci zawieszany na szynie bocznej. Kosz otwierany kolanem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966E35" w:rsidRPr="003455E0" w:rsidRDefault="00966E35" w:rsidP="006A3C50">
      <w:pPr>
        <w:suppressAutoHyphens/>
        <w:spacing w:after="0" w:line="240" w:lineRule="auto"/>
        <w:jc w:val="center"/>
        <w:rPr>
          <w:rFonts w:ascii="Garamond" w:eastAsia="Times New Roman" w:hAnsi="Garamond" w:cs="Times New Roman"/>
          <w:b/>
          <w:lang w:eastAsia="ar-SA"/>
        </w:rPr>
      </w:pPr>
    </w:p>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B53AEA" w:rsidRPr="003455E0" w:rsidRDefault="00B53AEA" w:rsidP="00B53AEA">
      <w:pPr>
        <w:suppressAutoHyphens/>
        <w:spacing w:after="0" w:line="240" w:lineRule="auto"/>
        <w:rPr>
          <w:rFonts w:ascii="Garamond" w:eastAsia="Times New Roman" w:hAnsi="Garamond" w:cs="Times New Roman"/>
          <w:lang w:eastAsia="ar-SA"/>
        </w:rPr>
      </w:pPr>
    </w:p>
    <w:p w:rsidR="00B53AEA" w:rsidRPr="003455E0" w:rsidRDefault="00B53AEA" w:rsidP="00B53AEA">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anestezjologiczny – Typ II – 20 szt</w:t>
      </w:r>
    </w:p>
    <w:p w:rsidR="00B53AEA" w:rsidRPr="003455E0" w:rsidRDefault="00B53AEA" w:rsidP="00B53AEA">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53AEA"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B53AEA" w:rsidRPr="003455E0" w:rsidRDefault="00B53AEA"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B53AEA" w:rsidRPr="003455E0" w:rsidRDefault="00B53AEA" w:rsidP="00900D7E">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B53AEA" w:rsidRPr="003455E0" w:rsidRDefault="00B53AEA"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53AEA" w:rsidRPr="003455E0" w:rsidRDefault="00B53AEA"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B53AEA" w:rsidRPr="003455E0" w:rsidRDefault="00B53AEA" w:rsidP="00900D7E">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rsidTr="00900D7E">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Główna konstrukcja nośna składająca się z 4 profili aluminiowych w narożach wózka. Profile zaokrąglone. Wymiar profilu 50x50mm(+/- 10mm).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Większa – 1 pkt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7</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8</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Prowadnice systemowe suwne, stanowiące całość z panelem, odlane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lastRenderedPageBreak/>
              <w:t>9</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10</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900D7E"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900D7E" w:rsidRPr="003455E0" w:rsidRDefault="00900D7E"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900D7E" w:rsidRPr="003455E0" w:rsidRDefault="00900D7E" w:rsidP="00224BBA">
            <w:pPr>
              <w:snapToGrid w:val="0"/>
              <w:spacing w:before="60" w:after="120"/>
              <w:rPr>
                <w:rFonts w:ascii="Garamond" w:hAnsi="Garamond" w:cs="Times New Roman"/>
                <w:sz w:val="20"/>
                <w:szCs w:val="20"/>
              </w:rPr>
            </w:pPr>
            <w:r w:rsidRPr="003455E0">
              <w:rPr>
                <w:rFonts w:ascii="Garamond" w:hAnsi="Garamond" w:cs="Times New Roman"/>
                <w:sz w:val="20"/>
                <w:szCs w:val="20"/>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rsidR="00900D7E"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900D7E" w:rsidRPr="003455E0" w:rsidRDefault="00900D7E" w:rsidP="00900D7E">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B87F81" w:rsidRPr="003455E0" w:rsidRDefault="00B87F81" w:rsidP="00B87F81">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9 prowadnic – 0 pkt</w:t>
            </w:r>
          </w:p>
          <w:p w:rsidR="00900D7E" w:rsidRPr="003455E0" w:rsidRDefault="00B87F81" w:rsidP="00B87F81">
            <w:pPr>
              <w:spacing w:after="0"/>
              <w:jc w:val="center"/>
              <w:rPr>
                <w:rFonts w:ascii="Garamond" w:hAnsi="Garamond"/>
              </w:rPr>
            </w:pPr>
            <w:r w:rsidRPr="003455E0">
              <w:rPr>
                <w:rFonts w:ascii="Garamond" w:eastAsia="Times New Roman" w:hAnsi="Garamond" w:cs="Times New Roman"/>
                <w:lang w:eastAsia="ar-SA"/>
              </w:rPr>
              <w:t>Więcej – 1 pkt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Wysokość całkowita wózka nie większa niż 1020mm, z galeryjką max 1700mm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Szerokość całkowita z uchwytem nie większa niż 840mm(+/- 10mm).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Głębokość całkowita nie większa niż 550mm(+/- 10mm).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Na jednym z boków wózka zamocowany metalowy uchwyt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Metalowa szyna na inne akcesoria pod uchwytem x 2 szt, na drugim boku x 1szt</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Szuflady wózka o następujących wymiarach:</w:t>
            </w:r>
          </w:p>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2 x 600x400x60mm +/- 5mm</w:t>
            </w:r>
          </w:p>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1 x 600x400x140mm +/- 5mm</w:t>
            </w:r>
          </w:p>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2 x 600x400x220mm +/- 5mm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Szuflady całkowicie szczelne, formowane z jednego kawałka tworzywa, łatwe do dezynfekcji, front z profilowanym uchwytem. Nie dopuszcza się szuflad składnych z kilku elementów skręcanych lub klejonych. Na czole dodatkowa ramka opisowa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Szuflady z możliwością swobodnej zmiany ich kolejności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Zamek centralny wszystkich szuflad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Zestaw przegródek do szuflad: 1x do małej, przegrody tworzywowe z możliwością zmiany ich konfiguracji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Dodatkowe akcesoria:</w:t>
            </w:r>
          </w:p>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uchwyt na pojemnik na zużyte igły</w:t>
            </w:r>
          </w:p>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 kosz na śmieci zawieszany na listwie </w:t>
            </w:r>
          </w:p>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koszyk metalowy na cewniki zawieszany na listwie</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Nad wózkiem galeryjka mocowana do tylnej ściany wózka na 2 pionowych elementach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W górnej części galeryjki zamocowane 4 pojemniki z uchylanym frontem, pojemniki z możliwością wyjęcia do dezynfekcji bez użycia narzędzi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 xml:space="preserve">W środkowej części metalowa szyna na dodatkowe akcesoria. Na szynie zawieszony druciany kosz.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snapToGrid w:val="0"/>
              <w:spacing w:before="60" w:after="120"/>
              <w:rPr>
                <w:rFonts w:ascii="Garamond" w:hAnsi="Garamond" w:cs="Times New Roman"/>
                <w:sz w:val="20"/>
                <w:szCs w:val="20"/>
              </w:rPr>
            </w:pPr>
            <w:r w:rsidRPr="003455E0">
              <w:rPr>
                <w:rFonts w:ascii="Garamond" w:hAnsi="Garamond" w:cs="Times New Roman"/>
                <w:sz w:val="20"/>
                <w:szCs w:val="20"/>
              </w:rPr>
              <w:t>Pozostałe wymagania</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900D7E" w:rsidRPr="003455E0" w:rsidRDefault="00900D7E" w:rsidP="00900D7E">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do narzędzi chirurgicznych z podnoszonym blatem -47 szt</w:t>
      </w:r>
    </w:p>
    <w:p w:rsidR="00900D7E" w:rsidRPr="003455E0" w:rsidRDefault="00900D7E" w:rsidP="00900D7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900D7E"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900D7E" w:rsidRPr="003455E0" w:rsidRDefault="00900D7E" w:rsidP="00900D7E">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900D7E" w:rsidRPr="003455E0" w:rsidRDefault="00900D7E" w:rsidP="00900D7E">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rsidTr="00900D7E">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Stolik do instrumentów chirurgicznych typu MAYO</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Stolik  wykonany w całości ze stali kwasoodpornej w gat. OH18N9 lub równoważne</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Blat  z ręczną regulacją wysokości w zakresie min. 920- 1380 mm</w:t>
            </w:r>
            <w:r w:rsidRPr="003455E0">
              <w:rPr>
                <w:rFonts w:ascii="Garamond" w:hAnsi="Garamond" w:cs="Times New Roman"/>
                <w:sz w:val="20"/>
                <w:szCs w:val="20"/>
              </w:rPr>
              <w:t>(+/- 5mm).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D23728"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 xml:space="preserve">Blat zagłębiony  o wymiarach min. 620 x 410 mm </w:t>
            </w:r>
            <w:r w:rsidRPr="003455E0">
              <w:rPr>
                <w:rFonts w:ascii="Garamond" w:hAnsi="Garamond" w:cs="Times New Roman"/>
                <w:sz w:val="20"/>
                <w:szCs w:val="20"/>
              </w:rPr>
              <w:t xml:space="preserve">(+/- 5mm). </w:t>
            </w:r>
            <w:r w:rsidRPr="003455E0">
              <w:rPr>
                <w:rFonts w:ascii="Garamond" w:eastAsia="Lucida Sans Unicode" w:hAnsi="Garamond" w:cs="Times New Roman"/>
                <w:kern w:val="1"/>
                <w:sz w:val="20"/>
                <w:szCs w:val="20"/>
              </w:rPr>
              <w:t xml:space="preserve"> z możliwością obrotu o 360 stopni</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 xml:space="preserve">Podstawa jezdna w kształcie litery T lub Y  składająca się z 3 kół o średnicy </w:t>
            </w:r>
            <w:r w:rsidR="00D23728">
              <w:rPr>
                <w:rFonts w:ascii="Garamond" w:eastAsia="Lucida Sans Unicode" w:hAnsi="Garamond" w:cs="Times New Roman"/>
                <w:kern w:val="1"/>
                <w:sz w:val="20"/>
                <w:szCs w:val="20"/>
              </w:rPr>
              <w:t xml:space="preserve">min. </w:t>
            </w:r>
            <w:r w:rsidRPr="003455E0">
              <w:rPr>
                <w:rFonts w:ascii="Garamond" w:eastAsia="Lucida Sans Unicode" w:hAnsi="Garamond" w:cs="Times New Roman"/>
                <w:kern w:val="1"/>
                <w:sz w:val="20"/>
                <w:szCs w:val="20"/>
              </w:rPr>
              <w:t>75 mm - wszystkie koła z hamulcem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r w:rsidR="00D23728">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D23728" w:rsidRPr="003455E0" w:rsidRDefault="00D23728" w:rsidP="00D23728">
            <w:pPr>
              <w:spacing w:after="0"/>
              <w:jc w:val="center"/>
              <w:rPr>
                <w:rFonts w:ascii="Garamond" w:eastAsia="Times New Roman" w:hAnsi="Garamond" w:cs="Times New Roman"/>
                <w:lang w:eastAsia="ar-SA"/>
              </w:rPr>
            </w:pPr>
            <w:r>
              <w:rPr>
                <w:rFonts w:ascii="Garamond" w:eastAsia="Times New Roman" w:hAnsi="Garamond" w:cs="Times New Roman"/>
                <w:lang w:eastAsia="ar-SA"/>
              </w:rPr>
              <w:t>Średnica kół 75</w:t>
            </w:r>
            <w:r w:rsidRPr="003455E0">
              <w:rPr>
                <w:rFonts w:ascii="Garamond" w:eastAsia="Times New Roman" w:hAnsi="Garamond" w:cs="Times New Roman"/>
                <w:lang w:eastAsia="ar-SA"/>
              </w:rPr>
              <w:t xml:space="preserve"> mm – 0 pkt</w:t>
            </w:r>
          </w:p>
          <w:p w:rsidR="003455E0" w:rsidRPr="003455E0" w:rsidRDefault="00D23728" w:rsidP="00D23728">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Większa – 1 pkt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lastRenderedPageBreak/>
              <w:t>6</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Times New Roman"/>
                <w:kern w:val="1"/>
                <w:sz w:val="20"/>
                <w:szCs w:val="20"/>
              </w:rPr>
            </w:pPr>
            <w:r w:rsidRPr="003455E0">
              <w:rPr>
                <w:rFonts w:ascii="Garamond" w:eastAsia="Lucida Sans Unicode" w:hAnsi="Garamond" w:cs="Times New Roman"/>
                <w:kern w:val="1"/>
                <w:sz w:val="20"/>
                <w:szCs w:val="20"/>
              </w:rPr>
              <w:t>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1E3BDD" w:rsidRPr="003455E0" w:rsidRDefault="001E3BDD" w:rsidP="006A3C50">
      <w:pPr>
        <w:suppressAutoHyphens/>
        <w:spacing w:after="0" w:line="240" w:lineRule="auto"/>
        <w:jc w:val="center"/>
        <w:rPr>
          <w:rFonts w:ascii="Garamond" w:eastAsia="Times New Roman" w:hAnsi="Garamond" w:cs="Times New Roman"/>
          <w:b/>
          <w:lang w:eastAsia="ar-SA"/>
        </w:rPr>
      </w:pPr>
    </w:p>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900D7E" w:rsidRPr="003455E0" w:rsidRDefault="00900D7E" w:rsidP="00900D7E">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do narzędzi chirurgicznych z podnoszonym blatem -</w:t>
      </w:r>
      <w:r w:rsidR="001E3BDD" w:rsidRPr="003455E0">
        <w:rPr>
          <w:rFonts w:ascii="Garamond" w:eastAsia="Times New Roman" w:hAnsi="Garamond" w:cs="Times New Roman"/>
          <w:b/>
          <w:color w:val="FF0000"/>
          <w:sz w:val="28"/>
          <w:szCs w:val="28"/>
          <w:lang w:eastAsia="ar-SA"/>
        </w:rPr>
        <w:t xml:space="preserve"> </w:t>
      </w:r>
      <w:r w:rsidR="001E3BDD" w:rsidRPr="003455E0">
        <w:rPr>
          <w:rFonts w:ascii="Garamond" w:eastAsia="Times New Roman" w:hAnsi="Garamond" w:cs="Times New Roman"/>
          <w:b/>
          <w:sz w:val="28"/>
          <w:szCs w:val="28"/>
          <w:lang w:eastAsia="ar-SA"/>
        </w:rPr>
        <w:t>2</w:t>
      </w:r>
      <w:r w:rsidRPr="003455E0">
        <w:rPr>
          <w:rFonts w:ascii="Garamond" w:eastAsia="Times New Roman" w:hAnsi="Garamond" w:cs="Times New Roman"/>
          <w:b/>
          <w:sz w:val="28"/>
          <w:szCs w:val="28"/>
          <w:lang w:eastAsia="ar-SA"/>
        </w:rPr>
        <w:t xml:space="preserve"> szt</w:t>
      </w:r>
      <w:r w:rsidR="001E3BDD" w:rsidRPr="003455E0">
        <w:rPr>
          <w:rFonts w:ascii="Garamond" w:eastAsia="Times New Roman" w:hAnsi="Garamond" w:cs="Times New Roman"/>
          <w:b/>
          <w:sz w:val="28"/>
          <w:szCs w:val="28"/>
          <w:lang w:eastAsia="ar-SA"/>
        </w:rPr>
        <w:t>.</w:t>
      </w:r>
    </w:p>
    <w:p w:rsidR="00900D7E" w:rsidRPr="003455E0" w:rsidRDefault="00900D7E" w:rsidP="00900D7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900D7E"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900D7E" w:rsidRPr="003455E0" w:rsidRDefault="00900D7E" w:rsidP="00900D7E">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900D7E" w:rsidRPr="003455E0" w:rsidRDefault="00900D7E" w:rsidP="00900D7E">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rsidTr="00900D7E">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do instrumentów chirurgicznych typu MAYO</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w:t>
            </w:r>
            <w:r w:rsidRPr="003455E0">
              <w:rPr>
                <w:rFonts w:ascii="Garamond" w:eastAsia="Lucida Sans Unicode" w:hAnsi="Garamond" w:cs="Times New Roman"/>
                <w:kern w:val="1"/>
                <w:sz w:val="20"/>
                <w:szCs w:val="20"/>
              </w:rPr>
              <w:t xml:space="preserve"> lub równoważne</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z ręczną regulacją wysokości w zakresie min. 920- 1380 mm (+/- 5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D23728"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zagłębiony  o wymiarach min. 750x500 mm  z możliwością obrotu o 360 stopni</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Podstawa jezdna w kształcie litery T lub Y  składająca się z 3 kół o średnicy </w:t>
            </w:r>
            <w:r w:rsidR="00D23728">
              <w:rPr>
                <w:rFonts w:ascii="Garamond" w:eastAsia="Lucida Sans Unicode" w:hAnsi="Garamond" w:cs="Calibri"/>
                <w:kern w:val="1"/>
                <w:sz w:val="20"/>
                <w:szCs w:val="20"/>
              </w:rPr>
              <w:t xml:space="preserve">min. </w:t>
            </w:r>
            <w:r w:rsidRPr="003455E0">
              <w:rPr>
                <w:rFonts w:ascii="Garamond" w:eastAsia="Lucida Sans Unicode" w:hAnsi="Garamond" w:cs="Calibri"/>
                <w:kern w:val="1"/>
                <w:sz w:val="20"/>
                <w:szCs w:val="20"/>
              </w:rPr>
              <w:t>75 mm - wszystkie koła z hamulcem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r w:rsidR="00D23728">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D23728" w:rsidRPr="003455E0" w:rsidRDefault="00D23728" w:rsidP="00D23728">
            <w:pPr>
              <w:spacing w:after="0"/>
              <w:jc w:val="center"/>
              <w:rPr>
                <w:rFonts w:ascii="Garamond" w:eastAsia="Times New Roman" w:hAnsi="Garamond" w:cs="Times New Roman"/>
                <w:lang w:eastAsia="ar-SA"/>
              </w:rPr>
            </w:pPr>
            <w:r>
              <w:rPr>
                <w:rFonts w:ascii="Garamond" w:eastAsia="Times New Roman" w:hAnsi="Garamond" w:cs="Times New Roman"/>
                <w:lang w:eastAsia="ar-SA"/>
              </w:rPr>
              <w:t>Średnica kół 75</w:t>
            </w:r>
            <w:r w:rsidRPr="003455E0">
              <w:rPr>
                <w:rFonts w:ascii="Garamond" w:eastAsia="Times New Roman" w:hAnsi="Garamond" w:cs="Times New Roman"/>
                <w:lang w:eastAsia="ar-SA"/>
              </w:rPr>
              <w:t xml:space="preserve"> mm – 0 pkt</w:t>
            </w:r>
          </w:p>
          <w:p w:rsidR="003455E0" w:rsidRPr="003455E0" w:rsidRDefault="00D23728" w:rsidP="00D23728">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Większa – 1 pkt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900D7E" w:rsidRPr="003455E0" w:rsidRDefault="00900D7E" w:rsidP="00900D7E">
      <w:pPr>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instrumentalny 25 szt</w:t>
      </w:r>
    </w:p>
    <w:p w:rsidR="00900D7E" w:rsidRPr="003455E0" w:rsidRDefault="00900D7E" w:rsidP="00900D7E">
      <w:pPr>
        <w:suppressAutoHyphens/>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PARAMETRY TECHNICZNE I EKSPLOATACYJNE</w:t>
      </w:r>
    </w:p>
    <w:p w:rsidR="00900D7E" w:rsidRPr="003455E0" w:rsidRDefault="00900D7E" w:rsidP="00900D7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900D7E"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900D7E" w:rsidRPr="003455E0" w:rsidRDefault="00900D7E" w:rsidP="00900D7E">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900D7E" w:rsidRPr="003455E0" w:rsidRDefault="00900D7E" w:rsidP="00900D7E">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900D7E" w:rsidRPr="003455E0" w:rsidRDefault="00900D7E" w:rsidP="00900D7E">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rsidTr="00900D7E">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w:t>
            </w:r>
            <w:r w:rsidRPr="003455E0">
              <w:rPr>
                <w:rFonts w:ascii="Garamond" w:eastAsia="Lucida Sans Unicode" w:hAnsi="Garamond" w:cs="Times New Roman"/>
                <w:kern w:val="1"/>
                <w:sz w:val="20"/>
                <w:szCs w:val="20"/>
              </w:rPr>
              <w:t xml:space="preserve"> lub równoważne</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wyposażony w:</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prosty o wymiarach min. 800x600 mm(+/- 5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po prawej stronie wózka</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900D7E">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(2 koła z hamulcem) oraz 4 krążków odbojowych</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Większa – 1 pkt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szkieletowa z profili zamkniętych o wymiarach min. 25x25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EF7254" w:rsidRPr="003455E0" w:rsidRDefault="00EF7254" w:rsidP="00EF7254">
      <w:pPr>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instrumentalny nierdzewny 17 szt</w:t>
      </w:r>
    </w:p>
    <w:p w:rsidR="00EF7254" w:rsidRPr="003455E0" w:rsidRDefault="00EF7254" w:rsidP="00EF7254">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EF7254"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EF7254" w:rsidRPr="003455E0" w:rsidRDefault="00EF7254"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EF7254" w:rsidRPr="003455E0" w:rsidRDefault="00EF7254"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 lub równoważne</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wyposażony w:</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prosty o wymiarach min. 1200x600 mm(+/- 5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po prawej stronie wózka</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(2 koła z hamulcem) oraz 4 krążków odbojowych</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Większa – 1 pkt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szkieletowa z profili zamkniętych o wymiarach min. 25x25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EF7254" w:rsidRPr="003455E0" w:rsidRDefault="00EF7254" w:rsidP="00EF7254">
      <w:pPr>
        <w:jc w:val="center"/>
        <w:rPr>
          <w:rFonts w:ascii="Garamond" w:eastAsia="Times New Roman" w:hAnsi="Garamond" w:cs="Times New Roman"/>
          <w:b/>
          <w:sz w:val="28"/>
          <w:szCs w:val="28"/>
          <w:lang w:eastAsia="ar-SA"/>
        </w:rPr>
      </w:pPr>
    </w:p>
    <w:p w:rsidR="00EF7254" w:rsidRPr="003455E0" w:rsidRDefault="00EF7254" w:rsidP="00EF7254">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 xml:space="preserve">Wózek narzędziowy –typ1 – 7szt </w:t>
      </w:r>
    </w:p>
    <w:p w:rsidR="00EF7254" w:rsidRPr="003455E0" w:rsidRDefault="00EF7254" w:rsidP="00EF7254">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EF7254"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lastRenderedPageBreak/>
              <w:t>LP</w:t>
            </w:r>
          </w:p>
        </w:tc>
        <w:tc>
          <w:tcPr>
            <w:tcW w:w="9355" w:type="dxa"/>
            <w:tcBorders>
              <w:top w:val="single" w:sz="4" w:space="0" w:color="000000"/>
              <w:left w:val="single" w:sz="4" w:space="0" w:color="000000"/>
              <w:bottom w:val="single" w:sz="4" w:space="0" w:color="000000"/>
            </w:tcBorders>
            <w:shd w:val="clear" w:color="auto" w:fill="auto"/>
            <w:vAlign w:val="center"/>
          </w:tcPr>
          <w:p w:rsidR="00EF7254" w:rsidRPr="003455E0" w:rsidRDefault="00EF7254"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EF7254" w:rsidRPr="003455E0" w:rsidRDefault="00EF7254"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Nogi wózka wykonane ze stali nierdzewnej lub profili aluminiowych pokrytych lakierem proszkowym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Dwa blaty płaskie wózka wykonane z płyty HPL o  grubości min 6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Grubość 6 mm – 0 pkt</w:t>
            </w:r>
          </w:p>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Więcej – 1 pkt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Górny blat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Możliwość wyboru koloru płyty HPL- co najmniej 4 kolory</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Blaty posiadające ranty ze stali nierdzewnej zabezpieczające przedmioty przed wypadnięciem.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hAnsi="Garamond" w:cs="Arial"/>
                <w:sz w:val="18"/>
                <w:szCs w:val="18"/>
              </w:rPr>
              <w:t>W środkowej części wózka dwie tworzywowe kuwety posiadające możliwość ich łatwego demontażu</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Długość całkowita wózka 800 mm (+/-  20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wózka 550 mm (+/-  20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górnego blatu 850 mm (+/-  20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wózka min </w:t>
            </w:r>
            <w:smartTag w:uri="urn:schemas-microsoft-com:office:smarttags" w:element="metricconverter">
              <w:smartTagPr>
                <w:attr w:name="ProductID" w:val="40 kg"/>
              </w:smartTagPr>
              <w:r w:rsidRPr="003455E0">
                <w:rPr>
                  <w:rFonts w:ascii="Garamond" w:eastAsia="Lucida Sans Unicode" w:hAnsi="Garamond" w:cs="Calibri"/>
                  <w:kern w:val="1"/>
                  <w:sz w:val="20"/>
                  <w:szCs w:val="20"/>
                </w:rPr>
                <w:t>40 kg</w:t>
              </w:r>
            </w:smartTag>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40 kg – 0 pkt</w:t>
            </w:r>
          </w:p>
          <w:p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Więcej – 2 pkt</w:t>
            </w:r>
          </w:p>
        </w:tc>
      </w:tr>
      <w:tr w:rsidR="003455E0"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blatu min </w:t>
            </w:r>
            <w:smartTag w:uri="urn:schemas-microsoft-com:office:smarttags" w:element="metricconverter">
              <w:smartTagPr>
                <w:attr w:name="ProductID" w:val="20 kg"/>
              </w:smartTagPr>
              <w:r w:rsidRPr="003455E0">
                <w:rPr>
                  <w:rFonts w:ascii="Garamond" w:eastAsia="Lucida Sans Unicode" w:hAnsi="Garamond" w:cs="Calibri"/>
                  <w:kern w:val="1"/>
                  <w:sz w:val="20"/>
                  <w:szCs w:val="20"/>
                </w:rPr>
                <w:t>20 kg</w:t>
              </w:r>
            </w:smartTag>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20 kg – 0 pkt</w:t>
            </w:r>
          </w:p>
          <w:p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Więcej – 2 pkt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Cztery koła o średnicy </w:t>
            </w:r>
            <w:smartTag w:uri="urn:schemas-microsoft-com:office:smarttags" w:element="metricconverter">
              <w:smartTagPr>
                <w:attr w:name="ProductID" w:val="75 mm"/>
              </w:smartTagPr>
              <w:r w:rsidRPr="003455E0">
                <w:rPr>
                  <w:rFonts w:ascii="Garamond" w:eastAsia="Lucida Sans Unicode" w:hAnsi="Garamond" w:cs="Calibri"/>
                  <w:kern w:val="1"/>
                  <w:sz w:val="20"/>
                  <w:szCs w:val="20"/>
                </w:rPr>
                <w:t>75 mm</w:t>
              </w:r>
            </w:smartTag>
            <w:r w:rsidRPr="003455E0">
              <w:rPr>
                <w:rFonts w:ascii="Garamond" w:eastAsia="Lucida Sans Unicode" w:hAnsi="Garamond" w:cs="Calibri"/>
                <w:kern w:val="1"/>
                <w:sz w:val="20"/>
                <w:szCs w:val="20"/>
              </w:rPr>
              <w:t>, koła antystatyczne,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224BBA" w:rsidRDefault="00224BBA" w:rsidP="00EF7254">
      <w:pPr>
        <w:suppressAutoHyphens/>
        <w:spacing w:after="0" w:line="240" w:lineRule="auto"/>
        <w:jc w:val="center"/>
        <w:rPr>
          <w:rFonts w:ascii="Garamond" w:eastAsia="Times New Roman" w:hAnsi="Garamond" w:cs="Times New Roman"/>
          <w:b/>
          <w:sz w:val="28"/>
          <w:szCs w:val="28"/>
          <w:lang w:eastAsia="ar-SA"/>
        </w:rPr>
      </w:pPr>
    </w:p>
    <w:p w:rsidR="00EF7254" w:rsidRPr="003455E0" w:rsidRDefault="00EF7254" w:rsidP="00EF7254">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 xml:space="preserve">Wózek narzędziowy –typ2 – 10szt </w:t>
      </w:r>
    </w:p>
    <w:p w:rsidR="00EF7254" w:rsidRPr="003455E0" w:rsidRDefault="00EF7254" w:rsidP="00EF7254">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EF7254"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lastRenderedPageBreak/>
              <w:t>LP</w:t>
            </w:r>
          </w:p>
        </w:tc>
        <w:tc>
          <w:tcPr>
            <w:tcW w:w="9355" w:type="dxa"/>
            <w:tcBorders>
              <w:top w:val="single" w:sz="4" w:space="0" w:color="000000"/>
              <w:left w:val="single" w:sz="4" w:space="0" w:color="000000"/>
              <w:bottom w:val="single" w:sz="4" w:space="0" w:color="000000"/>
            </w:tcBorders>
            <w:shd w:val="clear" w:color="auto" w:fill="auto"/>
            <w:vAlign w:val="center"/>
          </w:tcPr>
          <w:p w:rsidR="00EF7254" w:rsidRPr="003455E0" w:rsidRDefault="00EF7254"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EF7254" w:rsidRPr="003455E0" w:rsidRDefault="00EF7254"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3455E0"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Nogi wózka wykonane ze stali nierdzewnej lub profili aluminiowych pokrytych lakierem proszkowym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Dwa blaty wózka wykonane z płyty HPL o  grubości min 6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Górny blat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Możliwość wyboru koloru płyty HPL- co najmniej 4 kolory</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B87F81">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Blaty posiadające ranty ze stali nierdzewnej zabezpieczające przedmioty przed wypadnięciem.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B87F81">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Długość całkowita wózka 800 mm (+/-  20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B87F81">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wózka 550 mm (+/-  20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B87F81">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górnego blatu 850 mm (+/-  20 mm)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wózka min </w:t>
            </w:r>
            <w:smartTag w:uri="urn:schemas-microsoft-com:office:smarttags" w:element="metricconverter">
              <w:smartTagPr>
                <w:attr w:name="ProductID" w:val="40 kg"/>
              </w:smartTagPr>
              <w:r w:rsidRPr="003455E0">
                <w:rPr>
                  <w:rFonts w:ascii="Garamond" w:eastAsia="Lucida Sans Unicode" w:hAnsi="Garamond" w:cs="Calibri"/>
                  <w:kern w:val="1"/>
                  <w:sz w:val="20"/>
                  <w:szCs w:val="20"/>
                </w:rPr>
                <w:t>40 kg</w:t>
              </w:r>
            </w:smartTag>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40 kg – 0 pkt</w:t>
            </w:r>
          </w:p>
          <w:p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Więcej – 2 pkt</w:t>
            </w:r>
          </w:p>
        </w:tc>
      </w:tr>
      <w:tr w:rsidR="003455E0"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blatu min </w:t>
            </w:r>
            <w:smartTag w:uri="urn:schemas-microsoft-com:office:smarttags" w:element="metricconverter">
              <w:smartTagPr>
                <w:attr w:name="ProductID" w:val="20 kg"/>
              </w:smartTagPr>
              <w:r w:rsidRPr="003455E0">
                <w:rPr>
                  <w:rFonts w:ascii="Garamond" w:eastAsia="Lucida Sans Unicode" w:hAnsi="Garamond" w:cs="Calibri"/>
                  <w:kern w:val="1"/>
                  <w:sz w:val="20"/>
                  <w:szCs w:val="20"/>
                </w:rPr>
                <w:t>20 kg</w:t>
              </w:r>
            </w:smartTag>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3455E0" w:rsidRPr="003455E0" w:rsidRDefault="003455E0" w:rsidP="003455E0">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20 kg – 0 pkt</w:t>
            </w:r>
          </w:p>
          <w:p w:rsidR="003455E0" w:rsidRPr="003455E0" w:rsidRDefault="003455E0" w:rsidP="003455E0">
            <w:pPr>
              <w:spacing w:after="0"/>
              <w:jc w:val="center"/>
              <w:rPr>
                <w:rFonts w:ascii="Garamond" w:hAnsi="Garamond"/>
              </w:rPr>
            </w:pPr>
            <w:r w:rsidRPr="003455E0">
              <w:rPr>
                <w:rFonts w:ascii="Garamond" w:eastAsia="Times New Roman" w:hAnsi="Garamond" w:cs="Times New Roman"/>
                <w:lang w:eastAsia="ar-SA"/>
              </w:rPr>
              <w:t>Więcej – 2 pkt</w:t>
            </w:r>
          </w:p>
        </w:tc>
      </w:tr>
      <w:tr w:rsidR="003455E0" w:rsidRPr="003455E0" w:rsidTr="00B87F81">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Cztery koła o średnicy </w:t>
            </w:r>
            <w:smartTag w:uri="urn:schemas-microsoft-com:office:smarttags" w:element="metricconverter">
              <w:smartTagPr>
                <w:attr w:name="ProductID" w:val="75 mm"/>
              </w:smartTagPr>
              <w:r w:rsidRPr="003455E0">
                <w:rPr>
                  <w:rFonts w:ascii="Garamond" w:eastAsia="Lucida Sans Unicode" w:hAnsi="Garamond" w:cs="Calibri"/>
                  <w:kern w:val="1"/>
                  <w:sz w:val="20"/>
                  <w:szCs w:val="20"/>
                </w:rPr>
                <w:t>75 mm</w:t>
              </w:r>
            </w:smartTag>
            <w:r w:rsidRPr="003455E0">
              <w:rPr>
                <w:rFonts w:ascii="Garamond" w:eastAsia="Lucida Sans Unicode" w:hAnsi="Garamond" w:cs="Calibri"/>
                <w:kern w:val="1"/>
                <w:sz w:val="20"/>
                <w:szCs w:val="20"/>
              </w:rPr>
              <w:t>, koła antystatyczne,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3455E0" w:rsidRPr="003455E0" w:rsidTr="00B87F81">
        <w:tc>
          <w:tcPr>
            <w:tcW w:w="568"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3455E0" w:rsidRPr="003455E0" w:rsidRDefault="003455E0"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rsidR="003455E0" w:rsidRPr="003455E0" w:rsidRDefault="003455E0" w:rsidP="003455E0">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455E0" w:rsidRPr="003455E0" w:rsidRDefault="003455E0" w:rsidP="003455E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3455E0" w:rsidRPr="003455E0" w:rsidRDefault="003455E0" w:rsidP="003455E0">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D23728" w:rsidRDefault="00D23728" w:rsidP="00EF7254">
      <w:pPr>
        <w:suppressAutoHyphens/>
        <w:spacing w:after="0" w:line="240" w:lineRule="auto"/>
        <w:jc w:val="center"/>
        <w:rPr>
          <w:rFonts w:ascii="Garamond" w:eastAsia="Times New Roman" w:hAnsi="Garamond" w:cs="Times New Roman"/>
          <w:b/>
          <w:sz w:val="28"/>
          <w:szCs w:val="28"/>
          <w:lang w:eastAsia="ar-SA"/>
        </w:rPr>
      </w:pPr>
    </w:p>
    <w:p w:rsidR="00EF7254" w:rsidRPr="003455E0" w:rsidRDefault="00EF7254" w:rsidP="00EF7254">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 xml:space="preserve">Wózek narzędziowy –typ3 – 10 szt </w:t>
      </w:r>
    </w:p>
    <w:p w:rsidR="00EF7254" w:rsidRPr="003455E0" w:rsidRDefault="00EF7254" w:rsidP="00EF7254">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EF7254"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EF7254" w:rsidRPr="003455E0" w:rsidRDefault="00EF7254"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EF7254" w:rsidRPr="003455E0" w:rsidRDefault="00EF7254"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Nogi wózka wykonane ze stali nierdzewnej lub profili aluminiowych pokrytych lakierem proszkowym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Trzy blaty wózka wykonane z płyty HPL o  grubości min 6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Górny blat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Możliwość wyboru koloru płyty HPL- co najmniej 4 kolory</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Blaty posiadające ranty ze stali nierdzewnej zabezpieczające przedmioty przed wypadnięciem.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Długość całkowita wózka 800 mm (+/-  20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wózka 550 mm (+/-  20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górnego blatu 850 mm (+/-  20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wózka min </w:t>
            </w:r>
            <w:smartTag w:uri="urn:schemas-microsoft-com:office:smarttags" w:element="metricconverter">
              <w:smartTagPr>
                <w:attr w:name="ProductID" w:val="40 kg"/>
              </w:smartTagPr>
              <w:r w:rsidRPr="003455E0">
                <w:rPr>
                  <w:rFonts w:ascii="Garamond" w:eastAsia="Lucida Sans Unicode" w:hAnsi="Garamond" w:cs="Calibri"/>
                  <w:kern w:val="1"/>
                  <w:sz w:val="20"/>
                  <w:szCs w:val="20"/>
                </w:rPr>
                <w:t>40 kg</w:t>
              </w:r>
            </w:smartTag>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r w:rsidR="004973DA">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4973DA" w:rsidRPr="003455E0" w:rsidRDefault="004973DA" w:rsidP="004973DA">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40 kg – 0 pkt</w:t>
            </w:r>
          </w:p>
          <w:p w:rsidR="00E528E6" w:rsidRPr="003455E0" w:rsidRDefault="004973DA" w:rsidP="004973DA">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Więcej – 2 pkt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Maksymalne obciążenie blatu min </w:t>
            </w:r>
            <w:smartTag w:uri="urn:schemas-microsoft-com:office:smarttags" w:element="metricconverter">
              <w:smartTagPr>
                <w:attr w:name="ProductID" w:val="20 kg"/>
              </w:smartTagPr>
              <w:r w:rsidRPr="003455E0">
                <w:rPr>
                  <w:rFonts w:ascii="Garamond" w:eastAsia="Lucida Sans Unicode" w:hAnsi="Garamond" w:cs="Calibri"/>
                  <w:kern w:val="1"/>
                  <w:sz w:val="20"/>
                  <w:szCs w:val="20"/>
                </w:rPr>
                <w:t>20 kg</w:t>
              </w:r>
            </w:smartTag>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4973DA" w:rsidRPr="003455E0" w:rsidRDefault="004973DA" w:rsidP="004973DA">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20 kg – 0 pkt</w:t>
            </w:r>
          </w:p>
          <w:p w:rsidR="00E528E6" w:rsidRPr="003455E0" w:rsidRDefault="004973DA" w:rsidP="004973DA">
            <w:pPr>
              <w:spacing w:after="0"/>
              <w:jc w:val="center"/>
              <w:rPr>
                <w:rFonts w:ascii="Garamond" w:hAnsi="Garamond"/>
              </w:rPr>
            </w:pPr>
            <w:r w:rsidRPr="003455E0">
              <w:rPr>
                <w:rFonts w:ascii="Garamond" w:eastAsia="Times New Roman" w:hAnsi="Garamond" w:cs="Times New Roman"/>
                <w:lang w:eastAsia="ar-SA"/>
              </w:rPr>
              <w:t>Więcej – 2 pkt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Cztery koła o średnicy </w:t>
            </w:r>
            <w:smartTag w:uri="urn:schemas-microsoft-com:office:smarttags" w:element="metricconverter">
              <w:smartTagPr>
                <w:attr w:name="ProductID" w:val="75 mm"/>
              </w:smartTagPr>
              <w:r w:rsidRPr="003455E0">
                <w:rPr>
                  <w:rFonts w:ascii="Garamond" w:eastAsia="Lucida Sans Unicode" w:hAnsi="Garamond" w:cs="Calibri"/>
                  <w:kern w:val="1"/>
                  <w:sz w:val="20"/>
                  <w:szCs w:val="20"/>
                </w:rPr>
                <w:t>75 mm</w:t>
              </w:r>
            </w:smartTag>
            <w:r w:rsidRPr="003455E0">
              <w:rPr>
                <w:rFonts w:ascii="Garamond" w:eastAsia="Lucida Sans Unicode" w:hAnsi="Garamond" w:cs="Calibri"/>
                <w:kern w:val="1"/>
                <w:sz w:val="20"/>
                <w:szCs w:val="20"/>
              </w:rPr>
              <w:t>, koła antystatyczne,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4973DA">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4973DA" w:rsidP="00E528E6">
            <w:pPr>
              <w:spacing w:after="0"/>
              <w:jc w:val="center"/>
              <w:rPr>
                <w:rFonts w:ascii="Garamond" w:hAnsi="Garamond"/>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EF7254" w:rsidRPr="003455E0" w:rsidRDefault="00B17CF9" w:rsidP="00EF7254">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narzędziowy nierdzewny</w:t>
      </w:r>
      <w:r w:rsidR="00EF7254" w:rsidRPr="003455E0">
        <w:rPr>
          <w:rFonts w:ascii="Garamond" w:eastAsia="Times New Roman" w:hAnsi="Garamond" w:cs="Times New Roman"/>
          <w:b/>
          <w:sz w:val="28"/>
          <w:szCs w:val="28"/>
          <w:lang w:eastAsia="ar-SA"/>
        </w:rPr>
        <w:t xml:space="preserve"> – </w:t>
      </w:r>
      <w:r w:rsidR="00EF58CB" w:rsidRPr="003455E0">
        <w:rPr>
          <w:rFonts w:ascii="Garamond" w:eastAsia="Times New Roman" w:hAnsi="Garamond" w:cs="Times New Roman"/>
          <w:b/>
          <w:sz w:val="28"/>
          <w:szCs w:val="28"/>
          <w:lang w:eastAsia="ar-SA"/>
        </w:rPr>
        <w:t>21</w:t>
      </w:r>
      <w:r w:rsidR="00EF7254" w:rsidRPr="003455E0">
        <w:rPr>
          <w:rFonts w:ascii="Garamond" w:eastAsia="Times New Roman" w:hAnsi="Garamond" w:cs="Times New Roman"/>
          <w:b/>
          <w:sz w:val="28"/>
          <w:szCs w:val="28"/>
          <w:lang w:eastAsia="ar-SA"/>
        </w:rPr>
        <w:t xml:space="preserve"> szt </w:t>
      </w:r>
    </w:p>
    <w:p w:rsidR="00EF7254" w:rsidRPr="003455E0" w:rsidRDefault="00EF7254" w:rsidP="00EF7254">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EF7254"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EF7254" w:rsidRPr="003455E0" w:rsidRDefault="00EF7254"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F7254" w:rsidRPr="003455E0" w:rsidRDefault="00EF7254"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EF7254" w:rsidRPr="003455E0" w:rsidRDefault="00EF7254"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 lub równoważne</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wyposażony w:</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2 blaty zagłębione montowane na stałe o wymiarach min. 800x600 mm(+/- 5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umieszczony z jednej strony, przy krótszym boku wózka</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(2 koła z hamulcem) oraz 4 krążków odbojowych</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Większa – 1 pkt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szkieletowa z profili zamkniętych o wymiarach min. 25x25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B17CF9" w:rsidRPr="003455E0" w:rsidRDefault="00B17CF9" w:rsidP="00B17CF9">
      <w:pPr>
        <w:suppressAutoHyphens/>
        <w:spacing w:after="0" w:line="240" w:lineRule="auto"/>
        <w:jc w:val="center"/>
        <w:rPr>
          <w:rFonts w:ascii="Garamond" w:eastAsia="Times New Roman" w:hAnsi="Garamond" w:cs="Times New Roman"/>
          <w:b/>
          <w:lang w:eastAsia="ar-SA"/>
        </w:rPr>
      </w:pPr>
    </w:p>
    <w:p w:rsidR="00B17CF9" w:rsidRPr="003455E0" w:rsidRDefault="00B17CF9" w:rsidP="00B17CF9">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Times New Roman" w:hAnsi="Garamond" w:cs="Times New Roman"/>
          <w:b/>
          <w:sz w:val="28"/>
          <w:szCs w:val="28"/>
          <w:lang w:eastAsia="ar-SA"/>
        </w:rPr>
        <w:t>Stolik narzędziowy – 7 szt</w:t>
      </w:r>
    </w:p>
    <w:p w:rsidR="00B17CF9" w:rsidRPr="003455E0" w:rsidRDefault="00B17CF9" w:rsidP="00B17CF9">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17CF9"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B17CF9" w:rsidRPr="003455E0" w:rsidRDefault="00B17CF9"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B17CF9" w:rsidRPr="003455E0" w:rsidRDefault="00B17CF9"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OH18N9lujb równoważne</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wyposażony w:</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3 blaty, w tym górny płaski. Środkowy oraz dolny blat zagłębione montowane na stałe o wymiarach min. 800x600 mm(+/- 5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umieszczony z jednej strony, przy krótszym boku wózka</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125 mm (2 koła z hamulcem) oraz 4 krążków odbojowych</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Większa – 1 pkt</w:t>
            </w:r>
          </w:p>
        </w:tc>
      </w:tr>
      <w:tr w:rsidR="00E528E6" w:rsidRPr="003455E0" w:rsidTr="00224BBA">
        <w:trPr>
          <w:trHeight w:val="206"/>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szkieletowa z profili zamkniętych o wymiarach min. 25x25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1E3BDD" w:rsidRPr="003455E0" w:rsidRDefault="001E3BDD" w:rsidP="00B17CF9">
      <w:pPr>
        <w:suppressAutoHyphens/>
        <w:spacing w:after="0" w:line="240" w:lineRule="auto"/>
        <w:jc w:val="center"/>
        <w:rPr>
          <w:rFonts w:ascii="Garamond" w:eastAsia="ArialMT" w:hAnsi="Garamond" w:cs="Times New Roman"/>
          <w:b/>
          <w:bCs/>
          <w:sz w:val="28"/>
          <w:szCs w:val="28"/>
        </w:rPr>
      </w:pPr>
    </w:p>
    <w:p w:rsidR="001E3BDD" w:rsidRPr="003455E0" w:rsidRDefault="001E3BDD" w:rsidP="00B17CF9">
      <w:pPr>
        <w:suppressAutoHyphens/>
        <w:spacing w:after="0" w:line="240" w:lineRule="auto"/>
        <w:jc w:val="center"/>
        <w:rPr>
          <w:rFonts w:ascii="Garamond" w:eastAsia="ArialMT" w:hAnsi="Garamond" w:cs="Times New Roman"/>
          <w:b/>
          <w:bCs/>
          <w:sz w:val="28"/>
          <w:szCs w:val="28"/>
        </w:rPr>
      </w:pPr>
    </w:p>
    <w:p w:rsidR="00B17CF9" w:rsidRPr="003455E0" w:rsidRDefault="00B17CF9" w:rsidP="00B17CF9">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ArialMT" w:hAnsi="Garamond" w:cs="Times New Roman"/>
          <w:b/>
          <w:bCs/>
          <w:sz w:val="28"/>
          <w:szCs w:val="28"/>
        </w:rPr>
        <w:t>Stolik do narzędzi chirurgicznym z podnoszonym blatem typu MAYO</w:t>
      </w:r>
      <w:r w:rsidRPr="003455E0">
        <w:rPr>
          <w:rFonts w:ascii="Garamond" w:eastAsia="Times New Roman" w:hAnsi="Garamond" w:cs="Times New Roman"/>
          <w:b/>
          <w:sz w:val="28"/>
          <w:szCs w:val="28"/>
          <w:lang w:eastAsia="ar-SA"/>
        </w:rPr>
        <w:t xml:space="preserve"> szt. 20</w:t>
      </w:r>
    </w:p>
    <w:p w:rsidR="00B17CF9" w:rsidRPr="003455E0" w:rsidRDefault="00B17CF9" w:rsidP="00B17CF9">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17CF9"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B17CF9" w:rsidRPr="003455E0" w:rsidRDefault="00B17CF9"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B17CF9" w:rsidRPr="003455E0" w:rsidRDefault="00B17CF9"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rsidTr="00E528E6">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E528E6" w:rsidRDefault="00E528E6" w:rsidP="00224BBA">
            <w:pPr>
              <w:spacing w:after="120"/>
              <w:rPr>
                <w:rFonts w:ascii="Garamond" w:hAnsi="Garamond"/>
              </w:rPr>
            </w:pPr>
            <w:r w:rsidRPr="00E528E6">
              <w:rPr>
                <w:rFonts w:ascii="Garamond" w:hAnsi="Garamond"/>
              </w:rPr>
              <w:t>Stolik  wykonany w całości ze stali kwasoodpornej w gat. OH18N9 lub równoważne</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E528E6">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E528E6" w:rsidRDefault="00E528E6" w:rsidP="00224BBA">
            <w:pPr>
              <w:spacing w:after="120"/>
              <w:rPr>
                <w:rFonts w:ascii="Garamond" w:hAnsi="Garamond"/>
              </w:rPr>
            </w:pPr>
            <w:r w:rsidRPr="00E528E6">
              <w:rPr>
                <w:rFonts w:ascii="Garamond" w:hAnsi="Garamond"/>
              </w:rPr>
              <w:t xml:space="preserve">Blat  z hydrauliczną regulacją wysokości w zakresie min. 920- 1380 mm </w:t>
            </w:r>
            <w:r w:rsidRPr="00E528E6">
              <w:rPr>
                <w:rFonts w:ascii="Garamond" w:eastAsia="Lucida Sans Unicode" w:hAnsi="Garamond" w:cs="Calibri"/>
                <w:kern w:val="1"/>
                <w:szCs w:val="20"/>
              </w:rPr>
              <w:t>(+/- 5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D23728">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D23728"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E528E6">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E528E6" w:rsidRDefault="00E528E6" w:rsidP="00224BBA">
            <w:pPr>
              <w:spacing w:after="120"/>
              <w:rPr>
                <w:rFonts w:ascii="Garamond" w:hAnsi="Garamond"/>
              </w:rPr>
            </w:pPr>
            <w:r w:rsidRPr="00E528E6">
              <w:rPr>
                <w:rFonts w:ascii="Garamond" w:hAnsi="Garamond"/>
              </w:rPr>
              <w:t>za pomocą siłownika nożnego</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E528E6">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E528E6" w:rsidRDefault="00E528E6" w:rsidP="00224BBA">
            <w:pPr>
              <w:spacing w:after="120"/>
              <w:rPr>
                <w:rFonts w:ascii="Garamond" w:hAnsi="Garamond"/>
              </w:rPr>
            </w:pPr>
            <w:r w:rsidRPr="00E528E6">
              <w:rPr>
                <w:rFonts w:ascii="Garamond" w:hAnsi="Garamond"/>
              </w:rPr>
              <w:t>Blat  o grubości 30 mm zagłębiony  o wymiarach 620x410 mm</w:t>
            </w:r>
            <w:r w:rsidRPr="00E528E6">
              <w:rPr>
                <w:rFonts w:ascii="Garamond" w:eastAsia="Lucida Sans Unicode" w:hAnsi="Garamond" w:cs="Calibri"/>
                <w:kern w:val="1"/>
                <w:szCs w:val="20"/>
              </w:rPr>
              <w:t>(+/- 5 mm.)</w:t>
            </w:r>
            <w:r w:rsidRPr="00E528E6">
              <w:rPr>
                <w:rFonts w:ascii="Garamond" w:hAnsi="Garamond"/>
              </w:rPr>
              <w:t xml:space="preserve">  z możliwością obrotu o 360 stopni</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E528E6">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E528E6" w:rsidRDefault="00E528E6" w:rsidP="00224BBA">
            <w:pPr>
              <w:spacing w:after="120"/>
              <w:rPr>
                <w:rFonts w:ascii="Garamond" w:hAnsi="Garamond"/>
              </w:rPr>
            </w:pPr>
            <w:r w:rsidRPr="00E528E6">
              <w:rPr>
                <w:rFonts w:ascii="Garamond" w:hAnsi="Garamond"/>
              </w:rPr>
              <w:t>Podstawa jezdna w kształcie litery T lub Y  składająca się z 3 kół o średnicy min. 75 mm (wszystkie koła z hamulcem)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spacing w:after="0"/>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75 mm – 0 pkt</w:t>
            </w:r>
          </w:p>
          <w:p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Większa – 1 pkt</w:t>
            </w:r>
          </w:p>
        </w:tc>
      </w:tr>
      <w:tr w:rsidR="00E528E6" w:rsidRPr="003455E0" w:rsidTr="00E528E6">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E528E6" w:rsidRDefault="00E528E6" w:rsidP="00224BBA">
            <w:pPr>
              <w:spacing w:after="120"/>
              <w:rPr>
                <w:rFonts w:ascii="Garamond" w:hAnsi="Garamond"/>
              </w:rPr>
            </w:pPr>
            <w:r w:rsidRPr="00E528E6">
              <w:rPr>
                <w:rFonts w:ascii="Garamond" w:hAnsi="Garamond"/>
              </w:rPr>
              <w:t>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295144" w:rsidRPr="003455E0" w:rsidRDefault="00295144" w:rsidP="00B17CF9">
      <w:pPr>
        <w:suppressAutoHyphens/>
        <w:spacing w:after="0" w:line="240" w:lineRule="auto"/>
        <w:jc w:val="center"/>
        <w:rPr>
          <w:rFonts w:ascii="Garamond" w:eastAsia="ArialMT" w:hAnsi="Garamond" w:cs="Times New Roman"/>
          <w:b/>
          <w:bCs/>
          <w:sz w:val="28"/>
          <w:szCs w:val="28"/>
        </w:rPr>
      </w:pPr>
    </w:p>
    <w:p w:rsidR="00B17CF9" w:rsidRPr="003455E0" w:rsidRDefault="00B17CF9" w:rsidP="00B17CF9">
      <w:pPr>
        <w:suppressAutoHyphens/>
        <w:spacing w:after="0" w:line="240" w:lineRule="auto"/>
        <w:jc w:val="center"/>
        <w:rPr>
          <w:rFonts w:ascii="Garamond" w:eastAsia="ArialMT" w:hAnsi="Garamond" w:cs="Times New Roman"/>
          <w:b/>
          <w:bCs/>
          <w:sz w:val="28"/>
          <w:szCs w:val="28"/>
        </w:rPr>
      </w:pPr>
      <w:r w:rsidRPr="003455E0">
        <w:rPr>
          <w:rFonts w:ascii="Garamond" w:eastAsia="ArialMT" w:hAnsi="Garamond" w:cs="Times New Roman"/>
          <w:b/>
          <w:bCs/>
          <w:sz w:val="28"/>
          <w:szCs w:val="28"/>
        </w:rPr>
        <w:t>Stolik do narzędzi chirurgicznym z podnoszonym blatem typu MAYO szt.13</w:t>
      </w:r>
    </w:p>
    <w:p w:rsidR="00B17CF9" w:rsidRPr="003455E0" w:rsidRDefault="00B17CF9" w:rsidP="00B17CF9">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17CF9"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B17CF9" w:rsidRPr="003455E0" w:rsidRDefault="00B17CF9"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B17CF9" w:rsidRPr="003455E0" w:rsidRDefault="00B17CF9"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rsidTr="00D23728">
        <w:trPr>
          <w:trHeight w:val="2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D23728">
            <w:pPr>
              <w:widowControl w:val="0"/>
              <w:spacing w:after="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w gat. OH18N9 lub równoważne</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D23728">
        <w:trPr>
          <w:trHeight w:val="2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D23728">
            <w:pPr>
              <w:widowControl w:val="0"/>
              <w:spacing w:after="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z hydrauliczną regulacją wysokości w zakresi</w:t>
            </w:r>
            <w:r w:rsidR="00D23728">
              <w:rPr>
                <w:rFonts w:ascii="Garamond" w:eastAsia="Lucida Sans Unicode" w:hAnsi="Garamond" w:cs="Calibri"/>
                <w:kern w:val="1"/>
                <w:sz w:val="20"/>
                <w:szCs w:val="20"/>
              </w:rPr>
              <w:t xml:space="preserve">e min. 920- 1380 mm (+/- 5 mm.) </w:t>
            </w:r>
            <w:r w:rsidRPr="003455E0">
              <w:rPr>
                <w:rFonts w:ascii="Garamond" w:eastAsia="Lucida Sans Unicode" w:hAnsi="Garamond" w:cs="Calibri"/>
                <w:kern w:val="1"/>
                <w:sz w:val="20"/>
                <w:szCs w:val="20"/>
              </w:rPr>
              <w:t>za pomocą siłownika nożnego</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D23728"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D23728">
        <w:trPr>
          <w:trHeight w:val="2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D23728">
            <w:pPr>
              <w:widowControl w:val="0"/>
              <w:spacing w:after="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o grubości 30 mm zagłębiony  o wymiarach 750x500 mm(+/- 5 mm.)  z możliwością obrotu o 360 stopni</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D23728">
        <w:trPr>
          <w:trHeight w:val="2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D23728">
            <w:pPr>
              <w:widowControl w:val="0"/>
              <w:spacing w:after="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Podstawa jezdna w kształcie litery T lub Y  składająca się z 3 kół o średnicy min. 75 mm (wszystkie koła z hamulcem)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75 mm – 0 pkt</w:t>
            </w:r>
          </w:p>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Większa – 1 pkt</w:t>
            </w:r>
          </w:p>
        </w:tc>
      </w:tr>
      <w:tr w:rsidR="00E528E6" w:rsidRPr="003455E0" w:rsidTr="00D23728">
        <w:trPr>
          <w:trHeight w:val="2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D23728">
            <w:pPr>
              <w:widowControl w:val="0"/>
              <w:spacing w:after="0"/>
              <w:rPr>
                <w:rFonts w:ascii="Garamond" w:eastAsia="Lucida Sans Unicode" w:hAnsi="Garamond" w:cs="Calibri"/>
                <w:kern w:val="1"/>
                <w:sz w:val="20"/>
                <w:szCs w:val="20"/>
              </w:rPr>
            </w:pPr>
            <w:r w:rsidRPr="003455E0">
              <w:rPr>
                <w:rFonts w:ascii="Garamond" w:eastAsia="Lucida Sans Unicode" w:hAnsi="Garamond" w:cs="Calibri"/>
                <w:kern w:val="1"/>
                <w:sz w:val="20"/>
                <w:szCs w:val="20"/>
              </w:rPr>
              <w:t>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224BBA" w:rsidRDefault="00224BBA" w:rsidP="00B17CF9">
      <w:pPr>
        <w:suppressAutoHyphens/>
        <w:spacing w:after="0" w:line="240" w:lineRule="auto"/>
        <w:jc w:val="center"/>
        <w:rPr>
          <w:rFonts w:ascii="Garamond" w:eastAsia="ArialMT" w:hAnsi="Garamond" w:cs="Times New Roman"/>
          <w:b/>
          <w:bCs/>
          <w:sz w:val="28"/>
          <w:szCs w:val="28"/>
        </w:rPr>
      </w:pPr>
    </w:p>
    <w:p w:rsidR="00B22B5E" w:rsidRPr="003455E0" w:rsidRDefault="00B22B5E" w:rsidP="00B17CF9">
      <w:pPr>
        <w:suppressAutoHyphens/>
        <w:spacing w:after="0" w:line="240" w:lineRule="auto"/>
        <w:jc w:val="center"/>
        <w:rPr>
          <w:rFonts w:ascii="Garamond" w:eastAsia="ArialMT" w:hAnsi="Garamond" w:cs="Times New Roman"/>
          <w:b/>
          <w:bCs/>
          <w:sz w:val="28"/>
          <w:szCs w:val="28"/>
        </w:rPr>
      </w:pPr>
      <w:r w:rsidRPr="003455E0">
        <w:rPr>
          <w:rFonts w:ascii="Garamond" w:eastAsia="ArialMT" w:hAnsi="Garamond" w:cs="Times New Roman"/>
          <w:b/>
          <w:bCs/>
          <w:sz w:val="28"/>
          <w:szCs w:val="28"/>
        </w:rPr>
        <w:t xml:space="preserve">Stolik zabiegowy – typ 1 -4 szt </w:t>
      </w:r>
    </w:p>
    <w:p w:rsidR="00B17CF9" w:rsidRPr="003455E0" w:rsidRDefault="00B17CF9" w:rsidP="00B17CF9">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17CF9"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lastRenderedPageBreak/>
              <w:t>LP</w:t>
            </w:r>
          </w:p>
        </w:tc>
        <w:tc>
          <w:tcPr>
            <w:tcW w:w="9355" w:type="dxa"/>
            <w:tcBorders>
              <w:top w:val="single" w:sz="4" w:space="0" w:color="000000"/>
              <w:left w:val="single" w:sz="4" w:space="0" w:color="000000"/>
              <w:bottom w:val="single" w:sz="4" w:space="0" w:color="000000"/>
            </w:tcBorders>
            <w:shd w:val="clear" w:color="auto" w:fill="auto"/>
            <w:vAlign w:val="center"/>
          </w:tcPr>
          <w:p w:rsidR="00B17CF9" w:rsidRPr="003455E0" w:rsidRDefault="00B17CF9"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17CF9" w:rsidRPr="003455E0" w:rsidRDefault="00B17CF9"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B17CF9" w:rsidRPr="003455E0" w:rsidRDefault="00B17CF9"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anestezjologiczny z kontenerem 4 szufladowym oraz wysuwanym pulpitem pod blatem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szuflady o wysokościach użytkowych 3x90 mm, 1x290 mm(+/- 5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kolumnowa</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Kontener szufladowy  oraz profilowana  konstrukcja kolumnowa  wózka  wykonana w całości z blachy stalowej ocynkowanej galwanicznie następnie malowana farbą proszkową</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Fronty szuflad wykonane z dwóch paneli tworzących kasetę  wyposażone w uchwyt prętowy o średnicy 10 mm, pod uchwytem owalne wgłębienie</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wykonany  z tworzywa ABS wymiarach min. 630x570 mm(+/- 5 mm.) z burtami ze trzech stron o wysokości 60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Szuflady o konstrukcji ramowej poruszające się po prowadnicach teleskopowych typu kulkowego, z mechanizmem  pełnego wysuwu oraz  mechanizmem  zapewniającym właściwy docisk szuflady do uszczelki wraz z osadzonymi niżej opisanymi wkładami szuflad</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wkłady szufladowe wykonane metodą termoformowania z wysokoudarowego tworzywa ABS o wymiarach 460x470x80mm(+/- 5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jeden  wkład bez podziału wewnętrznego, drugi i trzeci  wkład szufladowy z czteropodziałowy</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Dolna szuflada głęboka skrzynkowa wykonana z blachy ocynkowanej malowana farbą proszkową w kolorze białym poruszająca na prowadnicach kulowych z samodociagiem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blatem wysuwany pulpit z blachy ze stali malowanej farbą proszkową</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z prawej strony wózka</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(w tym min. 2 koła z hamulcem) oraz 4 krążków odbojowych; 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125 mm – 0 pkt</w:t>
            </w:r>
          </w:p>
          <w:p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Większa – 1 pkt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E528E6" w:rsidRPr="003455E0" w:rsidRDefault="00E528E6" w:rsidP="00224BBA">
            <w:pPr>
              <w:widowControl w:val="0"/>
              <w:spacing w:after="120"/>
              <w:rPr>
                <w:rFonts w:ascii="Garamond" w:eastAsia="Lucida Sans Unicode" w:hAnsi="Garamond" w:cs="Calibri"/>
                <w:b/>
                <w:kern w:val="1"/>
                <w:sz w:val="20"/>
                <w:szCs w:val="20"/>
              </w:rPr>
            </w:pPr>
            <w:r w:rsidRPr="003455E0">
              <w:rPr>
                <w:rFonts w:ascii="Garamond" w:eastAsia="Lucida Sans Unicode" w:hAnsi="Garamond" w:cs="Calibri"/>
                <w:b/>
                <w:kern w:val="1"/>
                <w:sz w:val="20"/>
                <w:szCs w:val="20"/>
              </w:rPr>
              <w:t>Wyposażenie wózka</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2 x szyna sprzętowa do zawieszenia akcesoriów wyposażenia</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Times New Roman" w:hAnsi="Garamond" w:cs="Calibri"/>
                <w:sz w:val="20"/>
                <w:szCs w:val="20"/>
                <w:lang w:eastAsia="ar-SA"/>
              </w:rPr>
            </w:pPr>
            <w:r w:rsidRPr="003455E0">
              <w:rPr>
                <w:rFonts w:ascii="Garamond" w:eastAsia="Times New Roman" w:hAnsi="Garamond" w:cs="Calibri"/>
                <w:sz w:val="20"/>
                <w:szCs w:val="20"/>
                <w:lang w:eastAsia="ar-SA"/>
              </w:rPr>
              <w:t>Kosz  z tworzywa z systemem otwierania kolanowego o pojemności worka 8 l. zawieszony na szynie sprzętowej</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Uniwersalny uchwyt z do pojemników na zużyte igły ze stali kwasoodpornej  zawieszony na szynie sprzętowej</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Pojemnik na cewniki zawieszany na szynie sprzętowej  wykonany z blachy  perforowanej ze stali kwasoodpornej o wymiarach 180x60x500 mm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tylnej części wózka  Nastawka (stelaż metalowy ze stali kwasoodpornej) z zestawem dozowników 9 skrzynkowych  (5 i 4 skrzynkowych z przezroczystego tworzywa )  na materiały opatrunkowo- zabiegowe  oraz  uniwersalnym uchwytem na kartonik do jednorazowych rękawiczek</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224BBA" w:rsidRDefault="00224BBA" w:rsidP="00B22B5E">
      <w:pPr>
        <w:suppressAutoHyphens/>
        <w:spacing w:after="0" w:line="240" w:lineRule="auto"/>
        <w:jc w:val="center"/>
        <w:rPr>
          <w:rFonts w:ascii="Garamond" w:eastAsia="ArialMT" w:hAnsi="Garamond" w:cs="Times New Roman"/>
          <w:b/>
          <w:bCs/>
          <w:sz w:val="28"/>
          <w:szCs w:val="28"/>
        </w:rPr>
      </w:pPr>
    </w:p>
    <w:p w:rsidR="00B22B5E" w:rsidRPr="003455E0" w:rsidRDefault="00B22B5E" w:rsidP="00B22B5E">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ArialMT" w:hAnsi="Garamond" w:cs="Times New Roman"/>
          <w:b/>
          <w:bCs/>
          <w:sz w:val="28"/>
          <w:szCs w:val="28"/>
        </w:rPr>
        <w:t xml:space="preserve">Stolik zabiegowy – </w:t>
      </w:r>
      <w:r w:rsidRPr="003455E0">
        <w:rPr>
          <w:rFonts w:ascii="Garamond" w:eastAsia="Lucida Sans Unicode" w:hAnsi="Garamond" w:cs="Times New Roman"/>
          <w:b/>
          <w:kern w:val="1"/>
          <w:sz w:val="28"/>
          <w:szCs w:val="28"/>
        </w:rPr>
        <w:t>typ 2 -5 szt</w:t>
      </w:r>
      <w:r w:rsidRPr="003455E0">
        <w:rPr>
          <w:rFonts w:ascii="Garamond" w:eastAsia="Times New Roman" w:hAnsi="Garamond" w:cs="Times New Roman"/>
          <w:b/>
          <w:sz w:val="28"/>
          <w:szCs w:val="28"/>
          <w:lang w:eastAsia="ar-SA"/>
        </w:rPr>
        <w:t xml:space="preserve"> </w:t>
      </w:r>
    </w:p>
    <w:p w:rsidR="00B22B5E" w:rsidRPr="003455E0" w:rsidRDefault="00B22B5E" w:rsidP="00B22B5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22B5E"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B22B5E" w:rsidRPr="003455E0" w:rsidRDefault="00B22B5E"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B22B5E" w:rsidRPr="003455E0" w:rsidRDefault="00B22B5E"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B22B5E" w:rsidRPr="003455E0" w:rsidRDefault="00B22B5E"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22B5E" w:rsidRPr="003455E0" w:rsidRDefault="00B22B5E"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B22B5E" w:rsidRPr="003455E0" w:rsidRDefault="00B22B5E"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Nogi wózka wykonane z profili aluminiowych pokrytych lakierem proszkowym. Możliwość wyboru koloru lakieru – min 8 kolorów</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Dwa blaty wózka wykonane z ABS  o  podniesionych brzegach o min 20 mm  z min 3 stron blatu, które zapobiegają spadaniu materiałów z blatów</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 boku opuszczana półka boczna o wymiarach 380 x 420 mm (+/- 50mm)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Stolik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blatem górnym umieszczone 2 szuflady:</w:t>
            </w:r>
          </w:p>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-Szuflada o wymiarach 350 x440 x50 mm  (+/-  10 mm)</w:t>
            </w:r>
          </w:p>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lastRenderedPageBreak/>
              <w:t>- szuflada o wymiarach 350 x440 x110 mm  (+/-  10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Długość całkowita wózka 600 mm (+/-  20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wózka 500 mm (+/-  20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bookmarkStart w:id="0" w:name="_GoBack"/>
        <w:bookmarkEnd w:id="0"/>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wózka: 980 mm (+/-  20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Cztery koła o średnicy min 100 mm ,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Średnica kół 1</w:t>
            </w:r>
            <w:r w:rsidR="00874445">
              <w:rPr>
                <w:rFonts w:ascii="Garamond" w:eastAsia="Times New Roman" w:hAnsi="Garamond" w:cs="Times New Roman"/>
                <w:lang w:eastAsia="ar-SA"/>
              </w:rPr>
              <w:t>00</w:t>
            </w:r>
            <w:r w:rsidRPr="003455E0">
              <w:rPr>
                <w:rFonts w:ascii="Garamond" w:eastAsia="Times New Roman" w:hAnsi="Garamond" w:cs="Times New Roman"/>
                <w:lang w:eastAsia="ar-SA"/>
              </w:rPr>
              <w:t xml:space="preserve"> mm – 0 pkt</w:t>
            </w:r>
          </w:p>
          <w:p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Większa – 1 pkt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B22B5E" w:rsidRPr="003455E0" w:rsidRDefault="00B22B5E" w:rsidP="00B22B5E">
      <w:pPr>
        <w:suppressAutoHyphens/>
        <w:spacing w:after="0" w:line="240" w:lineRule="auto"/>
        <w:jc w:val="center"/>
        <w:rPr>
          <w:rFonts w:ascii="Garamond" w:eastAsia="Times New Roman" w:hAnsi="Garamond" w:cs="Times New Roman"/>
          <w:b/>
          <w:sz w:val="28"/>
          <w:szCs w:val="28"/>
          <w:lang w:eastAsia="ar-SA"/>
        </w:rPr>
      </w:pPr>
      <w:r w:rsidRPr="003455E0">
        <w:rPr>
          <w:rFonts w:ascii="Garamond" w:eastAsia="ArialMT" w:hAnsi="Garamond" w:cs="Times New Roman"/>
          <w:b/>
          <w:bCs/>
          <w:sz w:val="28"/>
          <w:szCs w:val="28"/>
        </w:rPr>
        <w:t xml:space="preserve">Stolik zabiegowy – </w:t>
      </w:r>
      <w:r w:rsidR="00BC11BB" w:rsidRPr="003455E0">
        <w:rPr>
          <w:rFonts w:ascii="Garamond" w:eastAsia="Calibri" w:hAnsi="Garamond" w:cs="Times New Roman"/>
          <w:b/>
          <w:sz w:val="28"/>
          <w:szCs w:val="28"/>
        </w:rPr>
        <w:t>typ 3- 40</w:t>
      </w:r>
      <w:r w:rsidRPr="003455E0">
        <w:rPr>
          <w:rFonts w:ascii="Garamond" w:eastAsia="Calibri" w:hAnsi="Garamond" w:cs="Times New Roman"/>
          <w:b/>
          <w:sz w:val="28"/>
          <w:szCs w:val="28"/>
        </w:rPr>
        <w:t>szt</w:t>
      </w:r>
    </w:p>
    <w:p w:rsidR="00B22B5E" w:rsidRPr="003455E0" w:rsidRDefault="00B22B5E" w:rsidP="00B22B5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22B5E" w:rsidRPr="003455E0" w:rsidTr="009B1B9F">
        <w:tc>
          <w:tcPr>
            <w:tcW w:w="568" w:type="dxa"/>
            <w:tcBorders>
              <w:top w:val="single" w:sz="4" w:space="0" w:color="000000"/>
              <w:left w:val="single" w:sz="4" w:space="0" w:color="000000"/>
              <w:bottom w:val="single" w:sz="4" w:space="0" w:color="000000"/>
            </w:tcBorders>
            <w:shd w:val="clear" w:color="auto" w:fill="auto"/>
            <w:vAlign w:val="center"/>
          </w:tcPr>
          <w:p w:rsidR="00B22B5E" w:rsidRPr="003455E0" w:rsidRDefault="00B22B5E"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B22B5E" w:rsidRPr="003455E0" w:rsidRDefault="00B22B5E"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B22B5E" w:rsidRPr="003455E0" w:rsidRDefault="00B22B5E" w:rsidP="009B1B9F">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22B5E" w:rsidRPr="003455E0" w:rsidRDefault="00B22B5E"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B22B5E" w:rsidRPr="003455E0" w:rsidRDefault="00B22B5E"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E528E6" w:rsidRPr="003455E0" w:rsidTr="009B1B9F">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tabs>
                <w:tab w:val="left" w:pos="5670"/>
              </w:tabs>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Wózek przeznaczony do przechowywania podstawowych materiałów zabiegowych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9B1B9F">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ind w:right="143"/>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9B1B9F">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Główna konstrukcja nośna składająca się z 4 profili aluminiowych w narożach wózka. Profile zaokrąglone. Wymiar profilu min. 50x50mm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9B1B9F">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ind w:right="1"/>
              <w:rPr>
                <w:rFonts w:ascii="Garamond" w:eastAsia="Lucida Sans Unicode" w:hAnsi="Garamond" w:cs="Calibri"/>
                <w:kern w:val="1"/>
                <w:sz w:val="20"/>
                <w:szCs w:val="20"/>
              </w:rPr>
            </w:pPr>
            <w:r w:rsidRPr="003455E0">
              <w:rPr>
                <w:rFonts w:ascii="Garamond" w:eastAsia="Lucida Sans Unicode" w:hAnsi="Garamond" w:cs="Calibri"/>
                <w:kern w:val="1"/>
                <w:sz w:val="20"/>
                <w:szCs w:val="20"/>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ind w:right="1"/>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9B1B9F">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ind w:right="1"/>
              <w:rPr>
                <w:rFonts w:ascii="Garamond" w:eastAsia="Lucida Sans Unicode" w:hAnsi="Garamond" w:cs="Calibri"/>
                <w:kern w:val="1"/>
                <w:sz w:val="20"/>
                <w:szCs w:val="20"/>
              </w:rPr>
            </w:pPr>
            <w:r w:rsidRPr="003455E0">
              <w:rPr>
                <w:rFonts w:ascii="Garamond" w:eastAsia="Lucida Sans Unicode" w:hAnsi="Garamond" w:cs="Calibri"/>
                <w:kern w:val="1"/>
                <w:sz w:val="20"/>
                <w:szCs w:val="20"/>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D23728" w:rsidRDefault="00E528E6" w:rsidP="00D23728">
            <w:pPr>
              <w:spacing w:after="0"/>
              <w:jc w:val="center"/>
              <w:rPr>
                <w:rFonts w:ascii="Garamond" w:eastAsia="Lucida Sans Unicode" w:hAnsi="Garamond" w:cs="Calibri"/>
                <w:kern w:val="1"/>
                <w:szCs w:val="20"/>
              </w:rPr>
            </w:pPr>
            <w:r w:rsidRPr="00D23728">
              <w:rPr>
                <w:rFonts w:ascii="Garamond" w:eastAsia="Lucida Sans Unicode" w:hAnsi="Garamond" w:cs="Calibri"/>
                <w:kern w:val="1"/>
                <w:szCs w:val="20"/>
              </w:rPr>
              <w:t>Średnica kół 125 mm – 0 pkt</w:t>
            </w:r>
          </w:p>
          <w:p w:rsidR="00E528E6" w:rsidRPr="003455E0" w:rsidRDefault="00E528E6" w:rsidP="00D23728">
            <w:pPr>
              <w:spacing w:after="0"/>
              <w:jc w:val="center"/>
              <w:rPr>
                <w:rFonts w:ascii="Garamond" w:eastAsia="Lucida Sans Unicode" w:hAnsi="Garamond" w:cs="Calibri"/>
                <w:kern w:val="1"/>
                <w:sz w:val="20"/>
                <w:szCs w:val="20"/>
              </w:rPr>
            </w:pPr>
            <w:r w:rsidRPr="00D23728">
              <w:rPr>
                <w:rFonts w:ascii="Garamond" w:eastAsia="Lucida Sans Unicode" w:hAnsi="Garamond" w:cs="Calibri"/>
                <w:kern w:val="1"/>
                <w:szCs w:val="20"/>
              </w:rPr>
              <w:t>Większa – 1 pkt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Prowadnice systemowe suwne, stanowiące całość z panelem, formowane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9B1B9F">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D23728" w:rsidRDefault="00E528E6" w:rsidP="00E528E6">
            <w:pPr>
              <w:spacing w:after="0"/>
              <w:jc w:val="center"/>
              <w:rPr>
                <w:rFonts w:ascii="Garamond" w:eastAsia="Lucida Sans Unicode" w:hAnsi="Garamond" w:cs="Calibri"/>
                <w:kern w:val="1"/>
                <w:szCs w:val="20"/>
              </w:rPr>
            </w:pPr>
            <w:r w:rsidRPr="00D23728">
              <w:rPr>
                <w:rFonts w:ascii="Garamond" w:eastAsia="Lucida Sans Unicode" w:hAnsi="Garamond" w:cs="Calibri"/>
                <w:kern w:val="1"/>
                <w:szCs w:val="20"/>
              </w:rPr>
              <w:t>9 prowadnic – 0 pkt</w:t>
            </w:r>
          </w:p>
          <w:p w:rsidR="00E528E6" w:rsidRPr="003455E0" w:rsidRDefault="00E528E6" w:rsidP="00E528E6">
            <w:pPr>
              <w:spacing w:after="0"/>
              <w:jc w:val="center"/>
              <w:rPr>
                <w:rFonts w:ascii="Garamond" w:eastAsia="Times New Roman" w:hAnsi="Garamond" w:cs="Times New Roman"/>
                <w:lang w:eastAsia="ar-SA"/>
              </w:rPr>
            </w:pPr>
            <w:r w:rsidRPr="00D23728">
              <w:rPr>
                <w:rFonts w:ascii="Garamond" w:eastAsia="Lucida Sans Unicode" w:hAnsi="Garamond" w:cs="Calibri"/>
                <w:kern w:val="1"/>
                <w:szCs w:val="20"/>
              </w:rPr>
              <w:t>Więcej – 1 pkt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całkowita nie większa niż 1020mm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z uchwytem nie większa niż 840mm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Głębokość całkowita nie większa niż 550mm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tabs>
                <w:tab w:val="left" w:pos="5670"/>
              </w:tabs>
              <w:spacing w:after="120"/>
              <w:ind w:right="71"/>
              <w:rPr>
                <w:rFonts w:ascii="Garamond" w:eastAsia="Lucida Sans Unicode" w:hAnsi="Garamond" w:cs="Calibri"/>
                <w:kern w:val="1"/>
                <w:sz w:val="20"/>
                <w:szCs w:val="20"/>
              </w:rPr>
            </w:pPr>
            <w:r w:rsidRPr="003455E0">
              <w:rPr>
                <w:rFonts w:ascii="Garamond" w:eastAsia="Lucida Sans Unicode" w:hAnsi="Garamond" w:cs="Calibri"/>
                <w:kern w:val="1"/>
                <w:sz w:val="20"/>
                <w:szCs w:val="20"/>
              </w:rPr>
              <w:t>Na jednym z boków wózka zamocowany metalowy uchwyt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Metalowa szyna na inne akcesoria pod uchwytem x 1 szt, na drugim boku x 1szt</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Szuflady wózka o następujących wymiarach:</w:t>
            </w:r>
          </w:p>
          <w:p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1 x 600x400x60mm +/- 5mm</w:t>
            </w:r>
          </w:p>
          <w:p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3 x 600x400x140mm +/- 5mm</w:t>
            </w:r>
          </w:p>
          <w:p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1 x 600x400x220mm +/- 5mm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Szuflady całkowicie szczelne, formowane z jednego kawałka tworzywa, łatwe do dezynfekcji, front z profilowanym uchwytem. Nie dopuszcza się szuflad składnych z kilu elementów skręcanych lub klejonych. Na czole dodatkowa ramka opisowa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Szuflady z możliwością swobodnej zmiany ich kolejności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Możliwość zastąpienia wszystkich szuflad koszami wyjętymi z zabudowy meblowej. System ISO</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224BBA" w:rsidRDefault="00224BBA" w:rsidP="00B22B5E">
      <w:pPr>
        <w:suppressAutoHyphens/>
        <w:spacing w:after="0" w:line="240" w:lineRule="auto"/>
        <w:jc w:val="center"/>
        <w:rPr>
          <w:rFonts w:ascii="Garamond" w:eastAsia="ArialMT" w:hAnsi="Garamond" w:cstheme="minorHAnsi"/>
          <w:b/>
          <w:bCs/>
          <w:sz w:val="28"/>
          <w:szCs w:val="28"/>
        </w:rPr>
      </w:pPr>
    </w:p>
    <w:p w:rsidR="00B22B5E" w:rsidRPr="003455E0" w:rsidRDefault="00B22B5E" w:rsidP="00B22B5E">
      <w:pPr>
        <w:suppressAutoHyphens/>
        <w:spacing w:after="0" w:line="240" w:lineRule="auto"/>
        <w:jc w:val="center"/>
        <w:rPr>
          <w:rFonts w:ascii="Garamond" w:eastAsia="Calibri" w:hAnsi="Garamond" w:cstheme="minorHAnsi"/>
          <w:b/>
          <w:sz w:val="28"/>
          <w:szCs w:val="28"/>
        </w:rPr>
      </w:pPr>
      <w:r w:rsidRPr="003455E0">
        <w:rPr>
          <w:rFonts w:ascii="Garamond" w:eastAsia="ArialMT" w:hAnsi="Garamond" w:cstheme="minorHAnsi"/>
          <w:b/>
          <w:bCs/>
          <w:sz w:val="28"/>
          <w:szCs w:val="28"/>
        </w:rPr>
        <w:t>Stolik zabiegowy –</w:t>
      </w:r>
      <w:r w:rsidRPr="003455E0">
        <w:rPr>
          <w:rFonts w:ascii="Garamond" w:hAnsi="Garamond" w:cstheme="minorHAnsi"/>
        </w:rPr>
        <w:t xml:space="preserve"> </w:t>
      </w:r>
      <w:r w:rsidR="00BC11BB" w:rsidRPr="003455E0">
        <w:rPr>
          <w:rFonts w:ascii="Garamond" w:eastAsia="ArialMT" w:hAnsi="Garamond" w:cstheme="minorHAnsi"/>
          <w:b/>
          <w:bCs/>
          <w:sz w:val="28"/>
          <w:szCs w:val="28"/>
        </w:rPr>
        <w:t>typ 4- 12</w:t>
      </w:r>
      <w:r w:rsidRPr="003455E0">
        <w:rPr>
          <w:rFonts w:ascii="Garamond" w:eastAsia="ArialMT" w:hAnsi="Garamond" w:cstheme="minorHAnsi"/>
          <w:b/>
          <w:bCs/>
          <w:sz w:val="28"/>
          <w:szCs w:val="28"/>
        </w:rPr>
        <w:t>szt</w:t>
      </w:r>
    </w:p>
    <w:p w:rsidR="00B22B5E" w:rsidRPr="003455E0" w:rsidRDefault="00B22B5E" w:rsidP="00B22B5E">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B22B5E"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B22B5E" w:rsidRPr="003455E0" w:rsidRDefault="00B22B5E" w:rsidP="00483298">
            <w:pPr>
              <w:suppressAutoHyphens/>
              <w:snapToGrid w:val="0"/>
              <w:spacing w:after="0" w:line="240" w:lineRule="auto"/>
              <w:jc w:val="center"/>
              <w:rPr>
                <w:rFonts w:ascii="Garamond" w:eastAsia="Times New Roman" w:hAnsi="Garamond" w:cstheme="minorHAnsi"/>
                <w:b/>
                <w:bCs/>
                <w:lang w:eastAsia="ar-SA"/>
              </w:rPr>
            </w:pPr>
            <w:r w:rsidRPr="003455E0">
              <w:rPr>
                <w:rFonts w:ascii="Garamond" w:eastAsia="Times New Roman" w:hAnsi="Garamond" w:cstheme="minorHAnsi"/>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B22B5E" w:rsidRPr="003455E0" w:rsidRDefault="00B22B5E" w:rsidP="00483298">
            <w:pPr>
              <w:keepNext/>
              <w:numPr>
                <w:ilvl w:val="2"/>
                <w:numId w:val="1"/>
              </w:numPr>
              <w:suppressAutoHyphens/>
              <w:snapToGrid w:val="0"/>
              <w:spacing w:after="0" w:line="240" w:lineRule="auto"/>
              <w:jc w:val="center"/>
              <w:outlineLvl w:val="2"/>
              <w:rPr>
                <w:rFonts w:ascii="Garamond" w:eastAsia="Times New Roman" w:hAnsi="Garamond" w:cstheme="minorHAnsi"/>
                <w:b/>
                <w:bCs/>
                <w:lang w:eastAsia="ar-SA"/>
              </w:rPr>
            </w:pPr>
            <w:r w:rsidRPr="003455E0">
              <w:rPr>
                <w:rFonts w:ascii="Garamond" w:eastAsia="Times New Roman" w:hAnsi="Garamond" w:cstheme="minorHAnsi"/>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B22B5E" w:rsidRPr="003455E0" w:rsidRDefault="00B22B5E" w:rsidP="00483298">
            <w:pPr>
              <w:suppressAutoHyphens/>
              <w:snapToGrid w:val="0"/>
              <w:spacing w:after="0" w:line="240" w:lineRule="auto"/>
              <w:jc w:val="center"/>
              <w:rPr>
                <w:rFonts w:ascii="Garamond" w:eastAsia="Times New Roman" w:hAnsi="Garamond" w:cstheme="minorHAnsi"/>
                <w:b/>
                <w:bCs/>
                <w:lang w:eastAsia="ar-SA"/>
              </w:rPr>
            </w:pPr>
            <w:r w:rsidRPr="003455E0">
              <w:rPr>
                <w:rFonts w:ascii="Garamond" w:eastAsia="Times New Roman" w:hAnsi="Garamond" w:cstheme="minorHAnsi"/>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22B5E" w:rsidRPr="003455E0" w:rsidRDefault="00B22B5E" w:rsidP="00483298">
            <w:pPr>
              <w:suppressAutoHyphens/>
              <w:snapToGrid w:val="0"/>
              <w:spacing w:after="0" w:line="240" w:lineRule="auto"/>
              <w:jc w:val="center"/>
              <w:rPr>
                <w:rFonts w:ascii="Garamond" w:eastAsia="Times New Roman" w:hAnsi="Garamond" w:cstheme="minorHAnsi"/>
                <w:b/>
                <w:bCs/>
                <w:lang w:eastAsia="ar-SA"/>
              </w:rPr>
            </w:pPr>
            <w:r w:rsidRPr="003455E0">
              <w:rPr>
                <w:rFonts w:ascii="Garamond" w:eastAsia="Times New Roman" w:hAnsi="Garamond" w:cstheme="minorHAnsi"/>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B22B5E" w:rsidRPr="003455E0" w:rsidRDefault="00B22B5E" w:rsidP="00483298">
            <w:pPr>
              <w:spacing w:after="0" w:line="240" w:lineRule="auto"/>
              <w:jc w:val="center"/>
              <w:rPr>
                <w:rFonts w:ascii="Garamond" w:eastAsia="Times New Roman" w:hAnsi="Garamond" w:cstheme="minorHAnsi"/>
                <w:b/>
                <w:lang w:eastAsia="ar-SA"/>
              </w:rPr>
            </w:pPr>
            <w:r w:rsidRPr="003455E0">
              <w:rPr>
                <w:rFonts w:ascii="Garamond" w:eastAsia="Times New Roman" w:hAnsi="Garamond" w:cstheme="minorHAnsi"/>
                <w:b/>
                <w:bCs/>
                <w:lang w:eastAsia="ar-SA"/>
              </w:rPr>
              <w:t>SPOSÓB OCENY</w:t>
            </w:r>
          </w:p>
        </w:tc>
      </w:tr>
      <w:tr w:rsidR="00E528E6"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Nogi wózka wykonane ze stali nierdzewnej lub profili aluminiowych pokrytych lakierem proszkowym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Trzy blaty wózka wykonane z płyty HPL o  grubości min 6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jc w:val="center"/>
              <w:rPr>
                <w:rFonts w:ascii="Garamond" w:eastAsia="Lucida Sans Unicode" w:hAnsi="Garamond" w:cs="Calibri"/>
                <w:kern w:val="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E528E6" w:rsidRDefault="00E528E6" w:rsidP="00E528E6">
            <w:pPr>
              <w:suppressAutoHyphens/>
              <w:spacing w:after="0" w:line="240" w:lineRule="auto"/>
              <w:jc w:val="center"/>
              <w:rPr>
                <w:rFonts w:ascii="Garamond" w:eastAsia="Lucida Sans Unicode" w:hAnsi="Garamond" w:cs="Calibri"/>
                <w:kern w:val="1"/>
                <w:szCs w:val="20"/>
              </w:rPr>
            </w:pPr>
            <w:r w:rsidRPr="00E528E6">
              <w:rPr>
                <w:rFonts w:ascii="Garamond" w:eastAsia="Lucida Sans Unicode" w:hAnsi="Garamond" w:cs="Calibri"/>
                <w:kern w:val="1"/>
                <w:szCs w:val="20"/>
              </w:rPr>
              <w:t>6 mm – 0 pkt</w:t>
            </w:r>
          </w:p>
          <w:p w:rsidR="00E528E6" w:rsidRPr="003455E0" w:rsidRDefault="00E528E6" w:rsidP="00E528E6">
            <w:pPr>
              <w:suppressAutoHyphens/>
              <w:spacing w:after="0" w:line="240" w:lineRule="auto"/>
              <w:jc w:val="center"/>
              <w:rPr>
                <w:rFonts w:ascii="Garamond" w:eastAsia="Lucida Sans Unicode" w:hAnsi="Garamond" w:cs="Calibri"/>
                <w:kern w:val="1"/>
                <w:sz w:val="20"/>
                <w:szCs w:val="20"/>
              </w:rPr>
            </w:pPr>
            <w:r w:rsidRPr="00E528E6">
              <w:rPr>
                <w:rFonts w:ascii="Garamond" w:eastAsia="Lucida Sans Unicode" w:hAnsi="Garamond" w:cs="Calibri"/>
                <w:kern w:val="1"/>
                <w:szCs w:val="20"/>
              </w:rPr>
              <w:t>Więcej -  1 pkt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Górny blat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Możliwość wyboru koloru płyty HPL- co najmniej 4 kolory</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Blaty posiadające ranty ze stali nierdzewnej zabezpieczające przedmioty przed wypadnięciem.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Szuflada umieszczona pod górnym blatem, której wewnętrzna wysokość wynosi 100 mm (+/-  20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Długość całkowita wózka 800 mm (+/-  20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Szerokość całkowita wózka 550 mm (+/-  20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Wysokość górnego blatu 850 mm (+/-  20 mm)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Maksymalne obciążenie wózka min </w:t>
            </w:r>
            <w:smartTag w:uri="urn:schemas-microsoft-com:office:smarttags" w:element="metricconverter">
              <w:smartTagPr>
                <w:attr w:name="ProductID" w:val="40 kg"/>
              </w:smartTagPr>
              <w:r w:rsidRPr="003455E0">
                <w:rPr>
                  <w:rFonts w:ascii="Garamond" w:eastAsia="Lucida Sans Unicode" w:hAnsi="Garamond" w:cs="Calibri"/>
                  <w:kern w:val="1"/>
                  <w:sz w:val="20"/>
                  <w:szCs w:val="20"/>
                  <w:lang w:eastAsia="en-US"/>
                </w:rPr>
                <w:t>40 kg</w:t>
              </w:r>
            </w:smartTag>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40 kg – 0 pkt</w:t>
            </w:r>
          </w:p>
          <w:p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Więcej – 1 pkt</w:t>
            </w:r>
          </w:p>
        </w:tc>
      </w:tr>
      <w:tr w:rsidR="00E528E6"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Maksymalne obciążenie blatu min </w:t>
            </w:r>
            <w:smartTag w:uri="urn:schemas-microsoft-com:office:smarttags" w:element="metricconverter">
              <w:smartTagPr>
                <w:attr w:name="ProductID" w:val="20 kg"/>
              </w:smartTagPr>
              <w:r w:rsidRPr="003455E0">
                <w:rPr>
                  <w:rFonts w:ascii="Garamond" w:eastAsia="Lucida Sans Unicode" w:hAnsi="Garamond" w:cs="Calibri"/>
                  <w:kern w:val="1"/>
                  <w:sz w:val="20"/>
                  <w:szCs w:val="20"/>
                  <w:lang w:eastAsia="en-US"/>
                </w:rPr>
                <w:t>20 kg</w:t>
              </w:r>
            </w:smartTag>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528E6" w:rsidRPr="003455E0" w:rsidRDefault="00E528E6" w:rsidP="00E528E6">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pacing w:after="0"/>
              <w:jc w:val="center"/>
              <w:rPr>
                <w:rFonts w:ascii="Garamond" w:eastAsia="Times New Roman" w:hAnsi="Garamond" w:cs="Times New Roman"/>
                <w:lang w:eastAsia="ar-SA"/>
              </w:rPr>
            </w:pPr>
            <w:r w:rsidRPr="003455E0">
              <w:rPr>
                <w:rFonts w:ascii="Garamond" w:eastAsia="Times New Roman" w:hAnsi="Garamond" w:cs="Times New Roman"/>
                <w:lang w:eastAsia="ar-SA"/>
              </w:rPr>
              <w:t>20 kg – 0 pkt</w:t>
            </w:r>
          </w:p>
          <w:p w:rsidR="00E528E6" w:rsidRPr="003455E0" w:rsidRDefault="00E528E6" w:rsidP="00E528E6">
            <w:pPr>
              <w:spacing w:after="0"/>
              <w:jc w:val="center"/>
              <w:rPr>
                <w:rFonts w:ascii="Garamond" w:hAnsi="Garamond"/>
              </w:rPr>
            </w:pPr>
            <w:r w:rsidRPr="003455E0">
              <w:rPr>
                <w:rFonts w:ascii="Garamond" w:eastAsia="Times New Roman" w:hAnsi="Garamond" w:cs="Times New Roman"/>
                <w:lang w:eastAsia="ar-SA"/>
              </w:rPr>
              <w:t>Więcej – 1 pkt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Cztery koła o średnicy </w:t>
            </w:r>
            <w:smartTag w:uri="urn:schemas-microsoft-com:office:smarttags" w:element="metricconverter">
              <w:smartTagPr>
                <w:attr w:name="ProductID" w:val="75 mm"/>
              </w:smartTagPr>
              <w:r w:rsidRPr="003455E0">
                <w:rPr>
                  <w:rFonts w:ascii="Garamond" w:eastAsia="Lucida Sans Unicode" w:hAnsi="Garamond" w:cs="Calibri"/>
                  <w:kern w:val="1"/>
                  <w:sz w:val="20"/>
                  <w:szCs w:val="20"/>
                  <w:lang w:eastAsia="en-US"/>
                </w:rPr>
                <w:t>75 mm</w:t>
              </w:r>
            </w:smartTag>
            <w:r w:rsidRPr="003455E0">
              <w:rPr>
                <w:rFonts w:ascii="Garamond" w:eastAsia="Lucida Sans Unicode" w:hAnsi="Garamond" w:cs="Calibri"/>
                <w:kern w:val="1"/>
                <w:sz w:val="20"/>
                <w:szCs w:val="20"/>
                <w:lang w:eastAsia="en-US"/>
              </w:rPr>
              <w:t>, koła antystatyczne,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528E6"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E528E6" w:rsidRPr="003455E0" w:rsidRDefault="00E528E6" w:rsidP="00224BBA">
            <w:pPr>
              <w:pStyle w:val="Style35"/>
              <w:widowControl/>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rsidR="00E528E6" w:rsidRPr="003455E0" w:rsidRDefault="00E528E6" w:rsidP="00E528E6">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528E6" w:rsidRPr="003455E0" w:rsidRDefault="00E528E6" w:rsidP="00E528E6">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E528E6" w:rsidRPr="003455E0" w:rsidRDefault="00E528E6" w:rsidP="00E528E6">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224BBA" w:rsidRDefault="00224BBA" w:rsidP="00C34EF8">
      <w:pPr>
        <w:suppressAutoHyphens/>
        <w:spacing w:after="0" w:line="240" w:lineRule="auto"/>
        <w:jc w:val="center"/>
        <w:rPr>
          <w:rFonts w:ascii="Garamond" w:eastAsia="ArialMT" w:hAnsi="Garamond" w:cs="Times New Roman"/>
          <w:b/>
          <w:bCs/>
          <w:sz w:val="28"/>
          <w:szCs w:val="28"/>
        </w:rPr>
      </w:pPr>
    </w:p>
    <w:p w:rsidR="00C34EF8" w:rsidRPr="003455E0" w:rsidRDefault="00C34EF8" w:rsidP="00C34EF8">
      <w:pPr>
        <w:suppressAutoHyphens/>
        <w:spacing w:after="0" w:line="240" w:lineRule="auto"/>
        <w:jc w:val="center"/>
        <w:rPr>
          <w:rFonts w:ascii="Garamond" w:eastAsia="ArialMT" w:hAnsi="Garamond" w:cs="Times New Roman"/>
          <w:b/>
          <w:bCs/>
          <w:sz w:val="28"/>
          <w:szCs w:val="28"/>
        </w:rPr>
      </w:pPr>
      <w:r w:rsidRPr="003455E0">
        <w:rPr>
          <w:rFonts w:ascii="Garamond" w:eastAsia="ArialMT" w:hAnsi="Garamond" w:cs="Times New Roman"/>
          <w:b/>
          <w:bCs/>
          <w:sz w:val="28"/>
          <w:szCs w:val="28"/>
        </w:rPr>
        <w:t>Stolik zabiegowy –</w:t>
      </w:r>
      <w:r w:rsidRPr="003455E0">
        <w:rPr>
          <w:rFonts w:ascii="Garamond" w:hAnsi="Garamond"/>
        </w:rPr>
        <w:t xml:space="preserve"> </w:t>
      </w:r>
      <w:r w:rsidR="00BC11BB" w:rsidRPr="003455E0">
        <w:rPr>
          <w:rFonts w:ascii="Garamond" w:eastAsia="ArialMT" w:hAnsi="Garamond" w:cs="Times New Roman"/>
          <w:b/>
          <w:bCs/>
          <w:sz w:val="28"/>
          <w:szCs w:val="28"/>
        </w:rPr>
        <w:t>typ 5- 50</w:t>
      </w:r>
      <w:r w:rsidRPr="003455E0">
        <w:rPr>
          <w:rFonts w:ascii="Garamond" w:eastAsia="ArialMT" w:hAnsi="Garamond" w:cs="Times New Roman"/>
          <w:b/>
          <w:bCs/>
          <w:sz w:val="28"/>
          <w:szCs w:val="28"/>
        </w:rPr>
        <w:t>szt</w:t>
      </w:r>
    </w:p>
    <w:p w:rsidR="00C34EF8" w:rsidRPr="003455E0" w:rsidRDefault="00C34EF8" w:rsidP="00C34EF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C34EF8"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C34EF8" w:rsidRPr="003455E0" w:rsidRDefault="00C34EF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C34EF8" w:rsidRPr="003455E0" w:rsidRDefault="00C34EF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Wózek przeznaczony do przechowywania podstawowych materiałów zabiegowych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Główna konstrukcja nośna składająca się z 4 profili aluminiowych w narożach wózka. Profile zaokrąglone. Wymiar profilu min. 50x50mm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75351" w:rsidRPr="003455E0" w:rsidRDefault="00875351" w:rsidP="00875351">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125 mm – 0 pkt</w:t>
            </w:r>
          </w:p>
          <w:p w:rsidR="00875351" w:rsidRPr="003455E0" w:rsidRDefault="00875351" w:rsidP="00875351">
            <w:pPr>
              <w:spacing w:after="0"/>
              <w:jc w:val="center"/>
              <w:rPr>
                <w:rFonts w:ascii="Garamond" w:eastAsia="Times New Roman" w:hAnsi="Garamond" w:cs="Times New Roman"/>
                <w:lang w:eastAsia="ar-SA"/>
              </w:rPr>
            </w:pPr>
            <w:r w:rsidRPr="00875351">
              <w:rPr>
                <w:rFonts w:ascii="Garamond" w:eastAsia="Times New Roman" w:hAnsi="Garamond" w:cstheme="minorHAnsi"/>
                <w:lang w:eastAsia="ar-SA"/>
              </w:rPr>
              <w:t>Większa – 1 pkt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Prowadnice systemowe suwne, stanowiące całość z panelem, formowane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75351" w:rsidRPr="003455E0" w:rsidRDefault="00875351" w:rsidP="00875351">
            <w:pPr>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9 prowadnic – 0 pkt</w:t>
            </w:r>
          </w:p>
          <w:p w:rsidR="00875351" w:rsidRPr="003455E0" w:rsidRDefault="00875351" w:rsidP="00875351">
            <w:pPr>
              <w:spacing w:after="0"/>
              <w:jc w:val="center"/>
              <w:rPr>
                <w:rFonts w:ascii="Garamond" w:hAnsi="Garamond"/>
              </w:rPr>
            </w:pPr>
            <w:r w:rsidRPr="00875351">
              <w:rPr>
                <w:rFonts w:ascii="Garamond" w:eastAsia="Times New Roman" w:hAnsi="Garamond" w:cstheme="minorHAnsi"/>
                <w:lang w:eastAsia="ar-SA"/>
              </w:rPr>
              <w:t>Więcej – 1 pkt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Wysokość całkowita nie większa niż 1020mm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Szerokość całkowita z uchwytem nie większa niż 840mm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Głębokość całkowita nie większa niż 550mm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Na jednym z boków wózka zamocowany metalowy uchwyt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Metalowa szyna na inne akcesoria pod uchwytem x 2 szt, na drugim boku x 1szt</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Szuflady wózka o następujących wymiarach:</w:t>
            </w:r>
          </w:p>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1 x 600x400x60mm +/- 5mm</w:t>
            </w:r>
          </w:p>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3 x 600x400x140mm +/- 5mm</w:t>
            </w:r>
          </w:p>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1 x 600x400x220mm +/- 5mm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Szuflady całkowicie szczelne, formowane z jednego kawałka tworzywa, łatwe do dezynfekcji, front z profilowanym uchwytem. Nie dopuszcza się szuflad składnych z kilu elementów skręcanych lub klejonych. Na czole dodatkowa ramka opisowa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Szuflady z możliwością swobodnej zmiany ich kolejności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Możliwość zastąpienia wszystkich szuflad koszami wyjętymi z zabudowy meblowej. System ISO</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Zamek centralny wszystkich szuflad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Zestaw przegródek do szuflad: 1x do małej, 1 x do średniej, przegrody tworzywowe z możliwością zmiany ich konfiguracji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Na blacie dodatkowy metalowy uchwyt na min. 3 butelki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Dodatkowe akcesoria:</w:t>
            </w:r>
          </w:p>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uchwyt na pojemnik na zużyte igły</w:t>
            </w:r>
          </w:p>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 kosz na śmieci zawieszany na listwie </w:t>
            </w:r>
          </w:p>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 koszyk metalowy druciany zawieszany na listwie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224BBA" w:rsidRDefault="00224BBA" w:rsidP="00C34EF8">
      <w:pPr>
        <w:suppressAutoHyphens/>
        <w:spacing w:after="0" w:line="240" w:lineRule="auto"/>
        <w:jc w:val="center"/>
        <w:rPr>
          <w:rFonts w:ascii="Garamond" w:eastAsia="ArialMT" w:hAnsi="Garamond" w:cs="Times New Roman"/>
          <w:b/>
          <w:bCs/>
          <w:sz w:val="28"/>
          <w:szCs w:val="28"/>
        </w:rPr>
      </w:pPr>
    </w:p>
    <w:p w:rsidR="00C34EF8" w:rsidRPr="003455E0" w:rsidRDefault="00C34EF8" w:rsidP="00C34EF8">
      <w:pPr>
        <w:suppressAutoHyphens/>
        <w:spacing w:after="0" w:line="240" w:lineRule="auto"/>
        <w:jc w:val="center"/>
        <w:rPr>
          <w:rFonts w:ascii="Garamond" w:eastAsia="ArialMT" w:hAnsi="Garamond" w:cs="Times New Roman"/>
          <w:b/>
          <w:bCs/>
          <w:sz w:val="28"/>
          <w:szCs w:val="28"/>
        </w:rPr>
      </w:pPr>
      <w:r w:rsidRPr="003455E0">
        <w:rPr>
          <w:rFonts w:ascii="Garamond" w:eastAsia="ArialMT" w:hAnsi="Garamond" w:cs="Times New Roman"/>
          <w:b/>
          <w:bCs/>
          <w:sz w:val="28"/>
          <w:szCs w:val="28"/>
        </w:rPr>
        <w:t>Stolik zabiegowy –</w:t>
      </w:r>
      <w:r w:rsidRPr="003455E0">
        <w:rPr>
          <w:rFonts w:ascii="Garamond" w:hAnsi="Garamond" w:cs="Times New Roman"/>
          <w:b/>
          <w:sz w:val="28"/>
          <w:szCs w:val="28"/>
        </w:rPr>
        <w:t xml:space="preserve"> typ 6 – 12 szt</w:t>
      </w:r>
    </w:p>
    <w:p w:rsidR="00C34EF8" w:rsidRPr="003455E0" w:rsidRDefault="00C34EF8" w:rsidP="00C34EF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C34EF8"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C34EF8" w:rsidRPr="003455E0" w:rsidRDefault="00C34EF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C34EF8" w:rsidRPr="003455E0" w:rsidRDefault="00C34EF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Wózek wchodzący w skład systemu wózków szpitalnych. W zależności konfiguracji elementów składowych oraz wyposażenia dodatkowego możliwy do zastosowania jako wózek anestezjologiczny, zabiegowy, do dystrybucji leków na oddziale, dystrybucji leków w ilości tygodniowej, dystrybucji leków z apteki na oddziały szpitalne, przechowywania podręcznej dokumentacji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składający się z konstrukcji bazowej- szafki na podstawie przejezdnej z blatem górnym. Wszystkie elementy wewnętrzne szafki (półki, szuflady, zawieszki) powinny posiadać możliwość wymiany elementów wózka aby zmienić przeznaczenia wózka czy dostosować go poprzez rozbudowę o wyposażenie dodatkowe. Zmiana elementów wewnętrznych wózka łatwa do wykonania w warunkach technicznych szpitala polegająca na prostej wymianie elementów składowych wózka bez użycia narzędzi</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Wózek przystosowany do mycia urządzeniami wysokociśnieniowymi oraz do mycia w komorach myjących.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wykonany z tworzywa sztucznego- polipropylenu, dolna półka z tworzywa ABS odpornego na uderzenia – półka profilowana ze spadem i otworem umożliwiającym odpływ wody w czasie mycia. W narożach wózka zatopione elementy metalowe zwiększające sztywność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Górny blat wykonany z tworzywa sztucznego - polipropylenu odporny na środki dezynfekujące używane w szpitalach. Wymiary blatu dostosowane do wymiarów gabarytowych wózka. Blat posiadający zintegrowane, wyprofilowane uchwyty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Górny blat formowany z jednego kawałka tworzywa, całkowicie szczelny i odporny na zalania. Min 2 boki blatu z podniesioną krawędzią.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zabudowany na stałe tworzywowymi ściankami z trzech stron</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Wymiary gabarytowe wózka (szerokość x głębokość x wysokość)  850 x 600 x 1050 mm (+/-30 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Korpus wózka posiadający systemowe prowadnice tworzywowe z funkcją wysuwania i wyjmowania szuflad czy tac. Prowadnice umożliwiające wysuwanie szuflad, ich wyciąganie bez użycia narzędzi i posiadające blokadę wysuwu końcowego. Min. 9 prowadnic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Lucida Sans Unicode" w:hAnsi="Garamond" w:cs="Calibri"/>
                <w:kern w:val="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9 prowadnic – 0 pkt</w:t>
            </w:r>
          </w:p>
          <w:p w:rsidR="00875351" w:rsidRPr="00875351" w:rsidRDefault="00875351" w:rsidP="00875351">
            <w:pPr>
              <w:suppressAutoHyphens/>
              <w:spacing w:after="0" w:line="240" w:lineRule="auto"/>
              <w:jc w:val="center"/>
              <w:rPr>
                <w:rFonts w:ascii="Garamond" w:eastAsia="Lucida Sans Unicode" w:hAnsi="Garamond" w:cs="Calibri"/>
                <w:kern w:val="1"/>
                <w:szCs w:val="20"/>
              </w:rPr>
            </w:pPr>
            <w:r w:rsidRPr="00875351">
              <w:rPr>
                <w:rFonts w:ascii="Garamond" w:eastAsia="Times New Roman" w:hAnsi="Garamond" w:cstheme="minorHAnsi"/>
                <w:lang w:eastAsia="ar-SA"/>
              </w:rPr>
              <w:t>Więcej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Prowadnice systemowe suwne, stanowiące całość z panelem, formowane z jednego kawałka tworzywa. Nie dopuszcza się prowadnic dokręcanych każdej z osobna do boku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4 Koła o średnicy min. 125mm w tym minimum jedno z blokadą – koła z bieżnikiem niebrudzącym podłoża i w obudowie tworzywowej bez zewnętrznych elementów metalowych</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Lucida Sans Unicode" w:hAnsi="Garamond" w:cs="Calibri"/>
                <w:kern w:val="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125 mm – 0 pkt</w:t>
            </w:r>
          </w:p>
          <w:p w:rsidR="00875351" w:rsidRPr="00875351" w:rsidRDefault="00875351" w:rsidP="00875351">
            <w:pPr>
              <w:suppressAutoHyphens/>
              <w:spacing w:after="0" w:line="240" w:lineRule="auto"/>
              <w:jc w:val="center"/>
              <w:rPr>
                <w:rFonts w:ascii="Garamond" w:eastAsia="Lucida Sans Unicode" w:hAnsi="Garamond" w:cs="Calibri"/>
                <w:kern w:val="1"/>
                <w:szCs w:val="20"/>
              </w:rPr>
            </w:pPr>
            <w:r w:rsidRPr="00875351">
              <w:rPr>
                <w:rFonts w:ascii="Garamond" w:eastAsia="Times New Roman" w:hAnsi="Garamond" w:cstheme="minorHAnsi"/>
                <w:lang w:eastAsia="ar-SA"/>
              </w:rPr>
              <w:t>Większa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Kolor podstawy do wyboru przez Zamawiającego z palety kolorów - min 6</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Na bokach wózka zamontowane uniwersalne szyny montażowe o długość min. 350 mm wykonana z aluminium lub ze stali nierdzewnej</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wyposażony w szuflady systemowe. Szuflada w systemie ISO 600x400mm – wnętrze z możliwością wyposażenia w różne akcesoria i podziałki pasujące do systemu</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Każda szuflada z całkowicie szczelnym dnem. Formowana z jednego kawałka tworzywa. Nie dopuszcza się szuflad skręcanych lub składanych z kilku elementów</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Szuflada wyposażona w zintegrowany uchwyt. Na czole ramka opisowa.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Możliwość swobodnej zamiany kolejności szuflad bez użycia narzędzi.</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Szuflady zamykane zamkiem centralnym. Zamek z kluczem i dodatkowym przyciskiem z sygnalizacją otwarcia lub zamknięcia wózka.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3 wysuwane szuflady o głębokości min. 70 mm, szerokości 630 mm  i długości 530mm (+/- 10mm).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2 wysuwane szuflady o głębokości min. 145 mm, szerokości 630 mm  i długości 530mm (+/- 10mm).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1 wysuwana szuflada o głębokości min. 220 mm, szerokości 630 mm  i długości 530mm (+/- 10mm).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Z boku wózka wysuwany tworzywowy blat. Blat dodatkowy wysuwany spod blatu głównego.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Na blacie głównym metalowy uchwyt na min. 2 butelki lub inne akcesoria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Na szynach akcesoryjnych zawieszone następujące akcesoria:</w:t>
            </w:r>
          </w:p>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 metalowy uchwyt na pojemnik na zużyte igły </w:t>
            </w:r>
          </w:p>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 metalowy koszyk na akcesoria </w:t>
            </w:r>
          </w:p>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 metalowy uchwyt na worek na odpady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W min. 2 szufladach dodatkowe podziałki na mniejsze przestrzenie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224BBA" w:rsidRDefault="00224BBA" w:rsidP="00C34EF8">
      <w:pPr>
        <w:suppressAutoHyphens/>
        <w:spacing w:after="0" w:line="240" w:lineRule="auto"/>
        <w:jc w:val="center"/>
        <w:rPr>
          <w:rFonts w:ascii="Garamond" w:eastAsia="ArialMT" w:hAnsi="Garamond" w:cs="Times New Roman"/>
          <w:b/>
          <w:bCs/>
          <w:sz w:val="28"/>
          <w:szCs w:val="28"/>
        </w:rPr>
      </w:pPr>
    </w:p>
    <w:p w:rsidR="00C34EF8" w:rsidRPr="003455E0" w:rsidRDefault="00C34EF8" w:rsidP="00C34EF8">
      <w:pPr>
        <w:suppressAutoHyphens/>
        <w:spacing w:after="0" w:line="240" w:lineRule="auto"/>
        <w:jc w:val="center"/>
        <w:rPr>
          <w:rFonts w:ascii="Garamond" w:hAnsi="Garamond" w:cs="Times New Roman"/>
          <w:b/>
          <w:sz w:val="28"/>
          <w:szCs w:val="28"/>
        </w:rPr>
      </w:pPr>
      <w:r w:rsidRPr="003455E0">
        <w:rPr>
          <w:rFonts w:ascii="Garamond" w:eastAsia="ArialMT" w:hAnsi="Garamond" w:cs="Times New Roman"/>
          <w:b/>
          <w:bCs/>
          <w:sz w:val="28"/>
          <w:szCs w:val="28"/>
        </w:rPr>
        <w:t>Stolik zabiegowy –</w:t>
      </w:r>
      <w:r w:rsidRPr="003455E0">
        <w:rPr>
          <w:rFonts w:ascii="Garamond" w:hAnsi="Garamond" w:cs="Times New Roman"/>
          <w:b/>
          <w:sz w:val="28"/>
          <w:szCs w:val="28"/>
        </w:rPr>
        <w:t xml:space="preserve"> typ 7 – 12 szt</w:t>
      </w:r>
    </w:p>
    <w:p w:rsidR="00C34EF8" w:rsidRPr="003455E0" w:rsidRDefault="00C34EF8" w:rsidP="00C34EF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C34EF8"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C34EF8" w:rsidRPr="003455E0" w:rsidRDefault="00C34EF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C34EF8" w:rsidRPr="003455E0" w:rsidRDefault="00C34EF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Konstrukcja wózka monolityczna wykonana z metalu lakierowanego –do wyboru min 7 kolorów</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Górny blat wykonany z HPL o grubości min 10 mm odporny na środki dezynfekujące używane w szpitalach, antybakteryjny</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Wymiary gabarytowe wózka (szerokość x głębokość x wysokość)  700 x 500 x 960 mm (+/-20 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Korpus wózka posiadający systemowe prowadnice tworzywowe z funkcją wysuwania i wyjmowania szuflad czy tac. Prowadnice umożliwiające wysuwanie szuflad, ich wyciąganie bez użycia narzędzi i posiadające blokadę wysuwu końcowego. Min. 9 prowadnic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Lucida Sans Unicode" w:hAnsi="Garamond" w:cs="Calibri"/>
                <w:kern w:val="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9 prowadnic – 0 pkt</w:t>
            </w:r>
          </w:p>
          <w:p w:rsidR="00875351" w:rsidRPr="00875351" w:rsidRDefault="00875351" w:rsidP="00875351">
            <w:pPr>
              <w:suppressAutoHyphens/>
              <w:spacing w:after="0" w:line="240" w:lineRule="auto"/>
              <w:jc w:val="center"/>
              <w:rPr>
                <w:rFonts w:ascii="Garamond" w:eastAsia="Lucida Sans Unicode" w:hAnsi="Garamond" w:cs="Calibri"/>
                <w:kern w:val="1"/>
                <w:szCs w:val="20"/>
              </w:rPr>
            </w:pPr>
            <w:r w:rsidRPr="00875351">
              <w:rPr>
                <w:rFonts w:ascii="Garamond" w:eastAsia="Times New Roman" w:hAnsi="Garamond" w:cstheme="minorHAnsi"/>
                <w:lang w:eastAsia="ar-SA"/>
              </w:rPr>
              <w:t>Więcej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Prowadnice systemowe suwne, stanowiące całość z panelem, formowane z jednego kawałka tworzywa. Nie dopuszcza się prowadnic dokręcanych każdej z osobna do boku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4 Koła o średnicy min. 125mm w tym minimum jedno z blokadą – koła z bieżnikiem niebrudzącym podłoża i w obudowie tworzywowej bez zewnętrznych elementów metalowych</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Lucida Sans Unicode" w:hAnsi="Garamond" w:cs="Calibri"/>
                <w:kern w:val="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125 mm – 0 pkt</w:t>
            </w:r>
          </w:p>
          <w:p w:rsidR="00875351" w:rsidRPr="00875351" w:rsidRDefault="00875351" w:rsidP="00875351">
            <w:pPr>
              <w:suppressAutoHyphens/>
              <w:spacing w:after="0" w:line="240" w:lineRule="auto"/>
              <w:jc w:val="center"/>
              <w:rPr>
                <w:rFonts w:ascii="Garamond" w:eastAsia="Lucida Sans Unicode" w:hAnsi="Garamond" w:cs="Calibri"/>
                <w:kern w:val="1"/>
                <w:szCs w:val="20"/>
              </w:rPr>
            </w:pPr>
            <w:r w:rsidRPr="00875351">
              <w:rPr>
                <w:rFonts w:ascii="Garamond" w:eastAsia="Times New Roman" w:hAnsi="Garamond" w:cstheme="minorHAnsi"/>
                <w:lang w:eastAsia="ar-SA"/>
              </w:rPr>
              <w:t>Większa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Wózek wyposażony w szuflady systemowe. Szuflada w systemie ISO 600x400mm – wnętrze z możliwością wyposażenia w różne akcesoria i podziałki pasujące do systemu</w:t>
            </w:r>
            <w:r w:rsidR="0052195B">
              <w:rPr>
                <w:rFonts w:ascii="Garamond" w:eastAsia="Lucida Sans Unicode" w:hAnsi="Garamond" w:cs="Calibri"/>
                <w:kern w:val="1"/>
                <w:sz w:val="20"/>
                <w:szCs w:val="20"/>
                <w:lang w:eastAsia="en-US"/>
              </w:rPr>
              <w:t xml:space="preserve"> w/w</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Każda szuflada z całkowicie szczelnym dnem. Formowana z jednego kawałka tworzywa. Nie dopuszcza się szuflad skręcanych lub składanych z kilku elementów</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Szuflada wyposażona w zintegrowany uchwyt.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Możliwość swobodnej zamiany kolejności szuflad bez użycia narzędzi.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 xml:space="preserve">2 wysuwane szuflady o głębokości min. 70 mm, szerokości 600 mm  i długości 400mm (+/- 10mm).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2 wysuwane szuflady o głębokości min. 140 mm, szerokości 600 mm  i długości 400mm (+/- 10mm).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spacing w:after="120" w:line="250" w:lineRule="exact"/>
              <w:ind w:right="58"/>
              <w:rPr>
                <w:rFonts w:ascii="Garamond" w:eastAsia="Lucida Sans Unicode" w:hAnsi="Garamond" w:cs="Calibri"/>
                <w:kern w:val="1"/>
                <w:sz w:val="20"/>
                <w:szCs w:val="20"/>
                <w:lang w:eastAsia="en-US"/>
              </w:rPr>
            </w:pPr>
            <w:r w:rsidRPr="003455E0">
              <w:rPr>
                <w:rFonts w:ascii="Garamond" w:eastAsia="Lucida Sans Unicode" w:hAnsi="Garamond" w:cs="Calibri"/>
                <w:kern w:val="1"/>
                <w:sz w:val="20"/>
                <w:szCs w:val="20"/>
                <w:lang w:eastAsia="en-US"/>
              </w:rPr>
              <w:t>1 wysuwana szuflada o głębokości min. 220 mm, szerokości 600 mm  i długości 400mm (+/- 10mm).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C34EF8" w:rsidRPr="003455E0" w:rsidRDefault="00C34EF8" w:rsidP="00C34EF8">
      <w:pPr>
        <w:suppressAutoHyphens/>
        <w:spacing w:after="0" w:line="240" w:lineRule="auto"/>
        <w:jc w:val="center"/>
        <w:rPr>
          <w:rFonts w:ascii="Garamond" w:eastAsia="ArialMT" w:hAnsi="Garamond" w:cs="Times New Roman"/>
          <w:b/>
          <w:bCs/>
          <w:sz w:val="28"/>
          <w:szCs w:val="28"/>
        </w:rPr>
      </w:pPr>
    </w:p>
    <w:p w:rsidR="00C34EF8" w:rsidRPr="003455E0" w:rsidRDefault="00C34EF8" w:rsidP="00C34EF8">
      <w:pPr>
        <w:suppressAutoHyphens/>
        <w:spacing w:after="0" w:line="240" w:lineRule="auto"/>
        <w:jc w:val="center"/>
        <w:rPr>
          <w:rFonts w:ascii="Garamond" w:hAnsi="Garamond" w:cs="Times New Roman"/>
          <w:b/>
          <w:sz w:val="28"/>
          <w:szCs w:val="28"/>
        </w:rPr>
      </w:pPr>
      <w:r w:rsidRPr="003455E0">
        <w:rPr>
          <w:rFonts w:ascii="Garamond" w:eastAsia="ArialMT" w:hAnsi="Garamond" w:cs="Times New Roman"/>
          <w:b/>
          <w:bCs/>
          <w:sz w:val="28"/>
          <w:szCs w:val="28"/>
        </w:rPr>
        <w:t>Stolik zabiegowy –</w:t>
      </w:r>
      <w:r w:rsidRPr="003455E0">
        <w:rPr>
          <w:rFonts w:ascii="Garamond" w:hAnsi="Garamond" w:cs="Times New Roman"/>
          <w:b/>
          <w:sz w:val="28"/>
          <w:szCs w:val="28"/>
        </w:rPr>
        <w:t xml:space="preserve"> typ </w:t>
      </w:r>
      <w:r w:rsidR="009C5369" w:rsidRPr="003455E0">
        <w:rPr>
          <w:rFonts w:ascii="Garamond" w:hAnsi="Garamond" w:cs="Times New Roman"/>
          <w:b/>
          <w:sz w:val="28"/>
          <w:szCs w:val="28"/>
        </w:rPr>
        <w:t>typ 8 -3 szt</w:t>
      </w:r>
    </w:p>
    <w:p w:rsidR="00C34EF8" w:rsidRPr="003455E0" w:rsidRDefault="00C34EF8" w:rsidP="00C34EF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C34EF8"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C34EF8" w:rsidRPr="003455E0" w:rsidRDefault="00C34EF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34EF8" w:rsidRPr="003455E0" w:rsidRDefault="00C34EF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C34EF8" w:rsidRPr="003455E0" w:rsidRDefault="00C34EF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rsidTr="00483298">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zabiegowy wykorzystywany do przetrzymywania instrumentarium w czasie wykonywania badań i zabiegów</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Wózek łatwy do mycia i odporny na dezynfekcję szpitalną</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Nogi wózka wykonane z profili aluminiowych pokrytych lakierem proszkowym . Możliwość wyboru koloru lakieru – min 8 kolorów</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Dwa blaty wózka wykonane z ABS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Oba blaty wyposażone w relingi metalowe zabezpieczające blat z min 3 stron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Stolik posiadający uchwyt do prowadzenia wózka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blatem górnym umieszczone 2 szuflady o wymiarach 600 x 400  x150 mm  (+/-  10 mm). Górna szuflada wyposażona w  zamek na klucz</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Długość całkowita wózka 750 mm (+/-  20 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Szerokość całkowita wózka 500 mm (+/-  20 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Wysokość wózka: 980 mm (+/-  20 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Cztery koła o średnicy min. 100 mm, , w tym min dwa z blokadą</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100 mm – 0 pkt</w:t>
            </w:r>
          </w:p>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heme="minorHAnsi"/>
                <w:lang w:eastAsia="ar-SA"/>
              </w:rPr>
              <w:t>Większa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narożnikach stolika cztery krążki odbojowe zabezpieczające przed obiciem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DE76A2" w:rsidRPr="003455E0" w:rsidRDefault="00DE76A2" w:rsidP="00DE76A2">
      <w:pPr>
        <w:suppressAutoHyphens/>
        <w:spacing w:after="0" w:line="240" w:lineRule="auto"/>
        <w:jc w:val="center"/>
        <w:rPr>
          <w:rFonts w:ascii="Garamond" w:eastAsia="ArialMT" w:hAnsi="Garamond" w:cs="Times New Roman"/>
          <w:b/>
          <w:bCs/>
          <w:sz w:val="28"/>
          <w:szCs w:val="28"/>
        </w:rPr>
      </w:pPr>
    </w:p>
    <w:p w:rsidR="00DE76A2" w:rsidRPr="003455E0" w:rsidRDefault="00DE76A2" w:rsidP="00DE76A2">
      <w:pPr>
        <w:suppressAutoHyphens/>
        <w:spacing w:after="0" w:line="240" w:lineRule="auto"/>
        <w:jc w:val="center"/>
        <w:rPr>
          <w:rFonts w:ascii="Garamond" w:eastAsia="Times New Roman" w:hAnsi="Garamond" w:cs="Times New Roman"/>
          <w:b/>
          <w:sz w:val="28"/>
          <w:szCs w:val="28"/>
          <w:lang w:eastAsia="ar-SA"/>
        </w:rPr>
      </w:pPr>
      <w:r w:rsidRPr="003455E0">
        <w:rPr>
          <w:rFonts w:ascii="Garamond" w:hAnsi="Garamond" w:cs="Times New Roman"/>
          <w:b/>
          <w:sz w:val="28"/>
          <w:szCs w:val="28"/>
        </w:rPr>
        <w:t>Stolik zabiegowy 720x625x800 –typ 1 – 12 szt</w:t>
      </w:r>
      <w:r w:rsidRPr="003455E0">
        <w:rPr>
          <w:rFonts w:ascii="Garamond" w:eastAsia="Times New Roman" w:hAnsi="Garamond" w:cs="Times New Roman"/>
          <w:b/>
          <w:sz w:val="28"/>
          <w:szCs w:val="28"/>
          <w:lang w:eastAsia="ar-SA"/>
        </w:rPr>
        <w:t xml:space="preserve"> </w:t>
      </w:r>
    </w:p>
    <w:p w:rsidR="00DE76A2" w:rsidRPr="003455E0" w:rsidRDefault="00DE76A2" w:rsidP="00DE76A2">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DE76A2"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DE76A2" w:rsidRPr="003455E0" w:rsidRDefault="00DE76A2"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DE76A2" w:rsidRPr="003455E0" w:rsidRDefault="00DE76A2"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DE76A2" w:rsidRPr="003455E0" w:rsidRDefault="00DE76A2"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DE76A2" w:rsidRPr="003455E0" w:rsidRDefault="00DE76A2"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DE76A2" w:rsidRPr="003455E0" w:rsidRDefault="00DE76A2"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rsidTr="00577CE7">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Wózek przeznaczony do przechowywania materiałów medyczny w kuwetach</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43"/>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Główna konstrukcja nośna składająca się z 4 profili aluminiowych w narożach wózka. Profile zaokrąglone. Wymiar profilu min. 50x50mm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125 mm – 0 pkt</w:t>
            </w:r>
          </w:p>
          <w:p w:rsidR="00875351" w:rsidRPr="00875351"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heme="minorHAnsi"/>
                <w:lang w:eastAsia="ar-SA"/>
              </w:rPr>
              <w:t>Większa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Prowadnice systemowe suwne, stanowiące całość z panelem, odlane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9 prowadnic – 0 pkt</w:t>
            </w:r>
          </w:p>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heme="minorHAnsi"/>
                <w:lang w:eastAsia="ar-SA"/>
              </w:rPr>
              <w:t>Więcej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Wysokość całkowita nie większa niż 1020mm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Szerokość całkowita z uchwytem nie większa niż 840mm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Głębokość całkowita nie większa niż 600mm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Front wózka zamykany roletą która po otwarciu chowa się w górnej części wózka.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Roleta zamykana zamkiem kluczowym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Roleta wykonana z jednego kawałka tworzywa. Nie dopuszcza się rolet składanych z kilkunastu połączonych ze sobą i łamanych elementów.  Dopuszcza się zastosowanie dodatkowych wzmocnień metalowych jedynie na górnej lub dolnej krawędzi rolety.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Front rolety ma być całkowicie szczelny.</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 wózku wykonane specjalne otwory które umożliwiają łatwe wyjęcie rolety do dezynfekcji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Roleta wyjmowana i wkładana bez użycia jakichkolwiek narzędzi</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Na jednym z boków wózka zamocowany metalowy uchwyt do przetaczania wózka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Metalowa szyna na inne akcesoria pod uchwytem oraz na drugim boku wózka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Wózek wyposażony w min. 5 koszy tworzywowych, formowanych z jednego kawałka tworzywa, łatwych do </w:t>
            </w:r>
            <w:r w:rsidRPr="003455E0">
              <w:rPr>
                <w:rFonts w:ascii="Garamond" w:eastAsia="Arial Unicode MS" w:hAnsi="Garamond" w:cstheme="minorHAnsi"/>
                <w:sz w:val="20"/>
                <w:szCs w:val="20"/>
                <w:lang w:eastAsia="pl-PL"/>
              </w:rPr>
              <w:lastRenderedPageBreak/>
              <w:t xml:space="preserve">dezynfekcji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 każdym z koszy dodatkowa podziałka na 4 części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Wymiary koszy:</w:t>
            </w:r>
          </w:p>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Wszystkie w standardzie 600x400mm</w:t>
            </w:r>
          </w:p>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2 kosze małe o wysokości 50mm</w:t>
            </w:r>
          </w:p>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2 kosze średnie o wysokości 100mm</w:t>
            </w:r>
          </w:p>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1 kosz duży o wysokości 200mm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C34EF8" w:rsidRPr="003455E0" w:rsidRDefault="00C34EF8" w:rsidP="00C34EF8">
      <w:pPr>
        <w:suppressAutoHyphens/>
        <w:spacing w:after="0" w:line="240" w:lineRule="auto"/>
        <w:jc w:val="center"/>
        <w:rPr>
          <w:rFonts w:ascii="Garamond" w:eastAsia="Times New Roman" w:hAnsi="Garamond" w:cs="Times New Roman"/>
          <w:b/>
          <w:lang w:eastAsia="ar-SA"/>
        </w:rPr>
      </w:pPr>
    </w:p>
    <w:p w:rsidR="00483298" w:rsidRPr="003455E0" w:rsidRDefault="00483298" w:rsidP="00483298">
      <w:pPr>
        <w:suppressAutoHyphens/>
        <w:spacing w:after="0" w:line="240" w:lineRule="auto"/>
        <w:jc w:val="center"/>
        <w:rPr>
          <w:rFonts w:ascii="Garamond" w:hAnsi="Garamond" w:cs="Times New Roman"/>
          <w:b/>
          <w:sz w:val="28"/>
          <w:szCs w:val="28"/>
        </w:rPr>
      </w:pPr>
      <w:r w:rsidRPr="003455E0">
        <w:rPr>
          <w:rFonts w:ascii="Garamond" w:hAnsi="Garamond" w:cs="Times New Roman"/>
          <w:b/>
          <w:sz w:val="28"/>
          <w:szCs w:val="28"/>
        </w:rPr>
        <w:t>Stolik zabiegowy 720x625x800 –typ 2 – 40 szt</w:t>
      </w:r>
    </w:p>
    <w:p w:rsidR="00483298" w:rsidRPr="003455E0" w:rsidRDefault="00483298" w:rsidP="0048329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483298"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483298" w:rsidRPr="003455E0" w:rsidRDefault="0048329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483298" w:rsidRPr="003455E0" w:rsidRDefault="0048329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rsidTr="00577CE7">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Wózek przeznaczony do przechowywania podstawowych materiałów zabiegowych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43"/>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Główna konstrukcja nośna składająca się z 4 profili aluminiowych w narożach wózka. Profile zaokrąglone. Wymiar profilu min. 50x50mm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944190" w:rsidRPr="00875351" w:rsidRDefault="00944190" w:rsidP="00944190">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Średnica 125 mm – 0 pkt</w:t>
            </w:r>
          </w:p>
          <w:p w:rsidR="00875351" w:rsidRPr="003455E0" w:rsidRDefault="00944190" w:rsidP="00944190">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heme="minorHAnsi"/>
                <w:lang w:eastAsia="ar-SA"/>
              </w:rPr>
              <w:t>Większa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Prowadnice systemowe suwne, stanowiące całość z panelem, formowane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875351" w:rsidRDefault="00875351" w:rsidP="00875351">
            <w:pPr>
              <w:spacing w:after="0"/>
              <w:jc w:val="center"/>
              <w:rPr>
                <w:rFonts w:ascii="Garamond" w:eastAsia="Times New Roman" w:hAnsi="Garamond" w:cstheme="minorHAnsi"/>
                <w:lang w:eastAsia="ar-SA"/>
              </w:rPr>
            </w:pPr>
            <w:r w:rsidRPr="00875351">
              <w:rPr>
                <w:rFonts w:ascii="Garamond" w:eastAsia="Times New Roman" w:hAnsi="Garamond" w:cstheme="minorHAnsi"/>
                <w:lang w:eastAsia="ar-SA"/>
              </w:rPr>
              <w:t>9 prowadnic – 0 pkt</w:t>
            </w:r>
          </w:p>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875351">
              <w:rPr>
                <w:rFonts w:ascii="Garamond" w:eastAsia="Times New Roman" w:hAnsi="Garamond" w:cstheme="minorHAnsi"/>
                <w:lang w:eastAsia="ar-SA"/>
              </w:rPr>
              <w:t>Więcej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Wysokość całkowita nie większa niż 1020mm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Szerokość całkowita z uchwytem nie większa niż 840mm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Głębokość całkowita nie większa niż 550mm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Na jednym z boków wózka zamocowany metalowy uchwyt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Metalowa szyna na inne akcesoria pod uchwytem x 2 szt, na drugim boku x 1szt</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Szuflady wózka o następujących wymiarach:</w:t>
            </w:r>
          </w:p>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1 x 600x400x60mm +/- 5mm</w:t>
            </w:r>
          </w:p>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3 x 600x400x140mm +/- 5mm</w:t>
            </w:r>
          </w:p>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1 x 600x400x220mm +/- 5mm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Szuflady całkowicie szczelne, formowane z jednego kawałka tworzywa, łatwe do dezynfekcji, front z profilowanym uchwytem. Nie dopuszcza się szuflad składnych z kilu elementów skręcanych lub klejonych. Na czole dodatkowa ramka opisowa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Szuflady z możliwością swobodnej zmiany ich kolejności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Możliwość zastąpienia wszystkich szuflad koszami wyjętymi z zabudowy meblowej. System ISO</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Zamek centralny wszystkich szuflad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Zestaw przegródek do szuflad: 1x do małej, 1 x do średniej, przegrody tworzywowe z możliwością zmiany ich konfiguracji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Dodatkowe akcesoria:</w:t>
            </w:r>
          </w:p>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uchwyt na pojemnik na zużyte igły</w:t>
            </w:r>
          </w:p>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 kosz na śmieci zawieszany na listwie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C34EF8" w:rsidRPr="003455E0" w:rsidRDefault="00C34EF8" w:rsidP="00C34EF8">
      <w:pPr>
        <w:suppressAutoHyphens/>
        <w:spacing w:after="0" w:line="240" w:lineRule="auto"/>
        <w:jc w:val="center"/>
        <w:rPr>
          <w:rFonts w:ascii="Garamond" w:eastAsia="Times New Roman" w:hAnsi="Garamond" w:cs="Times New Roman"/>
          <w:b/>
          <w:lang w:eastAsia="ar-SA"/>
        </w:rPr>
      </w:pPr>
    </w:p>
    <w:p w:rsidR="00483298" w:rsidRPr="003455E0" w:rsidRDefault="00483298" w:rsidP="00483298">
      <w:pPr>
        <w:suppressAutoHyphens/>
        <w:spacing w:after="0" w:line="240" w:lineRule="auto"/>
        <w:jc w:val="center"/>
        <w:rPr>
          <w:rFonts w:ascii="Garamond" w:hAnsi="Garamond" w:cs="Times New Roman"/>
          <w:b/>
          <w:sz w:val="28"/>
          <w:szCs w:val="28"/>
        </w:rPr>
      </w:pPr>
      <w:r w:rsidRPr="003455E0">
        <w:rPr>
          <w:rFonts w:ascii="Garamond" w:hAnsi="Garamond" w:cs="Times New Roman"/>
          <w:b/>
          <w:sz w:val="28"/>
          <w:szCs w:val="28"/>
        </w:rPr>
        <w:t>Stolik zabiegowy 720x625x800 –typ typ 3 -28szt</w:t>
      </w:r>
    </w:p>
    <w:p w:rsidR="00483298" w:rsidRPr="003455E0" w:rsidRDefault="00483298" w:rsidP="00483298">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483298" w:rsidRPr="003455E0" w:rsidTr="00483298">
        <w:tc>
          <w:tcPr>
            <w:tcW w:w="568" w:type="dxa"/>
            <w:tcBorders>
              <w:top w:val="single" w:sz="4" w:space="0" w:color="000000"/>
              <w:left w:val="single" w:sz="4" w:space="0" w:color="000000"/>
              <w:bottom w:val="single" w:sz="4" w:space="0" w:color="000000"/>
            </w:tcBorders>
            <w:shd w:val="clear" w:color="auto" w:fill="auto"/>
            <w:vAlign w:val="center"/>
          </w:tcPr>
          <w:p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483298" w:rsidRPr="003455E0" w:rsidRDefault="00483298" w:rsidP="0048329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83298" w:rsidRPr="003455E0" w:rsidRDefault="00483298" w:rsidP="00483298">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483298" w:rsidRPr="003455E0" w:rsidRDefault="00483298" w:rsidP="00483298">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rsidTr="00577CE7">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Wózek przeznaczony do przechowywania podstawowych materiałów zabiegowych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43"/>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Wykonany z tworzywa sztucznego, profili aluminiowych i metalowych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Główna konstrukcja nośna składająca się z 4 profili aluminiowych w narożach wózka. Profile zaokrąglone. Wymiar profilu min. 50x50mm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Boczne słupki konstrukcyjne z rowkiem w którym można mocować wyposażenie dodatkowe na całej długości.</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i dolny blat wózka wykonany z tworzywa sztucznego odpornego na uderzenia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D23728" w:rsidRDefault="00875351" w:rsidP="00875351">
            <w:pPr>
              <w:spacing w:after="0"/>
              <w:jc w:val="center"/>
              <w:rPr>
                <w:rFonts w:ascii="Garamond" w:eastAsia="Times New Roman" w:hAnsi="Garamond" w:cstheme="minorHAnsi"/>
                <w:lang w:eastAsia="ar-SA"/>
              </w:rPr>
            </w:pPr>
            <w:r w:rsidRPr="00D23728">
              <w:rPr>
                <w:rFonts w:ascii="Garamond" w:eastAsia="Times New Roman" w:hAnsi="Garamond" w:cstheme="minorHAnsi"/>
                <w:lang w:eastAsia="ar-SA"/>
              </w:rPr>
              <w:t>Średnica 125 mm – 0 pkt</w:t>
            </w:r>
          </w:p>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D23728">
              <w:rPr>
                <w:rFonts w:ascii="Garamond" w:eastAsia="Times New Roman" w:hAnsi="Garamond" w:cstheme="minorHAnsi"/>
                <w:lang w:eastAsia="ar-SA"/>
              </w:rPr>
              <w:t>Większa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Tylne i boczne panele z tworzywa z możliwością wyboru koloru z min. 7 kolorów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Korpus wózka posiadający systemowe prowadnice tworzywowe z funkcją wysuwania i wyjmowania szuflad czy tac. Prowadnice umożliwiające wysuwanie szuflad, ich wyciąganie bez użycia narzędzi i posiadające blokadę wysuwu </w:t>
            </w:r>
            <w:r w:rsidRPr="003455E0">
              <w:rPr>
                <w:rFonts w:ascii="Garamond" w:eastAsia="Arial Unicode MS" w:hAnsi="Garamond" w:cstheme="minorHAnsi"/>
                <w:sz w:val="20"/>
                <w:szCs w:val="20"/>
                <w:lang w:eastAsia="pl-PL"/>
              </w:rPr>
              <w:lastRenderedPageBreak/>
              <w:t xml:space="preserve">końcowego.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Prowadnice systemowe suwne, stanowiące całość z panelem, formowane z jednego kawałka tworzywa. Nie dopuszcza się prowadnic dokręcanych każdej z osobna do boku wózka.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Możliwość swobodnej wymiany przez Użytkownika kolejności szuflad czy tac, także możliwość rozbudowy w przyszłości wózka o inne moduły w celu jego rozbudowy , doposażenia czy zmiany przeznaczenia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Konstrukcja wózka umożliwiająca mycie wózka z wykorzystaniem wysokociśnieniowych urządzeń myjących. Podstawa wózka z otworem ułatwiającymi suszenie i odpływ wody</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Górny blat wózka z podniesioną krawędzią z min. 3 stron, h min. 1cm, zabezpieczającą przedmioty przed zsunięciem, frontowa krawędź również minimalnie podniesiona h max 0,5cm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Górny blat formowany z jednego kawałka tworzywa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Wózek posiada min. 9 prowadnic</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D23728" w:rsidRDefault="00875351" w:rsidP="00875351">
            <w:pPr>
              <w:spacing w:after="0"/>
              <w:jc w:val="center"/>
              <w:rPr>
                <w:rFonts w:ascii="Garamond" w:eastAsia="Times New Roman" w:hAnsi="Garamond" w:cstheme="minorHAnsi"/>
                <w:lang w:eastAsia="ar-SA"/>
              </w:rPr>
            </w:pPr>
            <w:r w:rsidRPr="00D23728">
              <w:rPr>
                <w:rFonts w:ascii="Garamond" w:eastAsia="Times New Roman" w:hAnsi="Garamond" w:cstheme="minorHAnsi"/>
                <w:lang w:eastAsia="ar-SA"/>
              </w:rPr>
              <w:t>9 prowadnic – 0 pkt</w:t>
            </w:r>
          </w:p>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D23728">
              <w:rPr>
                <w:rFonts w:ascii="Garamond" w:eastAsia="Times New Roman" w:hAnsi="Garamond" w:cstheme="minorHAnsi"/>
                <w:lang w:eastAsia="ar-SA"/>
              </w:rPr>
              <w:t>Więcej – 1 pkt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Wyposażenie systemowe może zajmować 1 lub więcej prowadnic</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Wysokość całkowita nie większa niż 1020mm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Szerokość całkowita z uchwytem nie większa niż 840mm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Głębokość całkowita nie większa niż 550mm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Na jednym z boków wózka zamocowany metalowy uchwyt do przetaczania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Metalowa szyna na inne akcesoria pod uchwytem x 1 szt, na drugim boku x 1szt</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Szuflady wózka o następujących wymiarach:</w:t>
            </w:r>
          </w:p>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1 x 600x400x60mm +/- 5mm</w:t>
            </w:r>
          </w:p>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3 x 600x400x140mm +/- 5mm</w:t>
            </w:r>
          </w:p>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1 x 600x400x220mm +/- 5mm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Szuflady całkowicie szczelne, formowane z jednego kawałka tworzywa, łatwe do dezynfekcji, front z profilowanym uchwytem. Nie dopuszcza się szuflad składnych z kilu elementów skręcanych lub klejonych. Na czole dodatkowa </w:t>
            </w:r>
            <w:r w:rsidRPr="003455E0">
              <w:rPr>
                <w:rFonts w:ascii="Garamond" w:eastAsia="Arial Unicode MS" w:hAnsi="Garamond" w:cstheme="minorHAnsi"/>
                <w:sz w:val="20"/>
                <w:szCs w:val="20"/>
                <w:lang w:eastAsia="pl-PL"/>
              </w:rPr>
              <w:lastRenderedPageBreak/>
              <w:t xml:space="preserve">ramka opisowa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xml:space="preserve">Szuflady z możliwością swobodnej zmiany ich kolejności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tabs>
                <w:tab w:val="left" w:pos="5670"/>
              </w:tabs>
              <w:spacing w:after="120"/>
              <w:ind w:right="71"/>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Dodatkowe akcesoria:</w:t>
            </w:r>
          </w:p>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 kosz druciany zawieszany na listwie o wymiarach 400 x 100 x 150 mm (+/- 10 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577CE7">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spacing w:after="120"/>
              <w:rPr>
                <w:rFonts w:ascii="Garamond" w:eastAsia="Arial Unicode MS" w:hAnsi="Garamond" w:cstheme="minorHAnsi"/>
                <w:sz w:val="20"/>
                <w:szCs w:val="20"/>
                <w:lang w:eastAsia="pl-PL"/>
              </w:rPr>
            </w:pPr>
            <w:r w:rsidRPr="003455E0">
              <w:rPr>
                <w:rFonts w:ascii="Garamond" w:eastAsia="Arial Unicode MS" w:hAnsi="Garamond" w:cstheme="minorHAnsi"/>
                <w:sz w:val="20"/>
                <w:szCs w:val="20"/>
                <w:lang w:eastAsia="pl-PL"/>
              </w:rPr>
              <w:t>Możliwość zastąpienia wszystkich szuflad koszami wyjętymi z zabudowy meblowej. System ISO</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224BBA" w:rsidRDefault="00224BBA" w:rsidP="004C6ADB">
      <w:pPr>
        <w:suppressAutoHyphens/>
        <w:spacing w:after="0" w:line="240" w:lineRule="auto"/>
        <w:jc w:val="center"/>
        <w:rPr>
          <w:rFonts w:ascii="Garamond" w:hAnsi="Garamond" w:cs="Times New Roman"/>
          <w:b/>
          <w:sz w:val="28"/>
          <w:szCs w:val="28"/>
        </w:rPr>
      </w:pPr>
    </w:p>
    <w:p w:rsidR="004C6ADB" w:rsidRPr="003455E0" w:rsidRDefault="004C6ADB" w:rsidP="004C6ADB">
      <w:pPr>
        <w:suppressAutoHyphens/>
        <w:spacing w:after="0" w:line="240" w:lineRule="auto"/>
        <w:jc w:val="center"/>
        <w:rPr>
          <w:rFonts w:ascii="Garamond" w:hAnsi="Garamond" w:cs="Times New Roman"/>
          <w:b/>
          <w:sz w:val="28"/>
          <w:szCs w:val="28"/>
        </w:rPr>
      </w:pPr>
      <w:r w:rsidRPr="003455E0">
        <w:rPr>
          <w:rFonts w:ascii="Garamond" w:hAnsi="Garamond" w:cs="Times New Roman"/>
          <w:b/>
          <w:sz w:val="28"/>
          <w:szCs w:val="28"/>
        </w:rPr>
        <w:t>Stolik zabiegowy 720x625x800 –typ 4 -4szt</w:t>
      </w:r>
    </w:p>
    <w:p w:rsidR="004C6ADB" w:rsidRPr="003455E0" w:rsidRDefault="004C6ADB" w:rsidP="004C6ADB">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4C6ADB" w:rsidRPr="003455E0" w:rsidTr="00B87F81">
        <w:tc>
          <w:tcPr>
            <w:tcW w:w="568" w:type="dxa"/>
            <w:tcBorders>
              <w:top w:val="single" w:sz="4" w:space="0" w:color="000000"/>
              <w:left w:val="single" w:sz="4" w:space="0" w:color="000000"/>
              <w:bottom w:val="single" w:sz="4" w:space="0" w:color="000000"/>
            </w:tcBorders>
            <w:shd w:val="clear" w:color="auto" w:fill="auto"/>
            <w:vAlign w:val="center"/>
          </w:tcPr>
          <w:p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4C6ADB" w:rsidRPr="003455E0" w:rsidRDefault="004C6ADB" w:rsidP="00B87F81">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4C6ADB" w:rsidRPr="003455E0" w:rsidRDefault="004C6ADB" w:rsidP="00B87F81">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rsidTr="003455E0">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z kontenerem 4 szufladowym oraz wysuwanym pulpitem pod blatem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szuflady o wysokościach użytkowych 3x90 mm, 1x290 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kolumnowa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Kontener szufladowy  oraz profilowana  konstrukcja kolumnowa  wózka  wykonana w całości z blachy stalowej ocynkowanej galwanicznie następnie malowana farbą proszkową</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Fronty szuflad wykonane z dwóch paneli tworzących kasetę  wyposażone w uchwyt prętowy o średnicy 10 mm, pod uchwytem owalne wgłębienie</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6</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wykonany  z tworzywa ABS wymiarach min. 630x570 mm z burtami ze trzech stron o wysokości 60 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Szuflady o konstrukcji ramowej poruszające się po prowadnicach teleskopowych typu kulkowego, z mechanizmem  pełnego wysuwu oraz  mechanizmem  zapewniającym właściwy docisk szuflady do uszczelki wraz z osadzonymi niżej opisanymi wkładami szuflad</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wkłady szufladowe wykonane metodą termoformowania z wysokoudarowego tworzywa ABS o wymiarach 460x470x80mm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jeden  wkład bez podziału wewnętrznego, drugi i trzeci  wkład szufladowy z czteropodziałowy</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Dolna szuflada głęboka skrzynkowa wykonana z blachy ocynkowanej malowana farbą proszkową w kolorze białym poruszająca na prowadnicach kulowych z samodociagiem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blatem wysuwany pulpit z blachy ze stali malowanej farbą proszkową</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przetaczania z prawej strony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(w tym min. 2 koła z hamulcem) oraz 4 krążków odbojowych; wszystkie krawędzie zaokrąglone, bezpieczne</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875351" w:rsidRPr="003455E0" w:rsidRDefault="00875351" w:rsidP="00875351">
            <w:pPr>
              <w:spacing w:after="0"/>
              <w:jc w:val="center"/>
              <w:rPr>
                <w:rFonts w:ascii="Garamond" w:hAnsi="Garamond"/>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D23728" w:rsidRDefault="00875351" w:rsidP="00875351">
            <w:pPr>
              <w:spacing w:after="0"/>
              <w:jc w:val="center"/>
              <w:rPr>
                <w:rFonts w:ascii="Garamond" w:eastAsia="Times New Roman" w:hAnsi="Garamond" w:cstheme="minorHAnsi"/>
                <w:lang w:eastAsia="ar-SA"/>
              </w:rPr>
            </w:pPr>
            <w:r w:rsidRPr="00D23728">
              <w:rPr>
                <w:rFonts w:ascii="Garamond" w:eastAsia="Times New Roman" w:hAnsi="Garamond" w:cstheme="minorHAnsi"/>
                <w:lang w:eastAsia="ar-SA"/>
              </w:rPr>
              <w:t>Średnica 125 mm – 0 pkt</w:t>
            </w:r>
          </w:p>
          <w:p w:rsidR="00875351" w:rsidRPr="003455E0" w:rsidRDefault="00875351" w:rsidP="00875351">
            <w:pPr>
              <w:spacing w:after="0"/>
              <w:jc w:val="center"/>
              <w:rPr>
                <w:rFonts w:ascii="Garamond" w:eastAsia="Times New Roman" w:hAnsi="Garamond" w:cs="Times New Roman"/>
                <w:lang w:eastAsia="ar-SA"/>
              </w:rPr>
            </w:pPr>
            <w:r w:rsidRPr="00D23728">
              <w:rPr>
                <w:rFonts w:ascii="Garamond" w:eastAsia="Times New Roman" w:hAnsi="Garamond" w:cstheme="minorHAnsi"/>
                <w:lang w:eastAsia="ar-SA"/>
              </w:rPr>
              <w:t>Większa – 1 pkt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b/>
                <w:kern w:val="1"/>
                <w:sz w:val="20"/>
                <w:szCs w:val="20"/>
              </w:rPr>
            </w:pPr>
            <w:r w:rsidRPr="003455E0">
              <w:rPr>
                <w:rFonts w:ascii="Garamond" w:eastAsia="Lucida Sans Unicode" w:hAnsi="Garamond" w:cs="Calibri"/>
                <w:b/>
                <w:kern w:val="1"/>
                <w:sz w:val="20"/>
                <w:szCs w:val="20"/>
              </w:rPr>
              <w:t>Wyposażenie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2 x szyna sprzętowa do zawieszenia akcesoriów wyposażenia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Style35"/>
              <w:widowControl/>
              <w:spacing w:after="120" w:line="250" w:lineRule="exact"/>
              <w:ind w:right="58"/>
              <w:rPr>
                <w:rFonts w:ascii="Garamond" w:eastAsia="Times New Roman" w:hAnsi="Garamond" w:cs="Calibri"/>
                <w:sz w:val="20"/>
                <w:szCs w:val="20"/>
                <w:lang w:eastAsia="ar-SA"/>
              </w:rPr>
            </w:pPr>
            <w:r w:rsidRPr="003455E0">
              <w:rPr>
                <w:rFonts w:ascii="Garamond" w:eastAsia="Times New Roman" w:hAnsi="Garamond" w:cs="Calibri"/>
                <w:sz w:val="20"/>
                <w:szCs w:val="20"/>
                <w:lang w:eastAsia="ar-SA"/>
              </w:rPr>
              <w:t>Kosz  z tworzywa z systemem otwierania kolanowego o pojemności worka 8 l. zawieszony na szynie sprzętowej</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Uniwersalny uchwyt z do pojemników na zużyte igły ze stali kwasoodpornej  zawieszony na szynie sprzętowej</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 xml:space="preserve">Pojemnik na cewniki zawieszany na szynie sprzętowej  wykonany z blachy  perforowanej ze stali kwasoodpornej o wymiarach 180x60x500 mm </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224BBA" w:rsidRDefault="00224BBA" w:rsidP="004C6ADB">
      <w:pPr>
        <w:suppressAutoHyphens/>
        <w:spacing w:after="0" w:line="240" w:lineRule="auto"/>
        <w:jc w:val="center"/>
        <w:rPr>
          <w:rFonts w:ascii="Garamond" w:hAnsi="Garamond" w:cs="Times New Roman"/>
          <w:b/>
          <w:sz w:val="28"/>
          <w:szCs w:val="28"/>
        </w:rPr>
      </w:pPr>
    </w:p>
    <w:p w:rsidR="004C6ADB" w:rsidRPr="003455E0" w:rsidRDefault="004C6ADB" w:rsidP="004C6ADB">
      <w:pPr>
        <w:suppressAutoHyphens/>
        <w:spacing w:after="0" w:line="240" w:lineRule="auto"/>
        <w:jc w:val="center"/>
        <w:rPr>
          <w:rFonts w:ascii="Garamond" w:hAnsi="Garamond" w:cs="Times New Roman"/>
          <w:b/>
          <w:sz w:val="28"/>
          <w:szCs w:val="28"/>
        </w:rPr>
      </w:pPr>
      <w:r w:rsidRPr="003455E0">
        <w:rPr>
          <w:rFonts w:ascii="Garamond" w:hAnsi="Garamond" w:cs="Times New Roman"/>
          <w:b/>
          <w:sz w:val="28"/>
          <w:szCs w:val="28"/>
        </w:rPr>
        <w:t>Stolik zabiegowy ze stali nierdzewnej – 12 szt.</w:t>
      </w:r>
    </w:p>
    <w:p w:rsidR="004C6ADB" w:rsidRPr="003455E0" w:rsidRDefault="004C6ADB" w:rsidP="004C6ADB">
      <w:pPr>
        <w:suppressAutoHyphens/>
        <w:spacing w:after="0" w:line="240" w:lineRule="auto"/>
        <w:jc w:val="center"/>
        <w:rPr>
          <w:rFonts w:ascii="Garamond" w:eastAsia="Times New Roman" w:hAnsi="Garamond" w:cs="Times New Roman"/>
          <w:b/>
          <w:lang w:eastAsia="ar-SA"/>
        </w:rPr>
      </w:pPr>
    </w:p>
    <w:tbl>
      <w:tblPr>
        <w:tblW w:w="15026" w:type="dxa"/>
        <w:tblInd w:w="-214" w:type="dxa"/>
        <w:tblLayout w:type="fixed"/>
        <w:tblCellMar>
          <w:left w:w="70" w:type="dxa"/>
          <w:right w:w="70" w:type="dxa"/>
        </w:tblCellMar>
        <w:tblLook w:val="0000" w:firstRow="0" w:lastRow="0" w:firstColumn="0" w:lastColumn="0" w:noHBand="0" w:noVBand="0"/>
      </w:tblPr>
      <w:tblGrid>
        <w:gridCol w:w="568"/>
        <w:gridCol w:w="9355"/>
        <w:gridCol w:w="1417"/>
        <w:gridCol w:w="1701"/>
        <w:gridCol w:w="1985"/>
      </w:tblGrid>
      <w:tr w:rsidR="004C6ADB" w:rsidRPr="003455E0" w:rsidTr="00B87F81">
        <w:tc>
          <w:tcPr>
            <w:tcW w:w="568" w:type="dxa"/>
            <w:tcBorders>
              <w:top w:val="single" w:sz="4" w:space="0" w:color="000000"/>
              <w:left w:val="single" w:sz="4" w:space="0" w:color="000000"/>
              <w:bottom w:val="single" w:sz="4" w:space="0" w:color="000000"/>
            </w:tcBorders>
            <w:shd w:val="clear" w:color="auto" w:fill="auto"/>
            <w:vAlign w:val="center"/>
          </w:tcPr>
          <w:p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355" w:type="dxa"/>
            <w:tcBorders>
              <w:top w:val="single" w:sz="4" w:space="0" w:color="000000"/>
              <w:left w:val="single" w:sz="4" w:space="0" w:color="000000"/>
              <w:bottom w:val="single" w:sz="4" w:space="0" w:color="000000"/>
            </w:tcBorders>
            <w:shd w:val="clear" w:color="auto" w:fill="auto"/>
            <w:vAlign w:val="center"/>
          </w:tcPr>
          <w:p w:rsidR="004C6ADB" w:rsidRPr="003455E0" w:rsidRDefault="004C6ADB" w:rsidP="00B87F81">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417" w:type="dxa"/>
            <w:tcBorders>
              <w:top w:val="single" w:sz="4" w:space="0" w:color="000000"/>
              <w:left w:val="single" w:sz="4" w:space="0" w:color="auto"/>
              <w:bottom w:val="single" w:sz="4" w:space="0" w:color="000000"/>
            </w:tcBorders>
            <w:shd w:val="clear" w:color="auto" w:fill="auto"/>
            <w:vAlign w:val="center"/>
          </w:tcPr>
          <w:p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C6ADB" w:rsidRPr="003455E0" w:rsidRDefault="004C6ADB" w:rsidP="00B87F81">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rsidR="004C6ADB" w:rsidRPr="003455E0" w:rsidRDefault="004C6ADB" w:rsidP="00B87F81">
            <w:pPr>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bCs/>
                <w:lang w:eastAsia="ar-SA"/>
              </w:rPr>
              <w:t>SPOSÓB OCENY</w:t>
            </w:r>
          </w:p>
        </w:tc>
      </w:tr>
      <w:tr w:rsidR="00875351" w:rsidRPr="003455E0" w:rsidTr="003455E0">
        <w:trPr>
          <w:trHeight w:val="468"/>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after="120"/>
              <w:ind w:right="-57" w:hanging="646"/>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wykonany w całości ze stali kwasoodpornej gat. 0H18N9</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Stolik powinien być wyposażony w:</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rPr>
          <w:trHeight w:val="670"/>
        </w:trPr>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Zawartotabeli"/>
              <w:numPr>
                <w:ilvl w:val="0"/>
                <w:numId w:val="31"/>
              </w:numPr>
              <w:snapToGrid w:val="0"/>
              <w:spacing w:before="100" w:beforeAutospacing="1" w:after="120" w:line="360" w:lineRule="auto"/>
              <w:ind w:hanging="645"/>
              <w:rPr>
                <w:rFonts w:ascii="Garamond" w:hAnsi="Garamond"/>
                <w:sz w:val="22"/>
                <w:szCs w:val="22"/>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Blat o grubości min. 30 mm z 3-ma burtami o wysokości 60 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3455E0">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4</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blatem kontener wyposażony w jedną szufladę typu skrzynkowego w całości wykonaną ze stali nierdzewnej</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t>5</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Szuflada wyposażona w podziałki ze, stali kwasoodpornej  umożliwiające  podział wewnętrzny szuflady na przechowywane akcesoria zgodnie z bieżącą potrzebą Zamawiającego</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r w:rsidRPr="003455E0">
              <w:rPr>
                <w:rFonts w:ascii="Garamond" w:hAnsi="Garamond"/>
              </w:rPr>
              <w:lastRenderedPageBreak/>
              <w:t>6</w:t>
            </w: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Prowadnice szufladowe typu kulowego z funkcją  samo domykania typu mechanicznego i systemem tłumienia odgłosu końcowego domknięcia, prowadnice szuflad obudowane (niewidoczne z góry i z boku po wysunięciu szuflady)</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Kontener wykonany  w systemie dwuwarstwowym z lekkim wypełnieniem usztywniająco-wygłuszającym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Fronty szuflady wykonane z dwóch paneli tworzących kasetę  wyposażone w uchwyt prętowy o średnicy 10 mm, pod uchwytem owalne wgłębienie.</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Pod kontenerem wolna przestrzeń</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W dolnej części wózka powinna znajdować się półka z lekkim zagłębieniem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Uchwyt do prowadzenia umieszczony z jednej strony, przy krótszym boku wózka</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Zespół jezdny składający się z 4 kół o średnicy min. 125 mm (w tym min. 2 koła z hamulcem) oraz 4 krążków odbojowych</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cs="Times New Roman"/>
                <w:sz w:val="20"/>
                <w:szCs w:val="20"/>
              </w:rPr>
            </w:pPr>
            <w:r w:rsidRPr="003455E0">
              <w:rPr>
                <w:rFonts w:ascii="Garamond" w:eastAsia="Times New Roman" w:hAnsi="Garamond" w:cs="Times New Roman"/>
                <w:color w:val="000000"/>
                <w:lang w:eastAsia="pl-PL"/>
              </w:rPr>
              <w:t>Tak</w:t>
            </w:r>
            <w:r>
              <w:rPr>
                <w:rFonts w:ascii="Garamond" w:eastAsia="Times New Roman" w:hAnsi="Garamond" w:cs="Times New Roman"/>
                <w:color w:val="000000"/>
                <w:lang w:eastAsia="pl-PL"/>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DB4906" w:rsidRDefault="00875351" w:rsidP="00875351">
            <w:pPr>
              <w:spacing w:after="0"/>
              <w:jc w:val="center"/>
              <w:rPr>
                <w:rFonts w:ascii="Garamond" w:eastAsia="Times New Roman" w:hAnsi="Garamond" w:cstheme="minorHAnsi"/>
                <w:lang w:eastAsia="ar-SA"/>
              </w:rPr>
            </w:pPr>
            <w:r w:rsidRPr="00DB4906">
              <w:rPr>
                <w:rFonts w:ascii="Garamond" w:eastAsia="Times New Roman" w:hAnsi="Garamond" w:cstheme="minorHAnsi"/>
                <w:lang w:eastAsia="ar-SA"/>
              </w:rPr>
              <w:t>Średnica 125 mm – 0 pkt</w:t>
            </w:r>
          </w:p>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DB4906">
              <w:rPr>
                <w:rFonts w:ascii="Garamond" w:eastAsia="Times New Roman" w:hAnsi="Garamond" w:cstheme="minorHAnsi"/>
                <w:lang w:eastAsia="ar-SA"/>
              </w:rPr>
              <w:t>Większa – 1 pkt</w:t>
            </w:r>
          </w:p>
        </w:tc>
      </w:tr>
      <w:tr w:rsidR="00875351" w:rsidRPr="003455E0" w:rsidTr="00224BBA">
        <w:tc>
          <w:tcPr>
            <w:tcW w:w="568"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pStyle w:val="Akapitzlist"/>
              <w:numPr>
                <w:ilvl w:val="0"/>
                <w:numId w:val="31"/>
              </w:numPr>
              <w:snapToGrid w:val="0"/>
              <w:spacing w:after="120"/>
              <w:ind w:hanging="645"/>
              <w:rPr>
                <w:rFonts w:ascii="Garamond" w:hAnsi="Garamond"/>
              </w:rPr>
            </w:pPr>
          </w:p>
        </w:tc>
        <w:tc>
          <w:tcPr>
            <w:tcW w:w="9355" w:type="dxa"/>
            <w:tcBorders>
              <w:top w:val="single" w:sz="4" w:space="0" w:color="000000"/>
              <w:left w:val="single" w:sz="4" w:space="0" w:color="000000"/>
              <w:bottom w:val="single" w:sz="4" w:space="0" w:color="000000"/>
            </w:tcBorders>
            <w:shd w:val="clear" w:color="auto" w:fill="auto"/>
            <w:vAlign w:val="center"/>
          </w:tcPr>
          <w:p w:rsidR="00875351" w:rsidRPr="003455E0" w:rsidRDefault="00875351" w:rsidP="00224BBA">
            <w:pPr>
              <w:widowControl w:val="0"/>
              <w:spacing w:after="120"/>
              <w:rPr>
                <w:rFonts w:ascii="Garamond" w:eastAsia="Lucida Sans Unicode" w:hAnsi="Garamond" w:cs="Calibri"/>
                <w:kern w:val="1"/>
                <w:sz w:val="20"/>
                <w:szCs w:val="20"/>
              </w:rPr>
            </w:pPr>
            <w:r w:rsidRPr="003455E0">
              <w:rPr>
                <w:rFonts w:ascii="Garamond" w:eastAsia="Lucida Sans Unicode" w:hAnsi="Garamond" w:cs="Calibri"/>
                <w:kern w:val="1"/>
                <w:sz w:val="20"/>
                <w:szCs w:val="20"/>
              </w:rPr>
              <w:t>Konstrukcja szkieletowa powinna być wykonana z profili zamkniętych   o przekroju min. 25x25 mm</w:t>
            </w:r>
          </w:p>
        </w:tc>
        <w:tc>
          <w:tcPr>
            <w:tcW w:w="1417" w:type="dxa"/>
            <w:tcBorders>
              <w:top w:val="single" w:sz="4" w:space="0" w:color="000000"/>
              <w:left w:val="single" w:sz="4" w:space="0" w:color="auto"/>
              <w:bottom w:val="single" w:sz="4" w:space="0" w:color="000000"/>
            </w:tcBorders>
            <w:shd w:val="clear" w:color="auto" w:fill="auto"/>
            <w:vAlign w:val="center"/>
          </w:tcPr>
          <w:p w:rsidR="00875351" w:rsidRPr="003455E0" w:rsidRDefault="00875351" w:rsidP="00875351">
            <w:pPr>
              <w:spacing w:after="0"/>
              <w:jc w:val="center"/>
              <w:rPr>
                <w:rFonts w:ascii="Garamond" w:hAnsi="Garamond"/>
              </w:rPr>
            </w:pPr>
            <w:r w:rsidRPr="003455E0">
              <w:rPr>
                <w:rFonts w:ascii="Garamond" w:eastAsia="Times New Roman" w:hAnsi="Garamond" w:cs="Times New Roman"/>
                <w:color w:val="000000"/>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5351" w:rsidRPr="003455E0" w:rsidRDefault="00875351" w:rsidP="00875351">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rsidR="00875351" w:rsidRPr="003455E0" w:rsidRDefault="00875351" w:rsidP="0087535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bl>
    <w:p w:rsidR="00B53AEA" w:rsidRPr="003455E0" w:rsidRDefault="00B53AEA" w:rsidP="006A3C50">
      <w:pPr>
        <w:suppressAutoHyphens/>
        <w:spacing w:after="0" w:line="240" w:lineRule="auto"/>
        <w:jc w:val="center"/>
        <w:rPr>
          <w:rFonts w:ascii="Garamond" w:eastAsia="Times New Roman" w:hAnsi="Garamond" w:cs="Times New Roman"/>
          <w:b/>
          <w:lang w:eastAsia="ar-SA"/>
        </w:rPr>
      </w:pPr>
    </w:p>
    <w:p w:rsidR="00930591" w:rsidRPr="003455E0" w:rsidRDefault="00930591" w:rsidP="006A3C50">
      <w:pPr>
        <w:suppressAutoHyphens/>
        <w:spacing w:after="12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WARUNKI GWARANCJI</w:t>
      </w:r>
    </w:p>
    <w:tbl>
      <w:tblPr>
        <w:tblW w:w="14884" w:type="dxa"/>
        <w:tblInd w:w="-72" w:type="dxa"/>
        <w:tblLayout w:type="fixed"/>
        <w:tblCellMar>
          <w:left w:w="70" w:type="dxa"/>
          <w:right w:w="70" w:type="dxa"/>
        </w:tblCellMar>
        <w:tblLook w:val="0000" w:firstRow="0" w:lastRow="0" w:firstColumn="0" w:lastColumn="0" w:noHBand="0" w:noVBand="0"/>
      </w:tblPr>
      <w:tblGrid>
        <w:gridCol w:w="568"/>
        <w:gridCol w:w="9072"/>
        <w:gridCol w:w="1559"/>
        <w:gridCol w:w="1701"/>
        <w:gridCol w:w="1984"/>
      </w:tblGrid>
      <w:tr w:rsidR="00BC771B" w:rsidRPr="003455E0" w:rsidTr="00C14B4F">
        <w:tc>
          <w:tcPr>
            <w:tcW w:w="568" w:type="dxa"/>
            <w:tcBorders>
              <w:top w:val="single" w:sz="4" w:space="0" w:color="000000"/>
              <w:left w:val="single" w:sz="4" w:space="0" w:color="000000"/>
              <w:bottom w:val="single" w:sz="4" w:space="0" w:color="000000"/>
            </w:tcBorders>
            <w:shd w:val="clear" w:color="auto" w:fill="auto"/>
            <w:vAlign w:val="center"/>
          </w:tcPr>
          <w:p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072" w:type="dxa"/>
            <w:tcBorders>
              <w:top w:val="single" w:sz="4" w:space="0" w:color="000000"/>
              <w:left w:val="single" w:sz="4" w:space="0" w:color="000000"/>
              <w:bottom w:val="single" w:sz="4" w:space="0" w:color="000000"/>
            </w:tcBorders>
            <w:shd w:val="clear" w:color="auto" w:fill="auto"/>
            <w:vAlign w:val="center"/>
          </w:tcPr>
          <w:p w:rsidR="00BC771B" w:rsidRPr="003455E0"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SPOSÓB OCENY</w:t>
            </w:r>
          </w:p>
        </w:tc>
      </w:tr>
      <w:tr w:rsidR="00064817" w:rsidRPr="003455E0" w:rsidTr="00C14B4F">
        <w:tc>
          <w:tcPr>
            <w:tcW w:w="568" w:type="dxa"/>
            <w:tcBorders>
              <w:top w:val="single" w:sz="4" w:space="0" w:color="000000"/>
              <w:left w:val="single" w:sz="4" w:space="0" w:color="000000"/>
              <w:bottom w:val="single" w:sz="4" w:space="0" w:color="000000"/>
            </w:tcBorders>
            <w:shd w:val="clear" w:color="auto" w:fill="auto"/>
          </w:tcPr>
          <w:p w:rsidR="00064817" w:rsidRPr="003455E0" w:rsidRDefault="00064817" w:rsidP="00930591">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2" w:type="dxa"/>
            <w:tcBorders>
              <w:top w:val="single" w:sz="4" w:space="0" w:color="000000"/>
              <w:left w:val="single" w:sz="4" w:space="0" w:color="000000"/>
              <w:bottom w:val="single" w:sz="4" w:space="0" w:color="000000"/>
            </w:tcBorders>
            <w:shd w:val="clear" w:color="auto" w:fill="auto"/>
            <w:vAlign w:val="center"/>
          </w:tcPr>
          <w:p w:rsidR="00064817" w:rsidRPr="003455E0" w:rsidRDefault="00064817" w:rsidP="00900D7E">
            <w:pPr>
              <w:snapToGrid w:val="0"/>
              <w:spacing w:before="60" w:after="60" w:line="240" w:lineRule="auto"/>
              <w:jc w:val="both"/>
              <w:rPr>
                <w:rFonts w:ascii="Garamond" w:hAnsi="Garamond" w:cs="Times New Roman"/>
                <w:color w:val="000000" w:themeColor="text1"/>
              </w:rPr>
            </w:pPr>
            <w:r w:rsidRPr="003455E0">
              <w:rPr>
                <w:rFonts w:ascii="Garamond" w:hAnsi="Garamond" w:cs="Times New Roman"/>
                <w:color w:val="000000" w:themeColor="text1"/>
              </w:rPr>
              <w:t>Okres gwarancji dla wszystkich głównych składników oferty oraz współpracujących z nimi urządzeń  [liczba miesięcy]</w:t>
            </w:r>
          </w:p>
          <w:p w:rsidR="00064817" w:rsidRPr="003455E0" w:rsidRDefault="00064817" w:rsidP="00900D7E">
            <w:pPr>
              <w:spacing w:before="60" w:after="60" w:line="240" w:lineRule="auto"/>
              <w:jc w:val="both"/>
              <w:rPr>
                <w:rFonts w:ascii="Garamond" w:hAnsi="Garamond" w:cs="Times New Roman"/>
                <w:iCs/>
                <w:color w:val="000000" w:themeColor="text1"/>
              </w:rPr>
            </w:pPr>
            <w:r w:rsidRPr="003455E0">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559" w:type="dxa"/>
            <w:tcBorders>
              <w:top w:val="single" w:sz="4" w:space="0" w:color="000000"/>
              <w:left w:val="single" w:sz="4" w:space="0" w:color="000000"/>
              <w:bottom w:val="single" w:sz="4" w:space="0" w:color="000000"/>
            </w:tcBorders>
            <w:shd w:val="clear" w:color="auto" w:fill="auto"/>
            <w:vAlign w:val="center"/>
          </w:tcPr>
          <w:p w:rsidR="00064817" w:rsidRPr="003455E0" w:rsidRDefault="00064817" w:rsidP="00900D7E">
            <w:pPr>
              <w:suppressAutoHyphens/>
              <w:snapToGrid w:val="0"/>
              <w:spacing w:after="16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&gt;= 24</w:t>
            </w:r>
          </w:p>
        </w:tc>
        <w:tc>
          <w:tcPr>
            <w:tcW w:w="1701" w:type="dxa"/>
            <w:tcBorders>
              <w:top w:val="single" w:sz="4" w:space="0" w:color="000000"/>
              <w:left w:val="single" w:sz="4" w:space="0" w:color="000000"/>
              <w:bottom w:val="single" w:sz="4" w:space="0" w:color="000000"/>
            </w:tcBorders>
            <w:shd w:val="clear" w:color="auto" w:fill="auto"/>
            <w:vAlign w:val="center"/>
          </w:tcPr>
          <w:p w:rsidR="00064817" w:rsidRPr="003455E0" w:rsidRDefault="00064817" w:rsidP="00900D7E">
            <w:pPr>
              <w:suppressAutoHyphens/>
              <w:snapToGrid w:val="0"/>
              <w:spacing w:after="0" w:line="240" w:lineRule="auto"/>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817" w:rsidRPr="003455E0" w:rsidRDefault="00064817" w:rsidP="00900D7E">
            <w:pPr>
              <w:suppressAutoHyphens/>
              <w:spacing w:after="0" w:line="240" w:lineRule="auto"/>
              <w:jc w:val="center"/>
              <w:rPr>
                <w:rFonts w:ascii="Garamond" w:eastAsia="Times New Roman" w:hAnsi="Garamond" w:cs="Times New Roman"/>
                <w:bCs/>
                <w:lang w:eastAsia="ar-SA"/>
              </w:rPr>
            </w:pPr>
            <w:r w:rsidRPr="003455E0">
              <w:rPr>
                <w:rFonts w:ascii="Garamond" w:eastAsia="Times New Roman" w:hAnsi="Garamond" w:cs="Times New Roman"/>
                <w:bCs/>
                <w:lang w:eastAsia="ar-SA"/>
              </w:rPr>
              <w:t>najdłuższy okres – 10 pkt.,</w:t>
            </w:r>
          </w:p>
          <w:p w:rsidR="00064817" w:rsidRPr="003455E0" w:rsidRDefault="00064817" w:rsidP="00900D7E">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bCs/>
                <w:lang w:eastAsia="ar-SA"/>
              </w:rPr>
              <w:t>inne – proporcjonalnie mniej (względem najdłuższej zaoferowanej gwarancji)</w:t>
            </w:r>
          </w:p>
        </w:tc>
      </w:tr>
      <w:tr w:rsidR="00064817" w:rsidRPr="003455E0" w:rsidTr="00C14B4F">
        <w:tc>
          <w:tcPr>
            <w:tcW w:w="568" w:type="dxa"/>
            <w:tcBorders>
              <w:left w:val="single" w:sz="4" w:space="0" w:color="000000"/>
              <w:bottom w:val="single" w:sz="4" w:space="0" w:color="000000"/>
            </w:tcBorders>
            <w:shd w:val="clear" w:color="auto" w:fill="auto"/>
          </w:tcPr>
          <w:p w:rsidR="00064817" w:rsidRPr="003455E0" w:rsidRDefault="00064817" w:rsidP="00930591">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2" w:type="dxa"/>
            <w:tcBorders>
              <w:left w:val="single" w:sz="4" w:space="0" w:color="000000"/>
              <w:bottom w:val="single" w:sz="4" w:space="0" w:color="000000"/>
            </w:tcBorders>
            <w:shd w:val="clear" w:color="auto" w:fill="auto"/>
            <w:vAlign w:val="center"/>
          </w:tcPr>
          <w:p w:rsidR="00064817" w:rsidRPr="003455E0" w:rsidRDefault="00064817" w:rsidP="00930591">
            <w:pPr>
              <w:snapToGrid w:val="0"/>
              <w:spacing w:before="60" w:after="60" w:line="288" w:lineRule="auto"/>
              <w:jc w:val="both"/>
              <w:rPr>
                <w:rFonts w:ascii="Garamond" w:hAnsi="Garamond" w:cs="Times New Roman"/>
                <w:color w:val="000000" w:themeColor="text1"/>
              </w:rPr>
            </w:pPr>
            <w:r w:rsidRPr="003455E0">
              <w:rPr>
                <w:rFonts w:ascii="Garamond" w:hAnsi="Garamond" w:cs="Times New Roman"/>
                <w:color w:val="000000" w:themeColor="text1"/>
              </w:rPr>
              <w:t xml:space="preserve">Gwarancja produkcji części zamiennych [liczba lat] – min. 8 lat </w:t>
            </w:r>
          </w:p>
        </w:tc>
        <w:tc>
          <w:tcPr>
            <w:tcW w:w="1559" w:type="dxa"/>
            <w:tcBorders>
              <w:left w:val="single" w:sz="4" w:space="0" w:color="000000"/>
              <w:bottom w:val="single" w:sz="4" w:space="0" w:color="000000"/>
            </w:tcBorders>
            <w:shd w:val="clear" w:color="auto" w:fill="auto"/>
            <w:vAlign w:val="center"/>
          </w:tcPr>
          <w:p w:rsidR="00064817" w:rsidRPr="003455E0" w:rsidRDefault="00F51C75" w:rsidP="00BC771B">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w:t>
            </w:r>
            <w:r w:rsidR="00064817" w:rsidRPr="003455E0">
              <w:rPr>
                <w:rFonts w:ascii="Garamond" w:eastAsia="Times New Roman" w:hAnsi="Garamond" w:cs="Times New Roman"/>
                <w:lang w:eastAsia="ar-SA"/>
              </w:rPr>
              <w:t>ak</w:t>
            </w:r>
            <w:r w:rsidRPr="003455E0">
              <w:rPr>
                <w:rFonts w:ascii="Garamond" w:eastAsia="Times New Roman" w:hAnsi="Garamond" w:cs="Times New Roman"/>
                <w:lang w:eastAsia="ar-SA"/>
              </w:rPr>
              <w:t>, podać</w:t>
            </w:r>
          </w:p>
        </w:tc>
        <w:tc>
          <w:tcPr>
            <w:tcW w:w="1701" w:type="dxa"/>
            <w:tcBorders>
              <w:left w:val="single" w:sz="4" w:space="0" w:color="000000"/>
              <w:bottom w:val="single" w:sz="4" w:space="0" w:color="000000"/>
            </w:tcBorders>
            <w:shd w:val="clear" w:color="auto" w:fill="auto"/>
          </w:tcPr>
          <w:p w:rsidR="00064817" w:rsidRPr="003455E0" w:rsidRDefault="00064817" w:rsidP="00BC771B">
            <w:pPr>
              <w:suppressAutoHyphens/>
              <w:snapToGrid w:val="0"/>
              <w:spacing w:after="0" w:line="240" w:lineRule="auto"/>
              <w:rPr>
                <w:rFonts w:ascii="Garamond" w:eastAsia="Times New Roman" w:hAnsi="Garamond"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rsidR="00064817" w:rsidRPr="003455E0" w:rsidRDefault="00064817" w:rsidP="00BC771B">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064817" w:rsidRPr="003455E0" w:rsidTr="00C14B4F">
        <w:tc>
          <w:tcPr>
            <w:tcW w:w="568" w:type="dxa"/>
            <w:tcBorders>
              <w:top w:val="single" w:sz="4" w:space="0" w:color="000000"/>
              <w:left w:val="single" w:sz="4" w:space="0" w:color="000000"/>
              <w:bottom w:val="single" w:sz="4" w:space="0" w:color="000000"/>
            </w:tcBorders>
            <w:shd w:val="clear" w:color="auto" w:fill="auto"/>
          </w:tcPr>
          <w:p w:rsidR="00064817" w:rsidRPr="003455E0" w:rsidRDefault="00064817" w:rsidP="00930591">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2" w:type="dxa"/>
            <w:tcBorders>
              <w:top w:val="single" w:sz="4" w:space="0" w:color="000000"/>
              <w:left w:val="single" w:sz="4" w:space="0" w:color="000000"/>
              <w:bottom w:val="single" w:sz="4" w:space="0" w:color="000000"/>
            </w:tcBorders>
            <w:shd w:val="clear" w:color="auto" w:fill="auto"/>
            <w:vAlign w:val="center"/>
          </w:tcPr>
          <w:p w:rsidR="00064817" w:rsidRPr="003455E0" w:rsidRDefault="00064817" w:rsidP="00930591">
            <w:pPr>
              <w:tabs>
                <w:tab w:val="left" w:pos="0"/>
              </w:tabs>
              <w:snapToGrid w:val="0"/>
              <w:spacing w:before="60" w:after="60" w:line="288" w:lineRule="auto"/>
              <w:jc w:val="both"/>
              <w:rPr>
                <w:rFonts w:ascii="Garamond" w:hAnsi="Garamond" w:cs="Times New Roman"/>
                <w:color w:val="000000" w:themeColor="text1"/>
              </w:rPr>
            </w:pPr>
            <w:r w:rsidRPr="003455E0">
              <w:rPr>
                <w:rFonts w:ascii="Garamond" w:hAnsi="Garamond" w:cs="Times New Roman"/>
                <w:color w:val="000000" w:themeColor="text1"/>
              </w:rPr>
              <w:t>Przedłużenie okresu gwarancji o każdy dzień trwającej naprawy</w:t>
            </w:r>
          </w:p>
        </w:tc>
        <w:tc>
          <w:tcPr>
            <w:tcW w:w="1559" w:type="dxa"/>
            <w:tcBorders>
              <w:top w:val="single" w:sz="4" w:space="0" w:color="000000"/>
              <w:left w:val="single" w:sz="4" w:space="0" w:color="000000"/>
              <w:bottom w:val="single" w:sz="4" w:space="0" w:color="000000"/>
            </w:tcBorders>
            <w:shd w:val="clear" w:color="auto" w:fill="auto"/>
            <w:vAlign w:val="center"/>
          </w:tcPr>
          <w:p w:rsidR="00064817" w:rsidRPr="003455E0" w:rsidRDefault="00064817" w:rsidP="00BC771B">
            <w:pPr>
              <w:suppressAutoHyphens/>
              <w:snapToGrid w:val="0"/>
              <w:spacing w:after="16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tcBorders>
            <w:shd w:val="clear" w:color="auto" w:fill="auto"/>
          </w:tcPr>
          <w:p w:rsidR="00064817" w:rsidRPr="003455E0" w:rsidRDefault="00064817" w:rsidP="00BC771B">
            <w:pPr>
              <w:suppressAutoHyphens/>
              <w:autoSpaceDE w:val="0"/>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817" w:rsidRPr="003455E0" w:rsidRDefault="00064817" w:rsidP="00BC771B">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064817" w:rsidRPr="003455E0" w:rsidTr="00C14B4F">
        <w:tc>
          <w:tcPr>
            <w:tcW w:w="568" w:type="dxa"/>
            <w:tcBorders>
              <w:top w:val="single" w:sz="4" w:space="0" w:color="000000"/>
              <w:left w:val="single" w:sz="4" w:space="0" w:color="000000"/>
              <w:bottom w:val="single" w:sz="4" w:space="0" w:color="000000"/>
            </w:tcBorders>
            <w:shd w:val="clear" w:color="auto" w:fill="auto"/>
            <w:vAlign w:val="center"/>
          </w:tcPr>
          <w:p w:rsidR="00064817" w:rsidRPr="003455E0" w:rsidRDefault="00064817" w:rsidP="00930591">
            <w:pPr>
              <w:pStyle w:val="Akapitzlist"/>
              <w:numPr>
                <w:ilvl w:val="0"/>
                <w:numId w:val="31"/>
              </w:numPr>
              <w:suppressAutoHyphens/>
              <w:snapToGrid w:val="0"/>
              <w:spacing w:after="0" w:line="240" w:lineRule="auto"/>
              <w:ind w:hanging="645"/>
              <w:rPr>
                <w:rFonts w:ascii="Garamond" w:eastAsia="Times New Roman" w:hAnsi="Garamond"/>
                <w:lang w:eastAsia="ar-SA"/>
              </w:rPr>
            </w:pPr>
          </w:p>
        </w:tc>
        <w:tc>
          <w:tcPr>
            <w:tcW w:w="9072" w:type="dxa"/>
            <w:tcBorders>
              <w:top w:val="single" w:sz="4" w:space="0" w:color="000000"/>
              <w:left w:val="single" w:sz="4" w:space="0" w:color="000000"/>
              <w:bottom w:val="single" w:sz="4" w:space="0" w:color="000000"/>
            </w:tcBorders>
            <w:shd w:val="clear" w:color="auto" w:fill="auto"/>
          </w:tcPr>
          <w:p w:rsidR="00064817" w:rsidRPr="003455E0" w:rsidRDefault="00064817" w:rsidP="00930591">
            <w:pPr>
              <w:suppressAutoHyphens/>
              <w:snapToGrid w:val="0"/>
              <w:spacing w:before="60" w:after="60" w:line="240" w:lineRule="auto"/>
              <w:rPr>
                <w:rFonts w:ascii="Garamond" w:eastAsia="Times New Roman" w:hAnsi="Garamond" w:cs="Times New Roman"/>
                <w:lang w:eastAsia="ar-SA"/>
              </w:rPr>
            </w:pPr>
            <w:r w:rsidRPr="003455E0">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559" w:type="dxa"/>
            <w:tcBorders>
              <w:top w:val="single" w:sz="4" w:space="0" w:color="000000"/>
              <w:left w:val="single" w:sz="4" w:space="0" w:color="000000"/>
              <w:bottom w:val="single" w:sz="4" w:space="0" w:color="000000"/>
            </w:tcBorders>
            <w:shd w:val="clear" w:color="auto" w:fill="auto"/>
            <w:vAlign w:val="center"/>
          </w:tcPr>
          <w:p w:rsidR="00064817" w:rsidRPr="003455E0" w:rsidRDefault="00064817" w:rsidP="00BC771B">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podać</w:t>
            </w:r>
          </w:p>
        </w:tc>
        <w:tc>
          <w:tcPr>
            <w:tcW w:w="1701" w:type="dxa"/>
            <w:tcBorders>
              <w:top w:val="single" w:sz="4" w:space="0" w:color="000000"/>
              <w:left w:val="single" w:sz="4" w:space="0" w:color="000000"/>
              <w:bottom w:val="single" w:sz="4" w:space="0" w:color="000000"/>
            </w:tcBorders>
            <w:shd w:val="clear" w:color="auto" w:fill="auto"/>
            <w:vAlign w:val="center"/>
          </w:tcPr>
          <w:p w:rsidR="00064817" w:rsidRPr="003455E0" w:rsidRDefault="00064817" w:rsidP="00BC771B">
            <w:pPr>
              <w:suppressAutoHyphens/>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817" w:rsidRPr="003455E0" w:rsidRDefault="00064817" w:rsidP="00BC771B">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jeden – 5 pkt, więcej – 0 pkt</w:t>
            </w:r>
          </w:p>
        </w:tc>
      </w:tr>
      <w:tr w:rsidR="00064817" w:rsidRPr="003455E0" w:rsidTr="00C14B4F">
        <w:tc>
          <w:tcPr>
            <w:tcW w:w="568" w:type="dxa"/>
            <w:tcBorders>
              <w:top w:val="single" w:sz="4" w:space="0" w:color="000000"/>
              <w:left w:val="single" w:sz="4" w:space="0" w:color="000000"/>
              <w:bottom w:val="single" w:sz="4" w:space="0" w:color="000000"/>
            </w:tcBorders>
            <w:shd w:val="clear" w:color="auto" w:fill="auto"/>
            <w:vAlign w:val="center"/>
          </w:tcPr>
          <w:p w:rsidR="00064817" w:rsidRPr="003455E0" w:rsidRDefault="00064817" w:rsidP="00930591">
            <w:pPr>
              <w:pStyle w:val="Akapitzlist"/>
              <w:numPr>
                <w:ilvl w:val="0"/>
                <w:numId w:val="31"/>
              </w:numPr>
              <w:suppressAutoHyphens/>
              <w:snapToGrid w:val="0"/>
              <w:spacing w:after="0" w:line="240" w:lineRule="auto"/>
              <w:ind w:hanging="645"/>
              <w:rPr>
                <w:rFonts w:ascii="Garamond" w:eastAsia="Times New Roman" w:hAnsi="Garamond"/>
                <w:lang w:eastAsia="ar-SA"/>
              </w:rPr>
            </w:pPr>
          </w:p>
        </w:tc>
        <w:tc>
          <w:tcPr>
            <w:tcW w:w="9072" w:type="dxa"/>
            <w:tcBorders>
              <w:top w:val="single" w:sz="4" w:space="0" w:color="000000"/>
              <w:left w:val="single" w:sz="4" w:space="0" w:color="000000"/>
              <w:bottom w:val="single" w:sz="4" w:space="0" w:color="000000"/>
            </w:tcBorders>
            <w:shd w:val="clear" w:color="auto" w:fill="auto"/>
          </w:tcPr>
          <w:p w:rsidR="00064817" w:rsidRPr="003455E0" w:rsidRDefault="00064817" w:rsidP="00930591">
            <w:pPr>
              <w:suppressAutoHyphens/>
              <w:snapToGrid w:val="0"/>
              <w:spacing w:before="60" w:after="60" w:line="240" w:lineRule="auto"/>
              <w:rPr>
                <w:rFonts w:ascii="Garamond" w:eastAsia="Times New Roman" w:hAnsi="Garamond" w:cs="Times New Roman"/>
                <w:lang w:eastAsia="ar-SA"/>
              </w:rPr>
            </w:pPr>
            <w:r w:rsidRPr="003455E0">
              <w:rPr>
                <w:rFonts w:ascii="Garamond" w:eastAsia="Times New Roman" w:hAnsi="Garamond"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000000"/>
              <w:left w:val="single" w:sz="4" w:space="0" w:color="000000"/>
              <w:bottom w:val="single" w:sz="4" w:space="0" w:color="000000"/>
            </w:tcBorders>
            <w:shd w:val="clear" w:color="auto" w:fill="auto"/>
            <w:vAlign w:val="center"/>
          </w:tcPr>
          <w:p w:rsidR="00064817" w:rsidRPr="003455E0" w:rsidRDefault="000803F0" w:rsidP="00BC771B">
            <w:pPr>
              <w:suppressAutoHyphens/>
              <w:snapToGrid w:val="0"/>
              <w:spacing w:after="16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p</w:t>
            </w:r>
            <w:r w:rsidR="00064817" w:rsidRPr="003455E0">
              <w:rPr>
                <w:rFonts w:ascii="Garamond" w:eastAsia="Times New Roman" w:hAnsi="Garamond" w:cs="Times New Roman"/>
                <w:lang w:eastAsia="ar-SA"/>
              </w:rPr>
              <w:t xml:space="preserve">odać </w:t>
            </w:r>
          </w:p>
        </w:tc>
        <w:tc>
          <w:tcPr>
            <w:tcW w:w="1701" w:type="dxa"/>
            <w:tcBorders>
              <w:top w:val="single" w:sz="4" w:space="0" w:color="000000"/>
              <w:left w:val="single" w:sz="4" w:space="0" w:color="000000"/>
              <w:bottom w:val="single" w:sz="4" w:space="0" w:color="000000"/>
            </w:tcBorders>
            <w:shd w:val="clear" w:color="auto" w:fill="auto"/>
            <w:vAlign w:val="center"/>
          </w:tcPr>
          <w:p w:rsidR="00064817" w:rsidRPr="003455E0" w:rsidRDefault="00064817" w:rsidP="00BC771B">
            <w:pPr>
              <w:suppressAutoHyphens/>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817" w:rsidRPr="003455E0" w:rsidRDefault="00064817" w:rsidP="005838E5">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Tak- 5 pkt.</w:t>
            </w:r>
          </w:p>
          <w:p w:rsidR="00064817" w:rsidRPr="003455E0" w:rsidRDefault="00064817" w:rsidP="005838E5">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Nie - 0 pkt.</w:t>
            </w:r>
          </w:p>
        </w:tc>
      </w:tr>
    </w:tbl>
    <w:p w:rsidR="005532E4" w:rsidRPr="003455E0" w:rsidRDefault="005532E4" w:rsidP="005532E4">
      <w:pPr>
        <w:suppressAutoHyphens/>
        <w:spacing w:after="120" w:line="240" w:lineRule="auto"/>
        <w:rPr>
          <w:rFonts w:ascii="Garamond" w:eastAsia="Times New Roman" w:hAnsi="Garamond" w:cs="Times New Roman"/>
          <w:b/>
          <w:lang w:eastAsia="ar-SA"/>
        </w:rPr>
      </w:pPr>
    </w:p>
    <w:p w:rsidR="000450D0" w:rsidRDefault="000450D0" w:rsidP="005532E4">
      <w:pPr>
        <w:suppressAutoHyphens/>
        <w:spacing w:after="120" w:line="240" w:lineRule="auto"/>
        <w:jc w:val="center"/>
        <w:rPr>
          <w:rFonts w:ascii="Garamond" w:eastAsia="Times New Roman" w:hAnsi="Garamond" w:cs="Times New Roman"/>
          <w:b/>
          <w:lang w:eastAsia="ar-SA"/>
        </w:rPr>
      </w:pPr>
    </w:p>
    <w:p w:rsidR="00BC771B" w:rsidRPr="003455E0" w:rsidRDefault="00080665" w:rsidP="005532E4">
      <w:pPr>
        <w:suppressAutoHyphens/>
        <w:spacing w:after="12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WARUNKI SERWISU</w:t>
      </w:r>
    </w:p>
    <w:tbl>
      <w:tblPr>
        <w:tblW w:w="14743" w:type="dxa"/>
        <w:tblInd w:w="-72" w:type="dxa"/>
        <w:tblLayout w:type="fixed"/>
        <w:tblCellMar>
          <w:left w:w="70" w:type="dxa"/>
          <w:right w:w="70" w:type="dxa"/>
        </w:tblCellMar>
        <w:tblLook w:val="0000" w:firstRow="0" w:lastRow="0" w:firstColumn="0" w:lastColumn="0" w:noHBand="0" w:noVBand="0"/>
      </w:tblPr>
      <w:tblGrid>
        <w:gridCol w:w="569"/>
        <w:gridCol w:w="9071"/>
        <w:gridCol w:w="1559"/>
        <w:gridCol w:w="1705"/>
        <w:gridCol w:w="24"/>
        <w:gridCol w:w="1815"/>
      </w:tblGrid>
      <w:tr w:rsidR="00BC771B" w:rsidRPr="003455E0" w:rsidTr="006166F8">
        <w:tc>
          <w:tcPr>
            <w:tcW w:w="569" w:type="dxa"/>
            <w:tcBorders>
              <w:top w:val="single" w:sz="4" w:space="0" w:color="000000"/>
              <w:left w:val="single" w:sz="4" w:space="0" w:color="000000"/>
              <w:bottom w:val="single" w:sz="4" w:space="0" w:color="000000"/>
            </w:tcBorders>
            <w:shd w:val="clear" w:color="auto" w:fill="auto"/>
            <w:vAlign w:val="center"/>
          </w:tcPr>
          <w:p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LP</w:t>
            </w:r>
          </w:p>
        </w:tc>
        <w:tc>
          <w:tcPr>
            <w:tcW w:w="9071" w:type="dxa"/>
            <w:tcBorders>
              <w:top w:val="single" w:sz="4" w:space="0" w:color="000000"/>
              <w:left w:val="single" w:sz="4" w:space="0" w:color="000000"/>
              <w:bottom w:val="single" w:sz="4" w:space="0" w:color="000000"/>
            </w:tcBorders>
            <w:shd w:val="clear" w:color="auto" w:fill="auto"/>
            <w:vAlign w:val="center"/>
          </w:tcPr>
          <w:p w:rsidR="00BC771B" w:rsidRPr="003455E0"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455E0">
              <w:rPr>
                <w:rFonts w:ascii="Garamond" w:eastAsia="Times New Roman" w:hAnsi="Garamond"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WYMAGANY</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3455E0" w:rsidRDefault="00BC771B" w:rsidP="00BC771B">
            <w:pPr>
              <w:suppressAutoHyphens/>
              <w:snapToGrid w:val="0"/>
              <w:spacing w:after="0" w:line="240" w:lineRule="auto"/>
              <w:jc w:val="center"/>
              <w:rPr>
                <w:rFonts w:ascii="Garamond" w:eastAsia="Times New Roman" w:hAnsi="Garamond" w:cs="Times New Roman"/>
                <w:b/>
                <w:bCs/>
                <w:lang w:eastAsia="ar-SA"/>
              </w:rPr>
            </w:pPr>
            <w:r w:rsidRPr="003455E0">
              <w:rPr>
                <w:rFonts w:ascii="Garamond" w:eastAsia="Times New Roman" w:hAnsi="Garamond" w:cs="Times New Roman"/>
                <w:b/>
                <w:bCs/>
                <w:lang w:eastAsia="ar-SA"/>
              </w:rPr>
              <w:t>PARAMETR OFEROWANY</w:t>
            </w:r>
          </w:p>
        </w:tc>
        <w:tc>
          <w:tcPr>
            <w:tcW w:w="1839" w:type="dxa"/>
            <w:gridSpan w:val="2"/>
            <w:tcBorders>
              <w:top w:val="single" w:sz="4" w:space="0" w:color="auto"/>
              <w:bottom w:val="single" w:sz="4" w:space="0" w:color="auto"/>
              <w:right w:val="single" w:sz="4" w:space="0" w:color="auto"/>
            </w:tcBorders>
            <w:shd w:val="clear" w:color="auto" w:fill="auto"/>
            <w:vAlign w:val="center"/>
          </w:tcPr>
          <w:p w:rsidR="00BC771B" w:rsidRPr="003455E0" w:rsidRDefault="00BC771B" w:rsidP="00BB41C4">
            <w:pPr>
              <w:spacing w:after="0" w:line="240" w:lineRule="auto"/>
              <w:jc w:val="center"/>
              <w:rPr>
                <w:rFonts w:ascii="Garamond" w:eastAsia="Times New Roman" w:hAnsi="Garamond" w:cs="Times New Roman"/>
                <w:bCs/>
                <w:lang w:eastAsia="ar-SA"/>
              </w:rPr>
            </w:pPr>
            <w:r w:rsidRPr="003455E0">
              <w:rPr>
                <w:rFonts w:ascii="Garamond" w:eastAsia="Times New Roman" w:hAnsi="Garamond" w:cs="Times New Roman"/>
                <w:b/>
                <w:bCs/>
                <w:lang w:eastAsia="ar-SA"/>
              </w:rPr>
              <w:t>SPOSÓB OCENY</w:t>
            </w:r>
          </w:p>
        </w:tc>
      </w:tr>
      <w:tr w:rsidR="00E42DA8" w:rsidRPr="003455E0" w:rsidTr="006166F8">
        <w:tc>
          <w:tcPr>
            <w:tcW w:w="56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4E07D1">
            <w:pPr>
              <w:pStyle w:val="Akapitzlist"/>
              <w:numPr>
                <w:ilvl w:val="0"/>
                <w:numId w:val="31"/>
              </w:numPr>
              <w:spacing w:after="0" w:line="288" w:lineRule="auto"/>
              <w:ind w:left="788" w:hanging="646"/>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tcPr>
          <w:p w:rsidR="00E42DA8" w:rsidRPr="003455E0" w:rsidRDefault="00E42DA8" w:rsidP="00C14B4F">
            <w:pPr>
              <w:snapToGrid w:val="0"/>
              <w:spacing w:before="60" w:after="60" w:line="240" w:lineRule="auto"/>
              <w:jc w:val="both"/>
              <w:rPr>
                <w:rFonts w:ascii="Garamond" w:hAnsi="Garamond" w:cs="Times New Roman"/>
                <w:color w:val="000000" w:themeColor="text1"/>
              </w:rPr>
            </w:pPr>
            <w:r w:rsidRPr="003455E0">
              <w:rPr>
                <w:rFonts w:ascii="Garamond" w:hAnsi="Garamond" w:cs="Times New Roman"/>
                <w:color w:val="000000" w:themeColor="text1"/>
              </w:rPr>
              <w:t>W cenie oferty -  przeglądy okresowe w okresie gwarancji (w częstotliwości i w zakresie zgodnym z wymogami producenta)</w:t>
            </w:r>
          </w:p>
        </w:tc>
        <w:tc>
          <w:tcPr>
            <w:tcW w:w="155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930591">
            <w:pPr>
              <w:suppressAutoHyphens/>
              <w:snapToGrid w:val="0"/>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bottom w:val="single" w:sz="4" w:space="0" w:color="auto"/>
              <w:right w:val="single" w:sz="4" w:space="0" w:color="auto"/>
            </w:tcBorders>
            <w:shd w:val="clear" w:color="auto" w:fill="auto"/>
            <w:vAlign w:val="center"/>
          </w:tcPr>
          <w:p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rsidTr="006166F8">
        <w:tc>
          <w:tcPr>
            <w:tcW w:w="56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4E07D1">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tcPr>
          <w:p w:rsidR="00E42DA8" w:rsidRPr="003455E0" w:rsidRDefault="00E42DA8" w:rsidP="00C14B4F">
            <w:pPr>
              <w:snapToGrid w:val="0"/>
              <w:spacing w:before="60" w:after="60" w:line="240" w:lineRule="auto"/>
              <w:jc w:val="both"/>
              <w:rPr>
                <w:rFonts w:ascii="Garamond" w:hAnsi="Garamond" w:cs="Times New Roman"/>
                <w:color w:val="000000" w:themeColor="text1"/>
              </w:rPr>
            </w:pPr>
            <w:r w:rsidRPr="003455E0">
              <w:rPr>
                <w:rFonts w:ascii="Garamond" w:hAnsi="Garamond" w:cs="Times New Roman"/>
                <w:color w:val="000000" w:themeColor="text1"/>
              </w:rPr>
              <w:t>Wszystkie czynności serwisowe, w tym przeglądy konserwacyjne, w okresie gwarancji - w ramach wynagrodzenia umownego</w:t>
            </w:r>
          </w:p>
        </w:tc>
        <w:tc>
          <w:tcPr>
            <w:tcW w:w="155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top w:val="single" w:sz="4" w:space="0" w:color="auto"/>
              <w:bottom w:val="single" w:sz="4" w:space="0" w:color="auto"/>
              <w:right w:val="single" w:sz="4" w:space="0" w:color="auto"/>
            </w:tcBorders>
            <w:shd w:val="clear" w:color="auto" w:fill="auto"/>
            <w:vAlign w:val="center"/>
          </w:tcPr>
          <w:p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rsidTr="006166F8">
        <w:tc>
          <w:tcPr>
            <w:tcW w:w="56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436C8D">
            <w:pPr>
              <w:pStyle w:val="Akapitzlist"/>
              <w:numPr>
                <w:ilvl w:val="0"/>
                <w:numId w:val="31"/>
              </w:numPr>
              <w:spacing w:after="0" w:line="288" w:lineRule="auto"/>
              <w:ind w:left="788" w:hanging="646"/>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tcPr>
          <w:p w:rsidR="00E42DA8" w:rsidRPr="003455E0" w:rsidRDefault="00E42DA8" w:rsidP="00C14B4F">
            <w:pPr>
              <w:pStyle w:val="Lista-kontynuacja24"/>
              <w:snapToGrid w:val="0"/>
              <w:spacing w:before="60" w:after="60"/>
              <w:ind w:left="0"/>
              <w:jc w:val="both"/>
              <w:rPr>
                <w:rFonts w:ascii="Garamond" w:hAnsi="Garamond"/>
                <w:color w:val="000000" w:themeColor="text1"/>
                <w:sz w:val="22"/>
                <w:szCs w:val="22"/>
              </w:rPr>
            </w:pPr>
            <w:r w:rsidRPr="003455E0">
              <w:rPr>
                <w:rFonts w:ascii="Garamond" w:hAnsi="Garamond"/>
                <w:color w:val="000000" w:themeColor="text1"/>
                <w:sz w:val="22"/>
                <w:szCs w:val="22"/>
              </w:rPr>
              <w:t>Czas reakcji (dotyczy także reakcji zdalnej): „przyjęte zgłoszenie – podjęta naprawa” =&lt; 24 [godz.]</w:t>
            </w:r>
          </w:p>
        </w:tc>
        <w:tc>
          <w:tcPr>
            <w:tcW w:w="155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top w:val="single" w:sz="4" w:space="0" w:color="auto"/>
              <w:bottom w:val="single" w:sz="4" w:space="0" w:color="auto"/>
              <w:right w:val="single" w:sz="4" w:space="0" w:color="auto"/>
            </w:tcBorders>
            <w:shd w:val="clear" w:color="auto" w:fill="auto"/>
            <w:vAlign w:val="center"/>
          </w:tcPr>
          <w:p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rsidTr="006166F8">
        <w:trPr>
          <w:trHeight w:val="360"/>
        </w:trPr>
        <w:tc>
          <w:tcPr>
            <w:tcW w:w="56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436C8D">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tcPr>
          <w:p w:rsidR="00E42DA8" w:rsidRPr="003455E0" w:rsidRDefault="00E42DA8" w:rsidP="00C14B4F">
            <w:pPr>
              <w:pStyle w:val="Lista-kontynuacja24"/>
              <w:snapToGrid w:val="0"/>
              <w:spacing w:before="60" w:after="60"/>
              <w:ind w:left="0"/>
              <w:jc w:val="both"/>
              <w:rPr>
                <w:rFonts w:ascii="Garamond" w:hAnsi="Garamond"/>
                <w:color w:val="000000" w:themeColor="text1"/>
                <w:sz w:val="22"/>
                <w:szCs w:val="22"/>
              </w:rPr>
            </w:pPr>
            <w:r w:rsidRPr="003455E0">
              <w:rPr>
                <w:rFonts w:ascii="Garamond" w:hAnsi="Garamond"/>
                <w:color w:val="000000" w:themeColor="text1"/>
                <w:sz w:val="22"/>
                <w:szCs w:val="22"/>
              </w:rPr>
              <w:t>Wymiana każdego podzespołu na nowy po pierwszej  nieskutecznej próbie jego naprawy</w:t>
            </w:r>
          </w:p>
        </w:tc>
        <w:tc>
          <w:tcPr>
            <w:tcW w:w="155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top w:val="single" w:sz="4" w:space="0" w:color="auto"/>
              <w:bottom w:val="single" w:sz="4" w:space="0" w:color="auto"/>
              <w:right w:val="single" w:sz="4" w:space="0" w:color="auto"/>
            </w:tcBorders>
            <w:shd w:val="clear" w:color="auto" w:fill="auto"/>
            <w:vAlign w:val="center"/>
          </w:tcPr>
          <w:p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rsidTr="006166F8">
        <w:tc>
          <w:tcPr>
            <w:tcW w:w="56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436C8D">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tcPr>
          <w:p w:rsidR="00E42DA8" w:rsidRPr="003455E0" w:rsidRDefault="00E42DA8" w:rsidP="00C14B4F">
            <w:pPr>
              <w:snapToGrid w:val="0"/>
              <w:spacing w:before="60" w:after="60" w:line="240" w:lineRule="auto"/>
              <w:jc w:val="both"/>
              <w:rPr>
                <w:rFonts w:ascii="Garamond" w:hAnsi="Garamond" w:cs="Times New Roman"/>
                <w:color w:val="000000" w:themeColor="text1"/>
              </w:rPr>
            </w:pPr>
            <w:r w:rsidRPr="003455E0">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55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top w:val="single" w:sz="4" w:space="0" w:color="auto"/>
              <w:right w:val="single" w:sz="4" w:space="0" w:color="auto"/>
            </w:tcBorders>
            <w:shd w:val="clear" w:color="auto" w:fill="auto"/>
            <w:vAlign w:val="center"/>
          </w:tcPr>
          <w:p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rsidTr="006166F8">
        <w:tc>
          <w:tcPr>
            <w:tcW w:w="56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4E07D1">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9071"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C14B4F">
            <w:pPr>
              <w:tabs>
                <w:tab w:val="left" w:pos="0"/>
              </w:tabs>
              <w:snapToGrid w:val="0"/>
              <w:spacing w:before="60" w:after="60" w:line="240" w:lineRule="auto"/>
              <w:jc w:val="both"/>
              <w:rPr>
                <w:rFonts w:ascii="Garamond" w:hAnsi="Garamond" w:cs="Times New Roman"/>
                <w:color w:val="000000" w:themeColor="text1"/>
              </w:rPr>
            </w:pPr>
            <w:r w:rsidRPr="003455E0">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59" w:type="dxa"/>
            <w:tcBorders>
              <w:top w:val="single" w:sz="4" w:space="0" w:color="000000"/>
              <w:left w:val="single" w:sz="4" w:space="0" w:color="000000"/>
              <w:bottom w:val="single" w:sz="4" w:space="0" w:color="000000"/>
            </w:tcBorders>
            <w:shd w:val="clear" w:color="auto" w:fill="auto"/>
            <w:vAlign w:val="center"/>
          </w:tcPr>
          <w:p w:rsidR="00E42DA8" w:rsidRPr="003455E0" w:rsidRDefault="00E42DA8"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42DA8" w:rsidRPr="003455E0" w:rsidRDefault="00E42DA8" w:rsidP="00BC771B">
            <w:pPr>
              <w:suppressAutoHyphens/>
              <w:spacing w:after="0" w:line="240" w:lineRule="auto"/>
              <w:jc w:val="center"/>
              <w:rPr>
                <w:rFonts w:ascii="Garamond" w:eastAsia="Times New Roman" w:hAnsi="Garamond" w:cs="Times New Roman"/>
                <w:lang w:eastAsia="ar-SA"/>
              </w:rPr>
            </w:pPr>
          </w:p>
        </w:tc>
        <w:tc>
          <w:tcPr>
            <w:tcW w:w="1839" w:type="dxa"/>
            <w:gridSpan w:val="2"/>
            <w:tcBorders>
              <w:top w:val="single" w:sz="4" w:space="0" w:color="auto"/>
              <w:right w:val="single" w:sz="4" w:space="0" w:color="auto"/>
            </w:tcBorders>
            <w:shd w:val="clear" w:color="auto" w:fill="auto"/>
            <w:vAlign w:val="center"/>
          </w:tcPr>
          <w:p w:rsidR="00E42DA8" w:rsidRPr="003455E0" w:rsidRDefault="00B866E3" w:rsidP="00930591">
            <w:pPr>
              <w:suppressAutoHyphens/>
              <w:spacing w:after="0" w:line="240" w:lineRule="auto"/>
              <w:jc w:val="center"/>
              <w:rPr>
                <w:rFonts w:ascii="Garamond" w:eastAsia="Times New Roman" w:hAnsi="Garamond" w:cs="Times New Roman"/>
                <w:lang w:eastAsia="ar-SA"/>
              </w:rPr>
            </w:pPr>
            <w:r w:rsidRPr="003455E0">
              <w:rPr>
                <w:rFonts w:ascii="Garamond" w:eastAsia="Times New Roman" w:hAnsi="Garamond" w:cs="Times New Roman"/>
                <w:lang w:eastAsia="ar-SA"/>
              </w:rPr>
              <w:t>---</w:t>
            </w:r>
          </w:p>
        </w:tc>
      </w:tr>
      <w:tr w:rsidR="00E42DA8" w:rsidRPr="003455E0" w:rsidTr="004E07D1">
        <w:tblPrEx>
          <w:tblBorders>
            <w:top w:val="single" w:sz="4" w:space="0" w:color="auto"/>
          </w:tblBorders>
        </w:tblPrEx>
        <w:trPr>
          <w:gridBefore w:val="5"/>
          <w:wBefore w:w="12928" w:type="dxa"/>
          <w:trHeight w:val="100"/>
        </w:trPr>
        <w:tc>
          <w:tcPr>
            <w:tcW w:w="1815" w:type="dxa"/>
            <w:tcBorders>
              <w:top w:val="single" w:sz="4" w:space="0" w:color="auto"/>
            </w:tcBorders>
          </w:tcPr>
          <w:p w:rsidR="00E42DA8" w:rsidRPr="003455E0" w:rsidRDefault="00E42DA8" w:rsidP="00BC771B">
            <w:pPr>
              <w:suppressAutoHyphens/>
              <w:spacing w:after="0" w:line="240" w:lineRule="auto"/>
              <w:rPr>
                <w:rFonts w:ascii="Garamond" w:eastAsia="Times New Roman" w:hAnsi="Garamond" w:cs="Times New Roman"/>
                <w:lang w:eastAsia="ar-SA"/>
              </w:rPr>
            </w:pPr>
          </w:p>
        </w:tc>
      </w:tr>
    </w:tbl>
    <w:p w:rsidR="00BC771B" w:rsidRPr="003455E0" w:rsidRDefault="00080665" w:rsidP="00CE0BB7">
      <w:pPr>
        <w:suppressAutoHyphens/>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SZKOLENIA</w:t>
      </w:r>
    </w:p>
    <w:p w:rsidR="00BC771B" w:rsidRPr="003455E0"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4709" w:type="dxa"/>
        <w:tblLayout w:type="fixed"/>
        <w:tblLook w:val="04A0" w:firstRow="1" w:lastRow="0" w:firstColumn="1" w:lastColumn="0" w:noHBand="0" w:noVBand="1"/>
      </w:tblPr>
      <w:tblGrid>
        <w:gridCol w:w="534"/>
        <w:gridCol w:w="9072"/>
        <w:gridCol w:w="1559"/>
        <w:gridCol w:w="1701"/>
        <w:gridCol w:w="1843"/>
      </w:tblGrid>
      <w:tr w:rsidR="00E42DA8" w:rsidRPr="003455E0" w:rsidTr="006166F8">
        <w:trPr>
          <w:trHeight w:val="531"/>
        </w:trPr>
        <w:tc>
          <w:tcPr>
            <w:tcW w:w="534" w:type="dxa"/>
            <w:vAlign w:val="center"/>
          </w:tcPr>
          <w:p w:rsidR="00E42DA8" w:rsidRPr="003455E0" w:rsidRDefault="00E42DA8" w:rsidP="00DF2B72">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lastRenderedPageBreak/>
              <w:t>LP</w:t>
            </w:r>
          </w:p>
        </w:tc>
        <w:tc>
          <w:tcPr>
            <w:tcW w:w="9072" w:type="dxa"/>
            <w:vAlign w:val="center"/>
          </w:tcPr>
          <w:p w:rsidR="00E42DA8" w:rsidRPr="003455E0"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3455E0">
              <w:rPr>
                <w:rFonts w:ascii="Garamond" w:hAnsi="Garamond"/>
                <w:b/>
                <w:bCs/>
                <w:sz w:val="22"/>
                <w:szCs w:val="22"/>
                <w:lang w:eastAsia="ar-SA"/>
              </w:rPr>
              <w:t>PARAMETR</w:t>
            </w:r>
          </w:p>
        </w:tc>
        <w:tc>
          <w:tcPr>
            <w:tcW w:w="1559" w:type="dxa"/>
            <w:vAlign w:val="center"/>
          </w:tcPr>
          <w:p w:rsidR="00E42DA8" w:rsidRPr="003455E0" w:rsidRDefault="00E42DA8" w:rsidP="00DF2B72">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t>PARAMETR WYMAGANY</w:t>
            </w:r>
          </w:p>
        </w:tc>
        <w:tc>
          <w:tcPr>
            <w:tcW w:w="1701" w:type="dxa"/>
            <w:vAlign w:val="center"/>
          </w:tcPr>
          <w:p w:rsidR="00E42DA8" w:rsidRPr="003455E0" w:rsidRDefault="00E42DA8" w:rsidP="00DF2B72">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t>PARAMETR OFEROWANY</w:t>
            </w:r>
          </w:p>
        </w:tc>
        <w:tc>
          <w:tcPr>
            <w:tcW w:w="1843" w:type="dxa"/>
            <w:vAlign w:val="center"/>
          </w:tcPr>
          <w:p w:rsidR="00E42DA8" w:rsidRPr="003455E0" w:rsidRDefault="00E42DA8" w:rsidP="00436C8D">
            <w:pPr>
              <w:jc w:val="center"/>
              <w:rPr>
                <w:rFonts w:ascii="Garamond" w:hAnsi="Garamond"/>
                <w:bCs/>
                <w:sz w:val="22"/>
                <w:szCs w:val="22"/>
                <w:lang w:eastAsia="ar-SA"/>
              </w:rPr>
            </w:pPr>
            <w:r w:rsidRPr="003455E0">
              <w:rPr>
                <w:rFonts w:ascii="Garamond" w:hAnsi="Garamond"/>
                <w:b/>
                <w:bCs/>
                <w:sz w:val="22"/>
                <w:szCs w:val="22"/>
                <w:lang w:eastAsia="ar-SA"/>
              </w:rPr>
              <w:t>SPOSÓB OCENY</w:t>
            </w:r>
          </w:p>
        </w:tc>
      </w:tr>
      <w:tr w:rsidR="00B866E3" w:rsidRPr="003455E0" w:rsidTr="006166F8">
        <w:tc>
          <w:tcPr>
            <w:tcW w:w="534" w:type="dxa"/>
            <w:vAlign w:val="center"/>
          </w:tcPr>
          <w:p w:rsidR="00B866E3" w:rsidRPr="003455E0" w:rsidRDefault="00B866E3" w:rsidP="00436C8D">
            <w:pPr>
              <w:pStyle w:val="Akapitzlist"/>
              <w:numPr>
                <w:ilvl w:val="0"/>
                <w:numId w:val="31"/>
              </w:numPr>
              <w:spacing w:before="100" w:beforeAutospacing="1" w:after="100" w:afterAutospacing="1" w:line="288" w:lineRule="auto"/>
              <w:ind w:hanging="786"/>
              <w:rPr>
                <w:rFonts w:ascii="Garamond" w:eastAsia="Times New Roman" w:hAnsi="Garamond"/>
                <w:color w:val="000000" w:themeColor="text1"/>
                <w:sz w:val="22"/>
                <w:szCs w:val="22"/>
              </w:rPr>
            </w:pPr>
          </w:p>
        </w:tc>
        <w:tc>
          <w:tcPr>
            <w:tcW w:w="9072" w:type="dxa"/>
            <w:vAlign w:val="center"/>
          </w:tcPr>
          <w:p w:rsidR="00B866E3" w:rsidRPr="003455E0" w:rsidRDefault="00B866E3" w:rsidP="003D4900">
            <w:pPr>
              <w:snapToGrid w:val="0"/>
              <w:spacing w:line="288" w:lineRule="auto"/>
              <w:jc w:val="both"/>
              <w:rPr>
                <w:rFonts w:ascii="Garamond" w:hAnsi="Garamond"/>
                <w:b/>
                <w:bCs/>
                <w:color w:val="000000" w:themeColor="text1"/>
                <w:sz w:val="22"/>
                <w:szCs w:val="22"/>
              </w:rPr>
            </w:pPr>
            <w:r w:rsidRPr="003455E0">
              <w:rPr>
                <w:rFonts w:ascii="Garamond" w:hAnsi="Garamond"/>
                <w:bCs/>
                <w:color w:val="000000" w:themeColor="text1"/>
                <w:sz w:val="22"/>
                <w:szCs w:val="22"/>
              </w:rPr>
              <w:t xml:space="preserve">podstawowe szkolenia w trakcie dostawy i instalacji urządzenia </w:t>
            </w:r>
          </w:p>
        </w:tc>
        <w:tc>
          <w:tcPr>
            <w:tcW w:w="1559"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tcPr>
          <w:p w:rsidR="00B866E3" w:rsidRPr="003455E0" w:rsidRDefault="00B866E3" w:rsidP="00BC771B">
            <w:pPr>
              <w:suppressAutoHyphens/>
              <w:rPr>
                <w:rFonts w:ascii="Garamond" w:hAnsi="Garamond"/>
                <w:sz w:val="22"/>
                <w:szCs w:val="22"/>
                <w:lang w:eastAsia="ar-SA"/>
              </w:rPr>
            </w:pPr>
          </w:p>
        </w:tc>
        <w:tc>
          <w:tcPr>
            <w:tcW w:w="1843"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rsidTr="006166F8">
        <w:tc>
          <w:tcPr>
            <w:tcW w:w="534" w:type="dxa"/>
            <w:vAlign w:val="center"/>
          </w:tcPr>
          <w:p w:rsidR="00B866E3" w:rsidRPr="003455E0" w:rsidRDefault="00B866E3" w:rsidP="00436C8D">
            <w:pPr>
              <w:pStyle w:val="Akapitzlist"/>
              <w:numPr>
                <w:ilvl w:val="0"/>
                <w:numId w:val="31"/>
              </w:numPr>
              <w:spacing w:before="100" w:beforeAutospacing="1" w:after="100" w:afterAutospacing="1" w:line="288" w:lineRule="auto"/>
              <w:ind w:hanging="786"/>
              <w:rPr>
                <w:rFonts w:ascii="Garamond" w:eastAsia="Times New Roman" w:hAnsi="Garamond"/>
                <w:color w:val="000000" w:themeColor="text1"/>
                <w:sz w:val="22"/>
                <w:szCs w:val="22"/>
              </w:rPr>
            </w:pPr>
          </w:p>
        </w:tc>
        <w:tc>
          <w:tcPr>
            <w:tcW w:w="9072" w:type="dxa"/>
            <w:vAlign w:val="center"/>
          </w:tcPr>
          <w:p w:rsidR="00B866E3" w:rsidRPr="003455E0" w:rsidRDefault="00B866E3" w:rsidP="003D4900">
            <w:pPr>
              <w:snapToGrid w:val="0"/>
              <w:spacing w:line="288" w:lineRule="auto"/>
              <w:jc w:val="both"/>
              <w:rPr>
                <w:rFonts w:ascii="Garamond" w:hAnsi="Garamond"/>
                <w:sz w:val="22"/>
                <w:szCs w:val="22"/>
              </w:rPr>
            </w:pPr>
            <w:r w:rsidRPr="003455E0">
              <w:rPr>
                <w:rFonts w:ascii="Garamond" w:hAnsi="Garamond"/>
                <w:sz w:val="22"/>
                <w:szCs w:val="22"/>
              </w:rPr>
              <w:t>Szkolenia dla perso</w:t>
            </w:r>
            <w:r w:rsidR="00BE67EE" w:rsidRPr="003455E0">
              <w:rPr>
                <w:rFonts w:ascii="Garamond" w:hAnsi="Garamond"/>
                <w:sz w:val="22"/>
                <w:szCs w:val="22"/>
              </w:rPr>
              <w:t>nelu technicznego (min. 2 osoby)</w:t>
            </w:r>
          </w:p>
        </w:tc>
        <w:tc>
          <w:tcPr>
            <w:tcW w:w="1559"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tcPr>
          <w:p w:rsidR="00B866E3" w:rsidRPr="003455E0" w:rsidRDefault="00B866E3" w:rsidP="00BC771B">
            <w:pPr>
              <w:suppressAutoHyphens/>
              <w:rPr>
                <w:rFonts w:ascii="Garamond" w:hAnsi="Garamond"/>
                <w:sz w:val="22"/>
                <w:szCs w:val="22"/>
                <w:lang w:eastAsia="ar-SA"/>
              </w:rPr>
            </w:pPr>
          </w:p>
        </w:tc>
        <w:tc>
          <w:tcPr>
            <w:tcW w:w="1843"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bl>
    <w:p w:rsidR="00BC771B" w:rsidRPr="003455E0" w:rsidRDefault="00BC771B" w:rsidP="00BC771B">
      <w:pPr>
        <w:suppressAutoHyphens/>
        <w:spacing w:after="0" w:line="240" w:lineRule="auto"/>
        <w:rPr>
          <w:rFonts w:ascii="Garamond" w:eastAsia="Times New Roman" w:hAnsi="Garamond" w:cs="Times New Roman"/>
          <w:lang w:eastAsia="ar-SA"/>
        </w:rPr>
      </w:pPr>
    </w:p>
    <w:p w:rsidR="000450D0" w:rsidRDefault="000450D0" w:rsidP="00CE0BB7">
      <w:pPr>
        <w:suppressAutoHyphens/>
        <w:spacing w:after="0" w:line="240" w:lineRule="auto"/>
        <w:jc w:val="center"/>
        <w:rPr>
          <w:rFonts w:ascii="Garamond" w:eastAsia="Times New Roman" w:hAnsi="Garamond" w:cs="Times New Roman"/>
          <w:b/>
          <w:lang w:eastAsia="ar-SA"/>
        </w:rPr>
      </w:pPr>
    </w:p>
    <w:p w:rsidR="000450D0" w:rsidRDefault="000450D0" w:rsidP="00CE0BB7">
      <w:pPr>
        <w:suppressAutoHyphens/>
        <w:spacing w:after="0" w:line="240" w:lineRule="auto"/>
        <w:jc w:val="center"/>
        <w:rPr>
          <w:rFonts w:ascii="Garamond" w:eastAsia="Times New Roman" w:hAnsi="Garamond" w:cs="Times New Roman"/>
          <w:b/>
          <w:lang w:eastAsia="ar-SA"/>
        </w:rPr>
      </w:pPr>
    </w:p>
    <w:p w:rsidR="000450D0" w:rsidRDefault="000450D0" w:rsidP="00CE0BB7">
      <w:pPr>
        <w:suppressAutoHyphens/>
        <w:spacing w:after="0" w:line="240" w:lineRule="auto"/>
        <w:jc w:val="center"/>
        <w:rPr>
          <w:rFonts w:ascii="Garamond" w:eastAsia="Times New Roman" w:hAnsi="Garamond" w:cs="Times New Roman"/>
          <w:b/>
          <w:lang w:eastAsia="ar-SA"/>
        </w:rPr>
      </w:pPr>
    </w:p>
    <w:p w:rsidR="00BC771B" w:rsidRPr="003455E0" w:rsidRDefault="00080665" w:rsidP="00CE0BB7">
      <w:pPr>
        <w:suppressAutoHyphens/>
        <w:spacing w:after="0" w:line="240" w:lineRule="auto"/>
        <w:jc w:val="center"/>
        <w:rPr>
          <w:rFonts w:ascii="Garamond" w:eastAsia="Times New Roman" w:hAnsi="Garamond" w:cs="Times New Roman"/>
          <w:b/>
          <w:lang w:eastAsia="ar-SA"/>
        </w:rPr>
      </w:pPr>
      <w:r w:rsidRPr="003455E0">
        <w:rPr>
          <w:rFonts w:ascii="Garamond" w:eastAsia="Times New Roman" w:hAnsi="Garamond" w:cs="Times New Roman"/>
          <w:b/>
          <w:lang w:eastAsia="ar-SA"/>
        </w:rPr>
        <w:t>DOKUMENTACJA</w:t>
      </w:r>
    </w:p>
    <w:p w:rsidR="00BC771B" w:rsidRPr="003455E0" w:rsidRDefault="00BC771B" w:rsidP="00BC771B">
      <w:pPr>
        <w:suppressAutoHyphens/>
        <w:spacing w:after="0" w:line="240" w:lineRule="auto"/>
        <w:rPr>
          <w:rFonts w:ascii="Garamond" w:eastAsia="Times New Roman" w:hAnsi="Garamond" w:cs="Times New Roman"/>
          <w:lang w:eastAsia="ar-SA"/>
        </w:rPr>
      </w:pPr>
    </w:p>
    <w:tbl>
      <w:tblPr>
        <w:tblStyle w:val="Tabela-Siatka"/>
        <w:tblW w:w="14709" w:type="dxa"/>
        <w:tblLook w:val="04A0" w:firstRow="1" w:lastRow="0" w:firstColumn="1" w:lastColumn="0" w:noHBand="0" w:noVBand="1"/>
      </w:tblPr>
      <w:tblGrid>
        <w:gridCol w:w="534"/>
        <w:gridCol w:w="9072"/>
        <w:gridCol w:w="1559"/>
        <w:gridCol w:w="1701"/>
        <w:gridCol w:w="1843"/>
      </w:tblGrid>
      <w:tr w:rsidR="00436C8D" w:rsidRPr="003455E0" w:rsidTr="006166F8">
        <w:tc>
          <w:tcPr>
            <w:tcW w:w="534" w:type="dxa"/>
            <w:vAlign w:val="center"/>
          </w:tcPr>
          <w:p w:rsidR="00436C8D" w:rsidRPr="003455E0" w:rsidRDefault="00436C8D" w:rsidP="00436C8D">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t>LP</w:t>
            </w:r>
          </w:p>
        </w:tc>
        <w:tc>
          <w:tcPr>
            <w:tcW w:w="9072" w:type="dxa"/>
            <w:vAlign w:val="center"/>
          </w:tcPr>
          <w:p w:rsidR="00436C8D" w:rsidRPr="003455E0" w:rsidRDefault="00436C8D" w:rsidP="00436C8D">
            <w:pPr>
              <w:keepNext/>
              <w:numPr>
                <w:ilvl w:val="2"/>
                <w:numId w:val="1"/>
              </w:numPr>
              <w:suppressAutoHyphens/>
              <w:snapToGrid w:val="0"/>
              <w:jc w:val="center"/>
              <w:outlineLvl w:val="2"/>
              <w:rPr>
                <w:rFonts w:ascii="Garamond" w:hAnsi="Garamond"/>
                <w:b/>
                <w:bCs/>
                <w:sz w:val="22"/>
                <w:szCs w:val="22"/>
                <w:lang w:eastAsia="ar-SA"/>
              </w:rPr>
            </w:pPr>
            <w:r w:rsidRPr="003455E0">
              <w:rPr>
                <w:rFonts w:ascii="Garamond" w:hAnsi="Garamond"/>
                <w:b/>
                <w:bCs/>
                <w:sz w:val="22"/>
                <w:szCs w:val="22"/>
                <w:lang w:eastAsia="ar-SA"/>
              </w:rPr>
              <w:t>PARAMETR</w:t>
            </w:r>
          </w:p>
        </w:tc>
        <w:tc>
          <w:tcPr>
            <w:tcW w:w="1559" w:type="dxa"/>
            <w:vAlign w:val="center"/>
          </w:tcPr>
          <w:p w:rsidR="00436C8D" w:rsidRPr="003455E0" w:rsidRDefault="00436C8D" w:rsidP="00436C8D">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t>PARAMETR WYMAGANY</w:t>
            </w:r>
          </w:p>
        </w:tc>
        <w:tc>
          <w:tcPr>
            <w:tcW w:w="1701" w:type="dxa"/>
            <w:vAlign w:val="center"/>
          </w:tcPr>
          <w:p w:rsidR="00436C8D" w:rsidRPr="003455E0" w:rsidRDefault="00436C8D" w:rsidP="00436C8D">
            <w:pPr>
              <w:suppressAutoHyphens/>
              <w:snapToGrid w:val="0"/>
              <w:jc w:val="center"/>
              <w:rPr>
                <w:rFonts w:ascii="Garamond" w:hAnsi="Garamond"/>
                <w:b/>
                <w:bCs/>
                <w:sz w:val="22"/>
                <w:szCs w:val="22"/>
                <w:lang w:eastAsia="ar-SA"/>
              </w:rPr>
            </w:pPr>
            <w:r w:rsidRPr="003455E0">
              <w:rPr>
                <w:rFonts w:ascii="Garamond" w:hAnsi="Garamond"/>
                <w:b/>
                <w:bCs/>
                <w:sz w:val="22"/>
                <w:szCs w:val="22"/>
                <w:lang w:eastAsia="ar-SA"/>
              </w:rPr>
              <w:t>PARAMETR OFEROWANY</w:t>
            </w:r>
          </w:p>
        </w:tc>
        <w:tc>
          <w:tcPr>
            <w:tcW w:w="1843" w:type="dxa"/>
            <w:vAlign w:val="center"/>
          </w:tcPr>
          <w:p w:rsidR="00436C8D" w:rsidRPr="003455E0" w:rsidRDefault="00436C8D" w:rsidP="00436C8D">
            <w:pPr>
              <w:jc w:val="center"/>
              <w:rPr>
                <w:rFonts w:ascii="Garamond" w:hAnsi="Garamond"/>
                <w:bCs/>
                <w:sz w:val="22"/>
                <w:szCs w:val="22"/>
                <w:lang w:eastAsia="ar-SA"/>
              </w:rPr>
            </w:pPr>
            <w:r w:rsidRPr="003455E0">
              <w:rPr>
                <w:rFonts w:ascii="Garamond" w:hAnsi="Garamond"/>
                <w:b/>
                <w:bCs/>
                <w:sz w:val="22"/>
                <w:szCs w:val="22"/>
                <w:lang w:eastAsia="ar-SA"/>
              </w:rPr>
              <w:t>SPOSÓB OCENY</w:t>
            </w:r>
          </w:p>
        </w:tc>
      </w:tr>
      <w:tr w:rsidR="00B866E3" w:rsidRPr="003455E0" w:rsidTr="006166F8">
        <w:tc>
          <w:tcPr>
            <w:tcW w:w="534" w:type="dxa"/>
          </w:tcPr>
          <w:p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rsidR="00B866E3" w:rsidRPr="003455E0" w:rsidRDefault="00B866E3" w:rsidP="00BB41C4">
            <w:pPr>
              <w:autoSpaceDE w:val="0"/>
              <w:snapToGrid w:val="0"/>
              <w:spacing w:line="288" w:lineRule="auto"/>
              <w:rPr>
                <w:rFonts w:ascii="Garamond" w:hAnsi="Garamond"/>
                <w:color w:val="000000" w:themeColor="text1"/>
                <w:sz w:val="22"/>
                <w:szCs w:val="22"/>
              </w:rPr>
            </w:pPr>
            <w:r w:rsidRPr="003455E0">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559"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rsidR="00B866E3" w:rsidRPr="003455E0" w:rsidRDefault="00B866E3" w:rsidP="00436C8D">
            <w:pPr>
              <w:suppressAutoHyphens/>
              <w:jc w:val="center"/>
              <w:rPr>
                <w:rFonts w:ascii="Garamond" w:hAnsi="Garamond"/>
                <w:sz w:val="22"/>
                <w:szCs w:val="22"/>
                <w:lang w:eastAsia="ar-SA"/>
              </w:rPr>
            </w:pPr>
          </w:p>
        </w:tc>
        <w:tc>
          <w:tcPr>
            <w:tcW w:w="1843"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rsidTr="006166F8">
        <w:tc>
          <w:tcPr>
            <w:tcW w:w="534" w:type="dxa"/>
          </w:tcPr>
          <w:p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rsidR="00B866E3" w:rsidRPr="003455E0" w:rsidRDefault="00B866E3" w:rsidP="00BB41C4">
            <w:pPr>
              <w:snapToGrid w:val="0"/>
              <w:spacing w:line="288" w:lineRule="auto"/>
              <w:rPr>
                <w:rFonts w:ascii="Garamond" w:hAnsi="Garamond"/>
                <w:color w:val="000000" w:themeColor="text1"/>
                <w:sz w:val="22"/>
                <w:szCs w:val="22"/>
              </w:rPr>
            </w:pPr>
            <w:r w:rsidRPr="003455E0">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559"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rsidR="00B866E3" w:rsidRPr="003455E0" w:rsidRDefault="00B866E3" w:rsidP="00436C8D">
            <w:pPr>
              <w:suppressAutoHyphens/>
              <w:jc w:val="center"/>
              <w:rPr>
                <w:rFonts w:ascii="Garamond" w:hAnsi="Garamond"/>
                <w:sz w:val="22"/>
                <w:szCs w:val="22"/>
                <w:lang w:eastAsia="ar-SA"/>
              </w:rPr>
            </w:pPr>
          </w:p>
        </w:tc>
        <w:tc>
          <w:tcPr>
            <w:tcW w:w="1843"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rsidTr="006166F8">
        <w:tc>
          <w:tcPr>
            <w:tcW w:w="534" w:type="dxa"/>
          </w:tcPr>
          <w:p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rsidR="00B866E3" w:rsidRPr="003455E0" w:rsidRDefault="00B866E3" w:rsidP="00BB41C4">
            <w:pPr>
              <w:snapToGrid w:val="0"/>
              <w:spacing w:line="288" w:lineRule="auto"/>
              <w:rPr>
                <w:rFonts w:ascii="Garamond" w:hAnsi="Garamond"/>
                <w:color w:val="000000" w:themeColor="text1"/>
                <w:sz w:val="22"/>
                <w:szCs w:val="22"/>
              </w:rPr>
            </w:pPr>
            <w:r w:rsidRPr="003455E0">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rsidR="00B866E3" w:rsidRPr="003455E0" w:rsidRDefault="00B866E3" w:rsidP="00BB41C4">
            <w:pPr>
              <w:snapToGrid w:val="0"/>
              <w:spacing w:line="288" w:lineRule="auto"/>
              <w:rPr>
                <w:rFonts w:ascii="Garamond" w:hAnsi="Garamond"/>
                <w:color w:val="000000" w:themeColor="text1"/>
                <w:sz w:val="22"/>
                <w:szCs w:val="22"/>
              </w:rPr>
            </w:pPr>
            <w:r w:rsidRPr="003455E0">
              <w:rPr>
                <w:rFonts w:ascii="Garamond" w:hAnsi="Garamond"/>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559"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rsidR="00B866E3" w:rsidRPr="003455E0" w:rsidRDefault="00B866E3" w:rsidP="00436C8D">
            <w:pPr>
              <w:suppressAutoHyphens/>
              <w:jc w:val="center"/>
              <w:rPr>
                <w:rFonts w:ascii="Garamond" w:hAnsi="Garamond"/>
                <w:sz w:val="22"/>
                <w:szCs w:val="22"/>
                <w:lang w:eastAsia="ar-SA"/>
              </w:rPr>
            </w:pPr>
          </w:p>
        </w:tc>
        <w:tc>
          <w:tcPr>
            <w:tcW w:w="1843"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rsidTr="006166F8">
        <w:tc>
          <w:tcPr>
            <w:tcW w:w="534" w:type="dxa"/>
          </w:tcPr>
          <w:p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rsidR="00B866E3" w:rsidRPr="003455E0" w:rsidRDefault="00B866E3" w:rsidP="00BB41C4">
            <w:pPr>
              <w:snapToGrid w:val="0"/>
              <w:spacing w:line="288" w:lineRule="auto"/>
              <w:rPr>
                <w:rFonts w:ascii="Garamond" w:hAnsi="Garamond"/>
                <w:color w:val="000000" w:themeColor="text1"/>
                <w:sz w:val="22"/>
                <w:szCs w:val="22"/>
              </w:rPr>
            </w:pPr>
            <w:r w:rsidRPr="003455E0">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559"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rsidR="00B866E3" w:rsidRPr="003455E0" w:rsidRDefault="00B866E3" w:rsidP="00436C8D">
            <w:pPr>
              <w:suppressAutoHyphens/>
              <w:jc w:val="center"/>
              <w:rPr>
                <w:rFonts w:ascii="Garamond" w:hAnsi="Garamond"/>
                <w:sz w:val="22"/>
                <w:szCs w:val="22"/>
                <w:lang w:eastAsia="ar-SA"/>
              </w:rPr>
            </w:pPr>
          </w:p>
        </w:tc>
        <w:tc>
          <w:tcPr>
            <w:tcW w:w="1843"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rsidTr="006166F8">
        <w:tc>
          <w:tcPr>
            <w:tcW w:w="534" w:type="dxa"/>
          </w:tcPr>
          <w:p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rsidR="00B866E3" w:rsidRPr="003455E0" w:rsidRDefault="00B866E3" w:rsidP="00BB41C4">
            <w:pPr>
              <w:spacing w:line="288" w:lineRule="auto"/>
              <w:rPr>
                <w:rFonts w:ascii="Garamond" w:hAnsi="Garamond"/>
                <w:color w:val="000000" w:themeColor="text1"/>
                <w:sz w:val="22"/>
                <w:szCs w:val="22"/>
              </w:rPr>
            </w:pPr>
            <w:r w:rsidRPr="003455E0">
              <w:rPr>
                <w:rFonts w:ascii="Garamond" w:hAnsi="Garamond"/>
                <w:color w:val="000000" w:themeColor="text1"/>
                <w:sz w:val="22"/>
                <w:szCs w:val="22"/>
              </w:rPr>
              <w:t>Instrukcja konserwacji, mycia, dezynfekcji i sterylizacji dla poszczególnych elementów aparatów.</w:t>
            </w:r>
          </w:p>
        </w:tc>
        <w:tc>
          <w:tcPr>
            <w:tcW w:w="1559"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rsidR="00B866E3" w:rsidRPr="003455E0" w:rsidRDefault="00B866E3" w:rsidP="00436C8D">
            <w:pPr>
              <w:suppressAutoHyphens/>
              <w:jc w:val="center"/>
              <w:rPr>
                <w:rFonts w:ascii="Garamond" w:hAnsi="Garamond"/>
                <w:sz w:val="22"/>
                <w:szCs w:val="22"/>
                <w:lang w:eastAsia="ar-SA"/>
              </w:rPr>
            </w:pPr>
          </w:p>
        </w:tc>
        <w:tc>
          <w:tcPr>
            <w:tcW w:w="1843"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866E3" w:rsidRPr="003455E0" w:rsidTr="006166F8">
        <w:tc>
          <w:tcPr>
            <w:tcW w:w="534" w:type="dxa"/>
          </w:tcPr>
          <w:p w:rsidR="00B866E3" w:rsidRPr="003455E0" w:rsidRDefault="00B866E3"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sz w:val="22"/>
                <w:szCs w:val="22"/>
              </w:rPr>
            </w:pPr>
          </w:p>
        </w:tc>
        <w:tc>
          <w:tcPr>
            <w:tcW w:w="9072" w:type="dxa"/>
            <w:vAlign w:val="center"/>
          </w:tcPr>
          <w:p w:rsidR="00B866E3" w:rsidRPr="003455E0" w:rsidRDefault="00B866E3" w:rsidP="00BB41C4">
            <w:pPr>
              <w:spacing w:line="288" w:lineRule="auto"/>
              <w:rPr>
                <w:rFonts w:ascii="Garamond" w:hAnsi="Garamond"/>
                <w:color w:val="000000" w:themeColor="text1"/>
                <w:sz w:val="22"/>
                <w:szCs w:val="22"/>
              </w:rPr>
            </w:pPr>
            <w:r w:rsidRPr="003455E0">
              <w:rPr>
                <w:rFonts w:ascii="Garamond" w:hAnsi="Garamond"/>
                <w:color w:val="000000" w:themeColor="text1"/>
                <w:sz w:val="22"/>
                <w:szCs w:val="22"/>
              </w:rPr>
              <w:t>Możliwość mycia i dezynfekcji poszczególnych elementów aparatów w oparciu o przedstawione przez wykonawcę zalecane preparaty myjące i dezynfekujące.</w:t>
            </w:r>
          </w:p>
          <w:p w:rsidR="00B866E3" w:rsidRPr="003455E0" w:rsidRDefault="00B866E3" w:rsidP="00BB41C4">
            <w:pPr>
              <w:spacing w:line="288" w:lineRule="auto"/>
              <w:rPr>
                <w:rFonts w:ascii="Garamond" w:hAnsi="Garamond"/>
                <w:i/>
                <w:color w:val="000000" w:themeColor="text1"/>
                <w:sz w:val="22"/>
                <w:szCs w:val="22"/>
              </w:rPr>
            </w:pPr>
            <w:r w:rsidRPr="003455E0">
              <w:rPr>
                <w:rFonts w:ascii="Garamond" w:hAnsi="Garamond"/>
                <w:i/>
                <w:color w:val="000000" w:themeColor="text1"/>
                <w:sz w:val="22"/>
                <w:szCs w:val="22"/>
              </w:rPr>
              <w:t>UWAGA – zalecane środki powinny zawierać nazwy związków chemicznych, a nie tylko nazwy handlowe preparatów.</w:t>
            </w:r>
          </w:p>
        </w:tc>
        <w:tc>
          <w:tcPr>
            <w:tcW w:w="1559"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Tak</w:t>
            </w:r>
          </w:p>
        </w:tc>
        <w:tc>
          <w:tcPr>
            <w:tcW w:w="1701" w:type="dxa"/>
            <w:vAlign w:val="center"/>
          </w:tcPr>
          <w:p w:rsidR="00B866E3" w:rsidRPr="003455E0" w:rsidRDefault="00B866E3" w:rsidP="00436C8D">
            <w:pPr>
              <w:suppressAutoHyphens/>
              <w:jc w:val="center"/>
              <w:rPr>
                <w:rFonts w:ascii="Garamond" w:hAnsi="Garamond"/>
                <w:sz w:val="22"/>
                <w:szCs w:val="22"/>
                <w:lang w:eastAsia="ar-SA"/>
              </w:rPr>
            </w:pPr>
          </w:p>
        </w:tc>
        <w:tc>
          <w:tcPr>
            <w:tcW w:w="1843" w:type="dxa"/>
            <w:vAlign w:val="center"/>
          </w:tcPr>
          <w:p w:rsidR="00B866E3" w:rsidRPr="003455E0" w:rsidRDefault="00B866E3" w:rsidP="00436C8D">
            <w:pPr>
              <w:jc w:val="center"/>
              <w:rPr>
                <w:rFonts w:ascii="Garamond" w:hAnsi="Garamond"/>
                <w:sz w:val="22"/>
                <w:szCs w:val="22"/>
              </w:rPr>
            </w:pPr>
            <w:r w:rsidRPr="003455E0">
              <w:rPr>
                <w:rFonts w:ascii="Garamond" w:hAnsi="Garamond"/>
                <w:sz w:val="22"/>
                <w:szCs w:val="22"/>
                <w:lang w:eastAsia="ar-SA"/>
              </w:rPr>
              <w:t>---</w:t>
            </w:r>
          </w:p>
        </w:tc>
      </w:tr>
      <w:tr w:rsidR="00B53AEA" w:rsidRPr="003455E0" w:rsidTr="006166F8">
        <w:tc>
          <w:tcPr>
            <w:tcW w:w="534" w:type="dxa"/>
          </w:tcPr>
          <w:p w:rsidR="00B53AEA" w:rsidRPr="003455E0" w:rsidRDefault="00B53AEA"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rPr>
            </w:pPr>
          </w:p>
        </w:tc>
        <w:tc>
          <w:tcPr>
            <w:tcW w:w="9072" w:type="dxa"/>
            <w:vAlign w:val="center"/>
          </w:tcPr>
          <w:p w:rsidR="00B53AEA" w:rsidRPr="003455E0" w:rsidRDefault="00B53AEA" w:rsidP="00BB41C4">
            <w:pPr>
              <w:spacing w:line="288" w:lineRule="auto"/>
              <w:rPr>
                <w:rFonts w:ascii="Garamond" w:hAnsi="Garamond"/>
                <w:color w:val="000000" w:themeColor="text1"/>
              </w:rPr>
            </w:pPr>
            <w:r w:rsidRPr="003455E0">
              <w:rPr>
                <w:rFonts w:ascii="Garamond" w:hAnsi="Garamond"/>
              </w:rPr>
              <w:t>Deklaracja zgodności CE wydana przez producenta – dołączyć do oferty</w:t>
            </w:r>
          </w:p>
        </w:tc>
        <w:tc>
          <w:tcPr>
            <w:tcW w:w="1559" w:type="dxa"/>
            <w:vAlign w:val="center"/>
          </w:tcPr>
          <w:p w:rsidR="00B53AEA" w:rsidRPr="003455E0" w:rsidRDefault="00B53AEA" w:rsidP="00436C8D">
            <w:pPr>
              <w:jc w:val="center"/>
              <w:rPr>
                <w:rFonts w:ascii="Garamond" w:hAnsi="Garamond"/>
                <w:lang w:eastAsia="ar-SA"/>
              </w:rPr>
            </w:pPr>
          </w:p>
        </w:tc>
        <w:tc>
          <w:tcPr>
            <w:tcW w:w="1701" w:type="dxa"/>
            <w:vAlign w:val="center"/>
          </w:tcPr>
          <w:p w:rsidR="00B53AEA" w:rsidRPr="003455E0" w:rsidRDefault="00B53AEA" w:rsidP="00436C8D">
            <w:pPr>
              <w:suppressAutoHyphens/>
              <w:jc w:val="center"/>
              <w:rPr>
                <w:rFonts w:ascii="Garamond" w:hAnsi="Garamond"/>
                <w:lang w:eastAsia="ar-SA"/>
              </w:rPr>
            </w:pPr>
          </w:p>
        </w:tc>
        <w:tc>
          <w:tcPr>
            <w:tcW w:w="1843" w:type="dxa"/>
            <w:vAlign w:val="center"/>
          </w:tcPr>
          <w:p w:rsidR="00B53AEA" w:rsidRPr="003455E0" w:rsidRDefault="00B53AEA" w:rsidP="00436C8D">
            <w:pPr>
              <w:jc w:val="center"/>
              <w:rPr>
                <w:rFonts w:ascii="Garamond" w:hAnsi="Garamond"/>
                <w:lang w:eastAsia="ar-SA"/>
              </w:rPr>
            </w:pPr>
          </w:p>
        </w:tc>
      </w:tr>
      <w:tr w:rsidR="00B53AEA" w:rsidRPr="003455E0" w:rsidTr="006166F8">
        <w:tc>
          <w:tcPr>
            <w:tcW w:w="534" w:type="dxa"/>
          </w:tcPr>
          <w:p w:rsidR="00B53AEA" w:rsidRPr="003455E0" w:rsidRDefault="00B53AEA" w:rsidP="00436C8D">
            <w:pPr>
              <w:pStyle w:val="Akapitzlist"/>
              <w:numPr>
                <w:ilvl w:val="0"/>
                <w:numId w:val="31"/>
              </w:numPr>
              <w:spacing w:before="100" w:beforeAutospacing="1" w:after="100" w:afterAutospacing="1" w:line="288" w:lineRule="auto"/>
              <w:ind w:hanging="786"/>
              <w:jc w:val="center"/>
              <w:rPr>
                <w:rFonts w:ascii="Garamond" w:eastAsia="Times New Roman" w:hAnsi="Garamond"/>
                <w:color w:val="000000" w:themeColor="text1"/>
              </w:rPr>
            </w:pPr>
          </w:p>
        </w:tc>
        <w:tc>
          <w:tcPr>
            <w:tcW w:w="9072" w:type="dxa"/>
            <w:vAlign w:val="center"/>
          </w:tcPr>
          <w:p w:rsidR="00B53AEA" w:rsidRPr="003455E0" w:rsidRDefault="00B53AEA" w:rsidP="00BB41C4">
            <w:pPr>
              <w:spacing w:line="288" w:lineRule="auto"/>
              <w:rPr>
                <w:rFonts w:ascii="Garamond" w:hAnsi="Garamond"/>
              </w:rPr>
            </w:pPr>
            <w:r w:rsidRPr="003455E0">
              <w:rPr>
                <w:rFonts w:ascii="Garamond" w:hAnsi="Garamond"/>
              </w:rPr>
              <w:t>Wpis lub zgłoszenie do RWM w Polsce – stosowny dokument dołączyć do oferty</w:t>
            </w:r>
          </w:p>
        </w:tc>
        <w:tc>
          <w:tcPr>
            <w:tcW w:w="1559" w:type="dxa"/>
            <w:vAlign w:val="center"/>
          </w:tcPr>
          <w:p w:rsidR="00B53AEA" w:rsidRPr="003455E0" w:rsidRDefault="00B53AEA" w:rsidP="00436C8D">
            <w:pPr>
              <w:jc w:val="center"/>
              <w:rPr>
                <w:rFonts w:ascii="Garamond" w:hAnsi="Garamond"/>
                <w:lang w:eastAsia="ar-SA"/>
              </w:rPr>
            </w:pPr>
          </w:p>
        </w:tc>
        <w:tc>
          <w:tcPr>
            <w:tcW w:w="1701" w:type="dxa"/>
            <w:vAlign w:val="center"/>
          </w:tcPr>
          <w:p w:rsidR="00B53AEA" w:rsidRPr="003455E0" w:rsidRDefault="00B53AEA" w:rsidP="00436C8D">
            <w:pPr>
              <w:suppressAutoHyphens/>
              <w:jc w:val="center"/>
              <w:rPr>
                <w:rFonts w:ascii="Garamond" w:hAnsi="Garamond"/>
                <w:lang w:eastAsia="ar-SA"/>
              </w:rPr>
            </w:pPr>
          </w:p>
        </w:tc>
        <w:tc>
          <w:tcPr>
            <w:tcW w:w="1843" w:type="dxa"/>
            <w:vAlign w:val="center"/>
          </w:tcPr>
          <w:p w:rsidR="00B53AEA" w:rsidRPr="003455E0" w:rsidRDefault="00B53AEA" w:rsidP="00436C8D">
            <w:pPr>
              <w:jc w:val="center"/>
              <w:rPr>
                <w:rFonts w:ascii="Garamond" w:hAnsi="Garamond"/>
                <w:lang w:eastAsia="ar-SA"/>
              </w:rPr>
            </w:pPr>
          </w:p>
        </w:tc>
      </w:tr>
    </w:tbl>
    <w:p w:rsidR="00D15F1D" w:rsidRPr="003455E0" w:rsidRDefault="00D15F1D" w:rsidP="00080665">
      <w:pPr>
        <w:suppressAutoHyphens/>
        <w:spacing w:after="0" w:line="240" w:lineRule="auto"/>
        <w:rPr>
          <w:rFonts w:ascii="Garamond" w:eastAsia="Times New Roman" w:hAnsi="Garamond" w:cs="Times New Roman"/>
          <w:lang w:eastAsia="ar-SA"/>
        </w:rPr>
      </w:pPr>
    </w:p>
    <w:sectPr w:rsidR="00D15F1D" w:rsidRPr="003455E0" w:rsidSect="004208CC">
      <w:headerReference w:type="default" r:id="rId8"/>
      <w:footerReference w:type="default" r:id="rId9"/>
      <w:pgSz w:w="16838" w:h="11906" w:orient="landscape"/>
      <w:pgMar w:top="1003" w:right="1417" w:bottom="1417" w:left="1417"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E74" w:rsidRDefault="00DD5E74" w:rsidP="002B10C5">
      <w:pPr>
        <w:spacing w:after="0" w:line="240" w:lineRule="auto"/>
      </w:pPr>
      <w:r>
        <w:separator/>
      </w:r>
    </w:p>
  </w:endnote>
  <w:endnote w:type="continuationSeparator" w:id="0">
    <w:p w:rsidR="00DD5E74" w:rsidRDefault="00DD5E74"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548848"/>
      <w:docPartObj>
        <w:docPartGallery w:val="Page Numbers (Bottom of Page)"/>
        <w:docPartUnique/>
      </w:docPartObj>
    </w:sdtPr>
    <w:sdtEndPr/>
    <w:sdtContent>
      <w:p w:rsidR="00E332D8" w:rsidRDefault="00E332D8">
        <w:pPr>
          <w:pStyle w:val="Stopka"/>
          <w:jc w:val="right"/>
        </w:pPr>
        <w:r>
          <w:fldChar w:fldCharType="begin"/>
        </w:r>
        <w:r>
          <w:instrText>PAGE   \* MERGEFORMAT</w:instrText>
        </w:r>
        <w:r>
          <w:fldChar w:fldCharType="separate"/>
        </w:r>
        <w:r w:rsidR="00874445">
          <w:rPr>
            <w:noProof/>
          </w:rPr>
          <w:t>19</w:t>
        </w:r>
        <w:r>
          <w:fldChar w:fldCharType="end"/>
        </w:r>
      </w:p>
    </w:sdtContent>
  </w:sdt>
  <w:p w:rsidR="00E332D8" w:rsidRDefault="00E332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E74" w:rsidRDefault="00DD5E74" w:rsidP="002B10C5">
      <w:pPr>
        <w:spacing w:after="0" w:line="240" w:lineRule="auto"/>
      </w:pPr>
      <w:r>
        <w:separator/>
      </w:r>
    </w:p>
  </w:footnote>
  <w:footnote w:type="continuationSeparator" w:id="0">
    <w:p w:rsidR="00DD5E74" w:rsidRDefault="00DD5E74"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D8" w:rsidRPr="004950AC" w:rsidRDefault="00E332D8" w:rsidP="000800FB">
    <w:pPr>
      <w:pStyle w:val="Nagwek"/>
      <w:jc w:val="center"/>
    </w:pPr>
    <w:r>
      <w:rPr>
        <w:noProof/>
      </w:rPr>
      <w:drawing>
        <wp:inline distT="0" distB="0" distL="0" distR="0" wp14:anchorId="5BB2893F" wp14:editId="6B482288">
          <wp:extent cx="5753100" cy="65722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8C636D"/>
    <w:multiLevelType w:val="hybridMultilevel"/>
    <w:tmpl w:val="41B65330"/>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15:restartNumberingAfterBreak="0">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1"/>
  </w:num>
  <w:num w:numId="6">
    <w:abstractNumId w:val="26"/>
  </w:num>
  <w:num w:numId="7">
    <w:abstractNumId w:val="30"/>
  </w:num>
  <w:num w:numId="8">
    <w:abstractNumId w:val="14"/>
  </w:num>
  <w:num w:numId="9">
    <w:abstractNumId w:val="11"/>
  </w:num>
  <w:num w:numId="10">
    <w:abstractNumId w:val="27"/>
  </w:num>
  <w:num w:numId="11">
    <w:abstractNumId w:val="10"/>
  </w:num>
  <w:num w:numId="12">
    <w:abstractNumId w:val="22"/>
  </w:num>
  <w:num w:numId="13">
    <w:abstractNumId w:val="16"/>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20"/>
  </w:num>
  <w:num w:numId="25">
    <w:abstractNumId w:val="13"/>
  </w:num>
  <w:num w:numId="26">
    <w:abstractNumId w:val="31"/>
  </w:num>
  <w:num w:numId="27">
    <w:abstractNumId w:val="19"/>
  </w:num>
  <w:num w:numId="28">
    <w:abstractNumId w:val="28"/>
  </w:num>
  <w:num w:numId="29">
    <w:abstractNumId w:val="32"/>
  </w:num>
  <w:num w:numId="30">
    <w:abstractNumId w:val="12"/>
  </w:num>
  <w:num w:numId="3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40AA2"/>
    <w:rsid w:val="00041E4B"/>
    <w:rsid w:val="000439CB"/>
    <w:rsid w:val="000450D0"/>
    <w:rsid w:val="00062621"/>
    <w:rsid w:val="00063146"/>
    <w:rsid w:val="00064817"/>
    <w:rsid w:val="0006612C"/>
    <w:rsid w:val="00072829"/>
    <w:rsid w:val="000800FB"/>
    <w:rsid w:val="000803F0"/>
    <w:rsid w:val="00080665"/>
    <w:rsid w:val="00082567"/>
    <w:rsid w:val="000872C6"/>
    <w:rsid w:val="000A01C5"/>
    <w:rsid w:val="000A42E2"/>
    <w:rsid w:val="000B3F15"/>
    <w:rsid w:val="000C0F6E"/>
    <w:rsid w:val="000C38A6"/>
    <w:rsid w:val="000D1934"/>
    <w:rsid w:val="000E296E"/>
    <w:rsid w:val="00106FA1"/>
    <w:rsid w:val="00107E9C"/>
    <w:rsid w:val="0012788E"/>
    <w:rsid w:val="00141DAA"/>
    <w:rsid w:val="00153000"/>
    <w:rsid w:val="001707E3"/>
    <w:rsid w:val="00182C54"/>
    <w:rsid w:val="00186665"/>
    <w:rsid w:val="001903D2"/>
    <w:rsid w:val="00195D24"/>
    <w:rsid w:val="001A26B2"/>
    <w:rsid w:val="001C5AC0"/>
    <w:rsid w:val="001D7920"/>
    <w:rsid w:val="001E3BDD"/>
    <w:rsid w:val="001F722D"/>
    <w:rsid w:val="001F741A"/>
    <w:rsid w:val="00216746"/>
    <w:rsid w:val="00224229"/>
    <w:rsid w:val="00224BBA"/>
    <w:rsid w:val="00226290"/>
    <w:rsid w:val="00226C7E"/>
    <w:rsid w:val="00230493"/>
    <w:rsid w:val="002418CF"/>
    <w:rsid w:val="00243245"/>
    <w:rsid w:val="00252F4E"/>
    <w:rsid w:val="002637F1"/>
    <w:rsid w:val="00264D89"/>
    <w:rsid w:val="00264FA1"/>
    <w:rsid w:val="00271869"/>
    <w:rsid w:val="00275E43"/>
    <w:rsid w:val="002803FA"/>
    <w:rsid w:val="00295144"/>
    <w:rsid w:val="002B1075"/>
    <w:rsid w:val="002B10C5"/>
    <w:rsid w:val="002E6120"/>
    <w:rsid w:val="002E7641"/>
    <w:rsid w:val="002F15FA"/>
    <w:rsid w:val="0030509D"/>
    <w:rsid w:val="0031723C"/>
    <w:rsid w:val="00336D33"/>
    <w:rsid w:val="003455E0"/>
    <w:rsid w:val="0035006A"/>
    <w:rsid w:val="003502EB"/>
    <w:rsid w:val="00361E18"/>
    <w:rsid w:val="003816D4"/>
    <w:rsid w:val="00386BDE"/>
    <w:rsid w:val="003870C0"/>
    <w:rsid w:val="00396262"/>
    <w:rsid w:val="00397487"/>
    <w:rsid w:val="003A0774"/>
    <w:rsid w:val="003A31FD"/>
    <w:rsid w:val="003A580A"/>
    <w:rsid w:val="003A5949"/>
    <w:rsid w:val="003A61A6"/>
    <w:rsid w:val="003D437E"/>
    <w:rsid w:val="003D4900"/>
    <w:rsid w:val="003F25EF"/>
    <w:rsid w:val="00412F3D"/>
    <w:rsid w:val="00420195"/>
    <w:rsid w:val="004208CC"/>
    <w:rsid w:val="00426B39"/>
    <w:rsid w:val="00431206"/>
    <w:rsid w:val="00436C8D"/>
    <w:rsid w:val="0044079B"/>
    <w:rsid w:val="00444EC2"/>
    <w:rsid w:val="004537A6"/>
    <w:rsid w:val="004616B5"/>
    <w:rsid w:val="004651E6"/>
    <w:rsid w:val="00477881"/>
    <w:rsid w:val="00482C2F"/>
    <w:rsid w:val="00483298"/>
    <w:rsid w:val="004929A5"/>
    <w:rsid w:val="004950AC"/>
    <w:rsid w:val="004973DA"/>
    <w:rsid w:val="004A3639"/>
    <w:rsid w:val="004A4815"/>
    <w:rsid w:val="004A4DB7"/>
    <w:rsid w:val="004A5A93"/>
    <w:rsid w:val="004B19AD"/>
    <w:rsid w:val="004B5E68"/>
    <w:rsid w:val="004C6ADB"/>
    <w:rsid w:val="004D22FC"/>
    <w:rsid w:val="004D4C72"/>
    <w:rsid w:val="004D6C65"/>
    <w:rsid w:val="004E07D1"/>
    <w:rsid w:val="004F3AF6"/>
    <w:rsid w:val="00505CFB"/>
    <w:rsid w:val="00515247"/>
    <w:rsid w:val="0052195B"/>
    <w:rsid w:val="005334FC"/>
    <w:rsid w:val="0054058A"/>
    <w:rsid w:val="00545C5C"/>
    <w:rsid w:val="005518B8"/>
    <w:rsid w:val="005532E4"/>
    <w:rsid w:val="0055762C"/>
    <w:rsid w:val="00560DE1"/>
    <w:rsid w:val="0057034C"/>
    <w:rsid w:val="00574477"/>
    <w:rsid w:val="00577CE7"/>
    <w:rsid w:val="005838E5"/>
    <w:rsid w:val="00585CE5"/>
    <w:rsid w:val="00595A76"/>
    <w:rsid w:val="005A233B"/>
    <w:rsid w:val="005A6E64"/>
    <w:rsid w:val="005B412E"/>
    <w:rsid w:val="005C15D6"/>
    <w:rsid w:val="005C2DEE"/>
    <w:rsid w:val="005C6D9B"/>
    <w:rsid w:val="005D6761"/>
    <w:rsid w:val="00604D5A"/>
    <w:rsid w:val="00614E18"/>
    <w:rsid w:val="006166F8"/>
    <w:rsid w:val="00617EC5"/>
    <w:rsid w:val="006309BF"/>
    <w:rsid w:val="006359AC"/>
    <w:rsid w:val="0064001E"/>
    <w:rsid w:val="00643284"/>
    <w:rsid w:val="00647553"/>
    <w:rsid w:val="0065494B"/>
    <w:rsid w:val="0065623D"/>
    <w:rsid w:val="00660D6E"/>
    <w:rsid w:val="00662669"/>
    <w:rsid w:val="00682BFE"/>
    <w:rsid w:val="006A3C50"/>
    <w:rsid w:val="006C132C"/>
    <w:rsid w:val="006E09BB"/>
    <w:rsid w:val="006E217C"/>
    <w:rsid w:val="00716F0E"/>
    <w:rsid w:val="00732B5F"/>
    <w:rsid w:val="0073555B"/>
    <w:rsid w:val="00741D21"/>
    <w:rsid w:val="007475D7"/>
    <w:rsid w:val="00751EE5"/>
    <w:rsid w:val="00774BE1"/>
    <w:rsid w:val="00782D28"/>
    <w:rsid w:val="007B4693"/>
    <w:rsid w:val="007B64B7"/>
    <w:rsid w:val="007D2398"/>
    <w:rsid w:val="007E41E1"/>
    <w:rsid w:val="007F0FAE"/>
    <w:rsid w:val="008028E8"/>
    <w:rsid w:val="00827157"/>
    <w:rsid w:val="00827DDE"/>
    <w:rsid w:val="008518D5"/>
    <w:rsid w:val="00863B73"/>
    <w:rsid w:val="008674A7"/>
    <w:rsid w:val="00874445"/>
    <w:rsid w:val="00875351"/>
    <w:rsid w:val="00877102"/>
    <w:rsid w:val="0088133C"/>
    <w:rsid w:val="0089762B"/>
    <w:rsid w:val="008A2292"/>
    <w:rsid w:val="008A4BF8"/>
    <w:rsid w:val="008A4FDB"/>
    <w:rsid w:val="008B0660"/>
    <w:rsid w:val="008B61EB"/>
    <w:rsid w:val="008B6348"/>
    <w:rsid w:val="008B79CC"/>
    <w:rsid w:val="008D7FF7"/>
    <w:rsid w:val="008E01D9"/>
    <w:rsid w:val="008E4B96"/>
    <w:rsid w:val="008E779E"/>
    <w:rsid w:val="00900D7E"/>
    <w:rsid w:val="009029F8"/>
    <w:rsid w:val="00907DC8"/>
    <w:rsid w:val="00914129"/>
    <w:rsid w:val="00922BE9"/>
    <w:rsid w:val="009240CA"/>
    <w:rsid w:val="00926108"/>
    <w:rsid w:val="00930591"/>
    <w:rsid w:val="00930F7C"/>
    <w:rsid w:val="009319E1"/>
    <w:rsid w:val="0093379E"/>
    <w:rsid w:val="00944190"/>
    <w:rsid w:val="00947AC6"/>
    <w:rsid w:val="00966E35"/>
    <w:rsid w:val="00976777"/>
    <w:rsid w:val="00980A6D"/>
    <w:rsid w:val="00980D8E"/>
    <w:rsid w:val="00984712"/>
    <w:rsid w:val="00990671"/>
    <w:rsid w:val="009A2FE1"/>
    <w:rsid w:val="009B0ED9"/>
    <w:rsid w:val="009B1B9F"/>
    <w:rsid w:val="009B600A"/>
    <w:rsid w:val="009B7F41"/>
    <w:rsid w:val="009C5369"/>
    <w:rsid w:val="009D255D"/>
    <w:rsid w:val="009D51C7"/>
    <w:rsid w:val="009E4F08"/>
    <w:rsid w:val="00A12E1A"/>
    <w:rsid w:val="00A27C93"/>
    <w:rsid w:val="00A37445"/>
    <w:rsid w:val="00A41E37"/>
    <w:rsid w:val="00A57CE6"/>
    <w:rsid w:val="00A67CC0"/>
    <w:rsid w:val="00A75281"/>
    <w:rsid w:val="00A8133F"/>
    <w:rsid w:val="00A82146"/>
    <w:rsid w:val="00A827FC"/>
    <w:rsid w:val="00A83419"/>
    <w:rsid w:val="00AA4EE4"/>
    <w:rsid w:val="00AB2A0C"/>
    <w:rsid w:val="00AE0249"/>
    <w:rsid w:val="00AF3299"/>
    <w:rsid w:val="00AF7709"/>
    <w:rsid w:val="00B06439"/>
    <w:rsid w:val="00B17CF9"/>
    <w:rsid w:val="00B20B77"/>
    <w:rsid w:val="00B22B5E"/>
    <w:rsid w:val="00B33D13"/>
    <w:rsid w:val="00B466B0"/>
    <w:rsid w:val="00B47EB1"/>
    <w:rsid w:val="00B53AEA"/>
    <w:rsid w:val="00B72884"/>
    <w:rsid w:val="00B75E62"/>
    <w:rsid w:val="00B866E3"/>
    <w:rsid w:val="00B873BF"/>
    <w:rsid w:val="00B87F81"/>
    <w:rsid w:val="00B935A3"/>
    <w:rsid w:val="00BA1B97"/>
    <w:rsid w:val="00BB41C4"/>
    <w:rsid w:val="00BC11BB"/>
    <w:rsid w:val="00BC771B"/>
    <w:rsid w:val="00BD6659"/>
    <w:rsid w:val="00BE67EE"/>
    <w:rsid w:val="00BE7B7B"/>
    <w:rsid w:val="00C0379C"/>
    <w:rsid w:val="00C10E44"/>
    <w:rsid w:val="00C14B4F"/>
    <w:rsid w:val="00C2669F"/>
    <w:rsid w:val="00C31956"/>
    <w:rsid w:val="00C34EF8"/>
    <w:rsid w:val="00C37EBA"/>
    <w:rsid w:val="00C55181"/>
    <w:rsid w:val="00C62F9D"/>
    <w:rsid w:val="00C64C0B"/>
    <w:rsid w:val="00C75220"/>
    <w:rsid w:val="00C7649C"/>
    <w:rsid w:val="00C83FFD"/>
    <w:rsid w:val="00C84DE2"/>
    <w:rsid w:val="00C953A5"/>
    <w:rsid w:val="00CC1C73"/>
    <w:rsid w:val="00CD5141"/>
    <w:rsid w:val="00CD64E3"/>
    <w:rsid w:val="00CE0BB7"/>
    <w:rsid w:val="00CE31C4"/>
    <w:rsid w:val="00CF3443"/>
    <w:rsid w:val="00D15F1D"/>
    <w:rsid w:val="00D23728"/>
    <w:rsid w:val="00D34B80"/>
    <w:rsid w:val="00D470F0"/>
    <w:rsid w:val="00D73EB9"/>
    <w:rsid w:val="00D83B61"/>
    <w:rsid w:val="00D93C7F"/>
    <w:rsid w:val="00D97F42"/>
    <w:rsid w:val="00DA12A3"/>
    <w:rsid w:val="00DA1F91"/>
    <w:rsid w:val="00DA1FA2"/>
    <w:rsid w:val="00DB1F79"/>
    <w:rsid w:val="00DB4906"/>
    <w:rsid w:val="00DC011A"/>
    <w:rsid w:val="00DC58D5"/>
    <w:rsid w:val="00DC7F16"/>
    <w:rsid w:val="00DD5E74"/>
    <w:rsid w:val="00DE76A2"/>
    <w:rsid w:val="00DF2B72"/>
    <w:rsid w:val="00DF3D22"/>
    <w:rsid w:val="00E27249"/>
    <w:rsid w:val="00E332D8"/>
    <w:rsid w:val="00E350B5"/>
    <w:rsid w:val="00E42DA8"/>
    <w:rsid w:val="00E50DAF"/>
    <w:rsid w:val="00E528E6"/>
    <w:rsid w:val="00E72C94"/>
    <w:rsid w:val="00E82E76"/>
    <w:rsid w:val="00EA277A"/>
    <w:rsid w:val="00EA2BCD"/>
    <w:rsid w:val="00EA6DEC"/>
    <w:rsid w:val="00EC18E8"/>
    <w:rsid w:val="00EC3CF4"/>
    <w:rsid w:val="00EC6DB9"/>
    <w:rsid w:val="00EC7C3F"/>
    <w:rsid w:val="00EE37A8"/>
    <w:rsid w:val="00EE4173"/>
    <w:rsid w:val="00EF0AFB"/>
    <w:rsid w:val="00EF58CB"/>
    <w:rsid w:val="00EF7254"/>
    <w:rsid w:val="00F14177"/>
    <w:rsid w:val="00F33599"/>
    <w:rsid w:val="00F34EF1"/>
    <w:rsid w:val="00F51C75"/>
    <w:rsid w:val="00F61FA1"/>
    <w:rsid w:val="00F65B8E"/>
    <w:rsid w:val="00F85098"/>
    <w:rsid w:val="00F95A0E"/>
    <w:rsid w:val="00FA2BC1"/>
    <w:rsid w:val="00FA3DE1"/>
    <w:rsid w:val="00FA424E"/>
    <w:rsid w:val="00FA47B5"/>
    <w:rsid w:val="00FA72BE"/>
    <w:rsid w:val="00FC3987"/>
    <w:rsid w:val="00FE260C"/>
    <w:rsid w:val="00FE2761"/>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9158281"/>
  <w15:docId w15:val="{DFA70259-1901-4F46-A895-2DE012E8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7E"/>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637F1"/>
  </w:style>
  <w:style w:type="table" w:customStyle="1" w:styleId="Tabela-Siatka1">
    <w:name w:val="Tabela - Siatka1"/>
    <w:basedOn w:val="Standardowy"/>
    <w:next w:val="Tabela-Siatka"/>
    <w:uiPriority w:val="59"/>
    <w:rsid w:val="006A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ny"/>
    <w:rsid w:val="00B53AEA"/>
    <w:pPr>
      <w:widowControl w:val="0"/>
      <w:autoSpaceDE w:val="0"/>
      <w:autoSpaceDN w:val="0"/>
      <w:adjustRightInd w:val="0"/>
      <w:spacing w:after="0" w:line="254" w:lineRule="exact"/>
    </w:pPr>
    <w:rPr>
      <w:rFonts w:ascii="Arial Unicode MS" w:eastAsia="Arial Unicode MS" w:hAnsi="Calibri" w:cs="Arial Unicode M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72641520">
      <w:bodyDiv w:val="1"/>
      <w:marLeft w:val="0"/>
      <w:marRight w:val="0"/>
      <w:marTop w:val="0"/>
      <w:marBottom w:val="0"/>
      <w:divBdr>
        <w:top w:val="none" w:sz="0" w:space="0" w:color="auto"/>
        <w:left w:val="none" w:sz="0" w:space="0" w:color="auto"/>
        <w:bottom w:val="none" w:sz="0" w:space="0" w:color="auto"/>
        <w:right w:val="none" w:sz="0" w:space="0" w:color="auto"/>
      </w:divBdr>
    </w:div>
    <w:div w:id="1162233261">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8475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16EA-2E54-4DD0-BB25-1F3C00FE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8253</Words>
  <Characters>49523</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Arletta Jędrasiewicz</cp:lastModifiedBy>
  <cp:revision>43</cp:revision>
  <cp:lastPrinted>2018-07-06T08:48:00Z</cp:lastPrinted>
  <dcterms:created xsi:type="dcterms:W3CDTF">2019-09-09T06:25:00Z</dcterms:created>
  <dcterms:modified xsi:type="dcterms:W3CDTF">2019-10-01T10:32:00Z</dcterms:modified>
</cp:coreProperties>
</file>