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C151B" w14:textId="77777777" w:rsidR="00E86848" w:rsidRPr="00CF69FA" w:rsidRDefault="00E86848">
      <w:pPr>
        <w:rPr>
          <w:rFonts w:ascii="Times New Roman" w:hAnsi="Times New Roman" w:cs="Times New Roman"/>
        </w:rPr>
      </w:pPr>
    </w:p>
    <w:p w14:paraId="3AC271AB" w14:textId="77777777" w:rsidR="00471A6D" w:rsidRPr="00CF69FA" w:rsidRDefault="00471A6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8"/>
        <w:gridCol w:w="7264"/>
      </w:tblGrid>
      <w:tr w:rsidR="00CF69FA" w:rsidRPr="00CF69FA" w14:paraId="194F56E2" w14:textId="77777777" w:rsidTr="006D0584">
        <w:trPr>
          <w:trHeight w:val="224"/>
        </w:trPr>
        <w:tc>
          <w:tcPr>
            <w:tcW w:w="1834" w:type="dxa"/>
            <w:shd w:val="clear" w:color="auto" w:fill="A8D08D" w:themeFill="accent6" w:themeFillTint="99"/>
          </w:tcPr>
          <w:p w14:paraId="508F8430" w14:textId="31CE57F3" w:rsidR="00CF69FA" w:rsidRPr="00CF69FA" w:rsidRDefault="00EB3E75" w:rsidP="00CF69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AE5D7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CF69FA">
              <w:rPr>
                <w:rFonts w:ascii="Times New Roman" w:hAnsi="Times New Roman" w:cs="Times New Roman"/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vMerge w:val="restart"/>
            <w:shd w:val="clear" w:color="auto" w:fill="70AD47" w:themeFill="accent6"/>
          </w:tcPr>
          <w:p w14:paraId="2CCF01D3" w14:textId="77777777" w:rsidR="00CF69FA" w:rsidRDefault="00CF69FA" w:rsidP="00C71207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85D412" w14:textId="031C4A5F" w:rsidR="00CF69FA" w:rsidRPr="00CF69FA" w:rsidRDefault="00CF69FA" w:rsidP="00C71207">
            <w:pPr>
              <w:jc w:val="center"/>
              <w:outlineLvl w:val="0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CF69FA">
              <w:rPr>
                <w:rFonts w:ascii="Times New Roman" w:hAnsi="Times New Roman" w:cs="Times New Roman"/>
                <w:b/>
                <w:sz w:val="34"/>
                <w:szCs w:val="34"/>
              </w:rPr>
              <w:t>W hemochromatozie</w:t>
            </w:r>
            <w:r w:rsidR="009627CC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="009627CC">
              <w:rPr>
                <w:rFonts w:ascii="Times New Roman" w:hAnsi="Times New Roman" w:cs="Times New Roman"/>
                <w:b/>
                <w:sz w:val="34"/>
                <w:szCs w:val="34"/>
              </w:rPr>
              <w:br/>
            </w:r>
            <w:r w:rsidR="009627CC" w:rsidRPr="009627CC">
              <w:rPr>
                <w:rFonts w:ascii="Times New Roman" w:hAnsi="Times New Roman" w:cs="Times New Roman"/>
                <w:b/>
                <w:sz w:val="34"/>
                <w:szCs w:val="34"/>
              </w:rPr>
              <w:t>(z ograniczeniem żelaza)</w:t>
            </w:r>
          </w:p>
          <w:p w14:paraId="552576E7" w14:textId="77777777" w:rsidR="00CF69FA" w:rsidRPr="00CF69FA" w:rsidRDefault="00CF69FA" w:rsidP="006D54AD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F69FA" w:rsidRPr="00CF69FA" w14:paraId="58A2D434" w14:textId="77777777" w:rsidTr="00CF69FA">
        <w:trPr>
          <w:trHeight w:val="450"/>
        </w:trPr>
        <w:tc>
          <w:tcPr>
            <w:tcW w:w="1834" w:type="dxa"/>
            <w:shd w:val="clear" w:color="auto" w:fill="A8D08D" w:themeFill="accent6" w:themeFillTint="99"/>
          </w:tcPr>
          <w:p w14:paraId="13C4E336" w14:textId="77777777" w:rsidR="00CF69FA" w:rsidRDefault="00CF69FA" w:rsidP="00CF69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4D508F" w14:textId="77777777" w:rsidR="00CF69FA" w:rsidRPr="00CF69FA" w:rsidRDefault="00CF69FA" w:rsidP="00CF69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69FA">
              <w:rPr>
                <w:rFonts w:ascii="Times New Roman" w:hAnsi="Times New Roman" w:cs="Times New Roman"/>
                <w:b/>
                <w:sz w:val="26"/>
                <w:szCs w:val="26"/>
              </w:rPr>
              <w:t>Nazwa diety</w:t>
            </w:r>
          </w:p>
          <w:p w14:paraId="48182B6E" w14:textId="77777777" w:rsidR="00CF69FA" w:rsidRPr="00CF69FA" w:rsidRDefault="00CF69FA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vMerge/>
            <w:shd w:val="clear" w:color="auto" w:fill="70AD47" w:themeFill="accent6"/>
          </w:tcPr>
          <w:p w14:paraId="6246FE9E" w14:textId="77777777" w:rsidR="00CF69FA" w:rsidRDefault="00CF69FA" w:rsidP="00C71207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BF9" w:rsidRPr="00CF69FA" w14:paraId="1675F925" w14:textId="77777777" w:rsidTr="00CF69FA">
        <w:tc>
          <w:tcPr>
            <w:tcW w:w="1834" w:type="dxa"/>
            <w:shd w:val="clear" w:color="auto" w:fill="A8D08D" w:themeFill="accent6" w:themeFillTint="99"/>
          </w:tcPr>
          <w:p w14:paraId="79B3C2CD" w14:textId="77777777" w:rsidR="00E71BF9" w:rsidRPr="00CF69FA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045329B" w14:textId="77777777" w:rsidR="00E71BF9" w:rsidRPr="00CF69FA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69FA">
              <w:rPr>
                <w:rFonts w:ascii="Times New Roman" w:hAnsi="Times New Roman" w:cs="Times New Roman"/>
                <w:b/>
                <w:sz w:val="26"/>
                <w:szCs w:val="26"/>
              </w:rPr>
              <w:t>Zastosowanie</w:t>
            </w:r>
          </w:p>
          <w:p w14:paraId="79B308CC" w14:textId="77777777" w:rsidR="00E71BF9" w:rsidRPr="00CF69FA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</w:tcPr>
          <w:p w14:paraId="6990ACE1" w14:textId="77777777" w:rsidR="00711D6A" w:rsidRDefault="00711D6A" w:rsidP="00CF69FA">
            <w:pPr>
              <w:pStyle w:val="Standard"/>
              <w:rPr>
                <w:rFonts w:cs="Times New Roman"/>
                <w:b/>
                <w:bCs/>
              </w:rPr>
            </w:pPr>
          </w:p>
          <w:p w14:paraId="6465658E" w14:textId="4118A577" w:rsidR="00CD0672" w:rsidRDefault="00CD0672" w:rsidP="00CF69FA">
            <w:pPr>
              <w:pStyle w:val="Standard"/>
              <w:rPr>
                <w:rFonts w:cs="Times New Roman"/>
              </w:rPr>
            </w:pPr>
            <w:bookmarkStart w:id="0" w:name="_GoBack"/>
            <w:bookmarkEnd w:id="0"/>
            <w:r w:rsidRPr="00CF69FA">
              <w:rPr>
                <w:rFonts w:cs="Times New Roman"/>
                <w:b/>
                <w:bCs/>
              </w:rPr>
              <w:t xml:space="preserve">Hemochromatoza </w:t>
            </w:r>
            <w:r w:rsidRPr="00CF69FA">
              <w:rPr>
                <w:rFonts w:cs="Times New Roman"/>
              </w:rPr>
              <w:t>( przeciążenie żelazem )   jest  chorobą w  której dochodzi  do nadmiernego  wchłaniania  żelaza  z  przewodu pokarmowego.</w:t>
            </w:r>
          </w:p>
          <w:p w14:paraId="00F2E14B" w14:textId="77777777" w:rsidR="00283D86" w:rsidRDefault="00283D86" w:rsidP="00CF69FA">
            <w:pPr>
              <w:pStyle w:val="Standard"/>
              <w:rPr>
                <w:rFonts w:cs="Times New Roman"/>
              </w:rPr>
            </w:pPr>
          </w:p>
          <w:p w14:paraId="1CF291F9" w14:textId="77777777" w:rsidR="00283D86" w:rsidRDefault="00283D86" w:rsidP="00283D86">
            <w:pPr>
              <w:pStyle w:val="Standard"/>
              <w:rPr>
                <w:rFonts w:cs="Times New Roman"/>
              </w:rPr>
            </w:pPr>
            <w:r w:rsidRPr="00283D86">
              <w:rPr>
                <w:rFonts w:cs="Times New Roman"/>
              </w:rPr>
              <w:t xml:space="preserve">Można  wyróżnić  trzy  typy  </w:t>
            </w:r>
            <w:proofErr w:type="spellStart"/>
            <w:r w:rsidRPr="00283D86">
              <w:rPr>
                <w:rFonts w:cs="Times New Roman"/>
              </w:rPr>
              <w:t>hemachromatozy</w:t>
            </w:r>
            <w:proofErr w:type="spellEnd"/>
            <w:r w:rsidRPr="00283D86">
              <w:rPr>
                <w:rFonts w:cs="Times New Roman"/>
              </w:rPr>
              <w:t>:</w:t>
            </w:r>
          </w:p>
          <w:p w14:paraId="172EBE68" w14:textId="084367D2" w:rsidR="00283D86" w:rsidRPr="00283D86" w:rsidRDefault="00283D86" w:rsidP="00283D86">
            <w:pPr>
              <w:pStyle w:val="Standard"/>
              <w:numPr>
                <w:ilvl w:val="0"/>
                <w:numId w:val="12"/>
              </w:numPr>
              <w:rPr>
                <w:rFonts w:cs="Times New Roman"/>
              </w:rPr>
            </w:pPr>
            <w:proofErr w:type="spellStart"/>
            <w:r w:rsidRPr="00283D86">
              <w:rPr>
                <w:rFonts w:cs="Times New Roman"/>
                <w:b/>
                <w:bCs/>
              </w:rPr>
              <w:t>Hemachromatoza</w:t>
            </w:r>
            <w:proofErr w:type="spellEnd"/>
            <w:r w:rsidRPr="00283D86">
              <w:rPr>
                <w:rFonts w:cs="Times New Roman"/>
                <w:b/>
                <w:bCs/>
              </w:rPr>
              <w:t xml:space="preserve">  pierwotna, </w:t>
            </w:r>
            <w:r w:rsidRPr="00283D86">
              <w:rPr>
                <w:rFonts w:cs="Times New Roman"/>
              </w:rPr>
              <w:t>  </w:t>
            </w:r>
            <w:r w:rsidRPr="00283D86">
              <w:rPr>
                <w:rFonts w:cs="Times New Roman"/>
                <w:b/>
                <w:bCs/>
              </w:rPr>
              <w:t xml:space="preserve">czyli dziedziczna </w:t>
            </w:r>
            <w:r w:rsidRPr="00283D86">
              <w:rPr>
                <w:rFonts w:cs="Times New Roman"/>
              </w:rPr>
              <w:t> jest  wynikiem defektu  genetycznego, który wywołuje nadmierne  wchłanianie żelaza  z  przewodu pokarmowego.</w:t>
            </w:r>
          </w:p>
          <w:p w14:paraId="6C7E7892" w14:textId="774B60F0" w:rsidR="00283D86" w:rsidRPr="00CF69FA" w:rsidRDefault="00283D86" w:rsidP="00283D86">
            <w:pPr>
              <w:pStyle w:val="Standard"/>
              <w:numPr>
                <w:ilvl w:val="0"/>
                <w:numId w:val="12"/>
              </w:numPr>
              <w:rPr>
                <w:rFonts w:cs="Times New Roman"/>
              </w:rPr>
            </w:pPr>
            <w:proofErr w:type="spellStart"/>
            <w:r w:rsidRPr="00283D86">
              <w:rPr>
                <w:rFonts w:cs="Times New Roman"/>
                <w:b/>
                <w:bCs/>
              </w:rPr>
              <w:t>Hemachromatoza</w:t>
            </w:r>
            <w:proofErr w:type="spellEnd"/>
            <w:r w:rsidRPr="00283D86">
              <w:rPr>
                <w:rFonts w:cs="Times New Roman"/>
                <w:b/>
                <w:bCs/>
              </w:rPr>
              <w:t xml:space="preserve">   wtórna  i  mieszana   </w:t>
            </w:r>
            <w:r w:rsidRPr="00283D86">
              <w:rPr>
                <w:rFonts w:cs="Times New Roman"/>
              </w:rPr>
              <w:t>to  stany  patologiczne w  których  diagnozuje się, inne  niż   mutacja  genetyczna  przyczynę nadmiernej  zawartości żelaza w organizmie.</w:t>
            </w:r>
          </w:p>
          <w:p w14:paraId="20F5F2F2" w14:textId="77777777" w:rsidR="00E71BF9" w:rsidRPr="00CF69FA" w:rsidRDefault="00E71BF9" w:rsidP="00CF6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CF69FA" w14:paraId="72F574F1" w14:textId="77777777" w:rsidTr="00CF69FA">
        <w:trPr>
          <w:trHeight w:val="3200"/>
        </w:trPr>
        <w:tc>
          <w:tcPr>
            <w:tcW w:w="1834" w:type="dxa"/>
            <w:shd w:val="clear" w:color="auto" w:fill="A8D08D" w:themeFill="accent6" w:themeFillTint="99"/>
          </w:tcPr>
          <w:p w14:paraId="46E3C201" w14:textId="77777777" w:rsidR="00E71BF9" w:rsidRPr="00CF69FA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A9677BB" w14:textId="77777777" w:rsidR="00E71BF9" w:rsidRPr="00CF69FA" w:rsidRDefault="00E71BF9" w:rsidP="00E71B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69FA">
              <w:rPr>
                <w:rFonts w:ascii="Times New Roman" w:hAnsi="Times New Roman" w:cs="Times New Roman"/>
                <w:b/>
                <w:sz w:val="26"/>
                <w:szCs w:val="26"/>
              </w:rPr>
              <w:t>Zalecenia dietetyczne</w:t>
            </w:r>
          </w:p>
          <w:p w14:paraId="697C12D4" w14:textId="77777777" w:rsidR="00E71BF9" w:rsidRPr="00CF69FA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</w:tcPr>
          <w:p w14:paraId="502314BA" w14:textId="77777777" w:rsidR="00711D6A" w:rsidRDefault="00711D6A" w:rsidP="00711D6A">
            <w:pPr>
              <w:pStyle w:val="Standard"/>
              <w:ind w:left="360"/>
              <w:rPr>
                <w:rFonts w:cs="Times New Roman"/>
              </w:rPr>
            </w:pPr>
          </w:p>
          <w:p w14:paraId="57EB3D4F" w14:textId="22A93355" w:rsidR="00CD0672" w:rsidRPr="00CF69FA" w:rsidRDefault="00CD0672" w:rsidP="00CF69FA">
            <w:pPr>
              <w:pStyle w:val="Standard"/>
              <w:numPr>
                <w:ilvl w:val="0"/>
                <w:numId w:val="5"/>
              </w:numPr>
              <w:rPr>
                <w:rFonts w:cs="Times New Roman"/>
              </w:rPr>
            </w:pPr>
            <w:r w:rsidRPr="00CF69FA">
              <w:rPr>
                <w:rFonts w:cs="Times New Roman"/>
              </w:rPr>
              <w:t xml:space="preserve">Chorych  obowiązuje bezwzględny  zakaz  spożywania  alkoholu, ponieważ </w:t>
            </w:r>
            <w:proofErr w:type="spellStart"/>
            <w:r w:rsidRPr="00CF69FA">
              <w:rPr>
                <w:rFonts w:cs="Times New Roman"/>
              </w:rPr>
              <w:t>etonol</w:t>
            </w:r>
            <w:proofErr w:type="spellEnd"/>
            <w:r w:rsidRPr="00CF69FA">
              <w:rPr>
                <w:rFonts w:cs="Times New Roman"/>
              </w:rPr>
              <w:t xml:space="preserve">  nasila wchłanianie  żelaza  z  przewodu  pokarmowego. Niektóre  gatunki  czerwonego  wina  zawierają również  znaczne  ilości żelaza.</w:t>
            </w:r>
          </w:p>
          <w:p w14:paraId="769BE7EC" w14:textId="77777777" w:rsidR="00CD0672" w:rsidRPr="00CF69FA" w:rsidRDefault="00CD0672" w:rsidP="00CF69FA">
            <w:pPr>
              <w:pStyle w:val="Standard"/>
              <w:numPr>
                <w:ilvl w:val="0"/>
                <w:numId w:val="5"/>
              </w:numPr>
              <w:rPr>
                <w:rFonts w:cs="Times New Roman"/>
              </w:rPr>
            </w:pPr>
            <w:r w:rsidRPr="00CF69FA">
              <w:rPr>
                <w:rFonts w:cs="Times New Roman"/>
              </w:rPr>
              <w:t>Aby  zmniejszyć  wchłanianie  żelaza nie  należy  spożywać  produktów bogatych  w  żelazo  w jednym posiłku razem  z  produktami  bogatymi   w  witaminę C.</w:t>
            </w:r>
          </w:p>
          <w:p w14:paraId="561D3BF9" w14:textId="77777777" w:rsidR="00CD0672" w:rsidRPr="00CF69FA" w:rsidRDefault="00CD0672" w:rsidP="00CF69FA">
            <w:pPr>
              <w:pStyle w:val="Standard"/>
              <w:numPr>
                <w:ilvl w:val="0"/>
                <w:numId w:val="5"/>
              </w:numPr>
              <w:rPr>
                <w:rFonts w:cs="Times New Roman"/>
              </w:rPr>
            </w:pPr>
            <w:r w:rsidRPr="00CF69FA">
              <w:rPr>
                <w:rFonts w:cs="Times New Roman"/>
              </w:rPr>
              <w:t>Nadmiar  wapnia  hamuje wchłanianie  żelaza, dlatego  należy  jeść dużo  nabiału: chudy  ser, jogurt.</w:t>
            </w:r>
          </w:p>
          <w:p w14:paraId="3A92A762" w14:textId="77777777" w:rsidR="00CD0672" w:rsidRDefault="00CD0672" w:rsidP="00CF69FA">
            <w:pPr>
              <w:pStyle w:val="Standard"/>
              <w:rPr>
                <w:rFonts w:cs="Times New Roman"/>
              </w:rPr>
            </w:pPr>
          </w:p>
          <w:p w14:paraId="272C31F8" w14:textId="77777777" w:rsidR="00CF69FA" w:rsidRPr="00CF69FA" w:rsidRDefault="00CF69FA" w:rsidP="00CF69FA">
            <w:pPr>
              <w:pStyle w:val="Standard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Produkty dozwolone:</w:t>
            </w:r>
          </w:p>
          <w:p w14:paraId="6585C8FD" w14:textId="77777777" w:rsidR="00CF69FA" w:rsidRDefault="00CF69FA" w:rsidP="00CF69FA">
            <w:pPr>
              <w:pStyle w:val="Standard"/>
              <w:numPr>
                <w:ilvl w:val="0"/>
                <w:numId w:val="6"/>
              </w:numPr>
            </w:pPr>
            <w:r>
              <w:t xml:space="preserve">mleko i produkty mleczne: sery, maślanki, kefir </w:t>
            </w:r>
          </w:p>
          <w:p w14:paraId="587C8034" w14:textId="77777777" w:rsidR="00CF69FA" w:rsidRDefault="00CF69FA" w:rsidP="00CF69FA">
            <w:pPr>
              <w:pStyle w:val="Standard"/>
              <w:numPr>
                <w:ilvl w:val="0"/>
                <w:numId w:val="6"/>
              </w:numPr>
            </w:pPr>
            <w:r>
              <w:t xml:space="preserve">makarony </w:t>
            </w:r>
            <w:proofErr w:type="spellStart"/>
            <w:r>
              <w:t>bezjajeczne</w:t>
            </w:r>
            <w:proofErr w:type="spellEnd"/>
            <w:r>
              <w:t xml:space="preserve">, białe </w:t>
            </w:r>
          </w:p>
          <w:p w14:paraId="3B4F331E" w14:textId="77777777" w:rsidR="00CF69FA" w:rsidRDefault="00CF69FA" w:rsidP="00CF69FA">
            <w:pPr>
              <w:pStyle w:val="Standard"/>
              <w:numPr>
                <w:ilvl w:val="0"/>
                <w:numId w:val="6"/>
              </w:numPr>
            </w:pPr>
            <w:r>
              <w:t xml:space="preserve">kasze drobne: kuskus, kasza jaglana, jęczmienna drobna </w:t>
            </w:r>
          </w:p>
          <w:p w14:paraId="6868D2C6" w14:textId="77777777" w:rsidR="00CF69FA" w:rsidRDefault="00CF69FA" w:rsidP="00CF69FA">
            <w:pPr>
              <w:pStyle w:val="Standard"/>
              <w:numPr>
                <w:ilvl w:val="0"/>
                <w:numId w:val="6"/>
              </w:numPr>
            </w:pPr>
            <w:r>
              <w:t xml:space="preserve">biały ryż </w:t>
            </w:r>
          </w:p>
          <w:p w14:paraId="186ADDB5" w14:textId="77777777" w:rsidR="00CF69FA" w:rsidRDefault="00CF69FA" w:rsidP="00CF69FA">
            <w:pPr>
              <w:pStyle w:val="Standard"/>
              <w:numPr>
                <w:ilvl w:val="0"/>
                <w:numId w:val="6"/>
              </w:numPr>
            </w:pPr>
            <w:r>
              <w:t xml:space="preserve">biała mąka pszenna </w:t>
            </w:r>
          </w:p>
          <w:p w14:paraId="56C8322F" w14:textId="77777777" w:rsidR="00CF69FA" w:rsidRDefault="00CF69FA" w:rsidP="00CF69FA">
            <w:pPr>
              <w:pStyle w:val="Standard"/>
              <w:numPr>
                <w:ilvl w:val="0"/>
                <w:numId w:val="6"/>
              </w:numPr>
            </w:pPr>
            <w:r>
              <w:t xml:space="preserve">ziemniaki </w:t>
            </w:r>
          </w:p>
          <w:p w14:paraId="593A0F36" w14:textId="77777777" w:rsidR="00CF69FA" w:rsidRDefault="00CF69FA" w:rsidP="00CF69FA">
            <w:pPr>
              <w:pStyle w:val="Standard"/>
              <w:numPr>
                <w:ilvl w:val="0"/>
                <w:numId w:val="6"/>
              </w:numPr>
            </w:pPr>
            <w:r>
              <w:t xml:space="preserve">niektóre owoce </w:t>
            </w:r>
          </w:p>
          <w:p w14:paraId="2366782A" w14:textId="77777777" w:rsidR="00CF69FA" w:rsidRDefault="00CF69FA" w:rsidP="00CF69FA">
            <w:pPr>
              <w:pStyle w:val="Standard"/>
              <w:numPr>
                <w:ilvl w:val="0"/>
                <w:numId w:val="6"/>
              </w:numPr>
            </w:pPr>
            <w:r>
              <w:t xml:space="preserve">kawa i herbata </w:t>
            </w:r>
          </w:p>
          <w:p w14:paraId="2D1CAC2A" w14:textId="77777777" w:rsidR="00CF69FA" w:rsidRPr="00CF69FA" w:rsidRDefault="00CF69FA" w:rsidP="00CF69FA">
            <w:pPr>
              <w:pStyle w:val="Standard"/>
              <w:numPr>
                <w:ilvl w:val="0"/>
                <w:numId w:val="6"/>
              </w:numPr>
            </w:pPr>
            <w:r>
              <w:lastRenderedPageBreak/>
              <w:t>nasiona zbóż</w:t>
            </w:r>
          </w:p>
          <w:p w14:paraId="400596FB" w14:textId="77777777" w:rsidR="007864F4" w:rsidRDefault="007864F4" w:rsidP="00CF69FA">
            <w:pPr>
              <w:rPr>
                <w:rFonts w:ascii="Times New Roman" w:hAnsi="Times New Roman" w:cs="Times New Roman"/>
              </w:rPr>
            </w:pPr>
          </w:p>
          <w:p w14:paraId="317DFF37" w14:textId="77777777" w:rsidR="00CF69FA" w:rsidRPr="00CF69FA" w:rsidRDefault="00CF69FA" w:rsidP="00CF69F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A">
              <w:rPr>
                <w:rFonts w:ascii="Times New Roman" w:hAnsi="Times New Roman" w:cs="Times New Roman"/>
                <w:sz w:val="24"/>
                <w:szCs w:val="24"/>
              </w:rPr>
              <w:t>Produkty, które należy ograniczyć:</w:t>
            </w:r>
          </w:p>
          <w:p w14:paraId="49B4A743" w14:textId="77777777" w:rsidR="00CF69FA" w:rsidRPr="00CF69FA" w:rsidRDefault="00CF69FA" w:rsidP="00CF69F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A">
              <w:rPr>
                <w:rFonts w:ascii="Times New Roman" w:hAnsi="Times New Roman" w:cs="Times New Roman"/>
                <w:sz w:val="24"/>
                <w:szCs w:val="24"/>
              </w:rPr>
              <w:t xml:space="preserve">,,czerwone’’ mięso: wołowina, polędwica wołowa i wieprzowa </w:t>
            </w:r>
          </w:p>
          <w:p w14:paraId="32819DB7" w14:textId="77777777" w:rsidR="00CF69FA" w:rsidRPr="00CF69FA" w:rsidRDefault="00CF69FA" w:rsidP="00CF69F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A">
              <w:rPr>
                <w:rFonts w:ascii="Times New Roman" w:hAnsi="Times New Roman" w:cs="Times New Roman"/>
                <w:sz w:val="24"/>
                <w:szCs w:val="24"/>
              </w:rPr>
              <w:t xml:space="preserve">drób </w:t>
            </w:r>
          </w:p>
          <w:p w14:paraId="318C504B" w14:textId="77777777" w:rsidR="00CF69FA" w:rsidRPr="00CF69FA" w:rsidRDefault="00CF69FA" w:rsidP="00CF69F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A">
              <w:rPr>
                <w:rFonts w:ascii="Times New Roman" w:hAnsi="Times New Roman" w:cs="Times New Roman"/>
                <w:sz w:val="24"/>
                <w:szCs w:val="24"/>
              </w:rPr>
              <w:t>wędliny</w:t>
            </w:r>
          </w:p>
          <w:p w14:paraId="6EF12CC7" w14:textId="77777777" w:rsidR="00CF69FA" w:rsidRPr="00CF69FA" w:rsidRDefault="00CF69FA" w:rsidP="00CF69F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A">
              <w:rPr>
                <w:rFonts w:ascii="Times New Roman" w:hAnsi="Times New Roman" w:cs="Times New Roman"/>
                <w:sz w:val="24"/>
                <w:szCs w:val="24"/>
              </w:rPr>
              <w:t xml:space="preserve">podroby </w:t>
            </w:r>
          </w:p>
          <w:p w14:paraId="354FBED6" w14:textId="77777777" w:rsidR="00CF69FA" w:rsidRPr="00CF69FA" w:rsidRDefault="00CF69FA" w:rsidP="00CF69F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A">
              <w:rPr>
                <w:rFonts w:ascii="Times New Roman" w:hAnsi="Times New Roman" w:cs="Times New Roman"/>
                <w:sz w:val="24"/>
                <w:szCs w:val="24"/>
              </w:rPr>
              <w:t xml:space="preserve">pasztety </w:t>
            </w:r>
          </w:p>
          <w:p w14:paraId="4F58EAFD" w14:textId="77777777" w:rsidR="00CF69FA" w:rsidRPr="00CF69FA" w:rsidRDefault="00CF69FA" w:rsidP="00CF69F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A">
              <w:rPr>
                <w:rFonts w:ascii="Times New Roman" w:hAnsi="Times New Roman" w:cs="Times New Roman"/>
                <w:sz w:val="24"/>
                <w:szCs w:val="24"/>
              </w:rPr>
              <w:t xml:space="preserve">żółtka jaj </w:t>
            </w:r>
          </w:p>
          <w:p w14:paraId="213BBE2F" w14:textId="77777777" w:rsidR="00CF69FA" w:rsidRPr="00CF69FA" w:rsidRDefault="00CF69FA" w:rsidP="00CF69F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A">
              <w:rPr>
                <w:rFonts w:ascii="Times New Roman" w:hAnsi="Times New Roman" w:cs="Times New Roman"/>
                <w:sz w:val="24"/>
                <w:szCs w:val="24"/>
              </w:rPr>
              <w:t xml:space="preserve">ryby </w:t>
            </w:r>
          </w:p>
          <w:p w14:paraId="0BFBD57D" w14:textId="77777777" w:rsidR="00CF69FA" w:rsidRPr="00CF69FA" w:rsidRDefault="00CF69FA" w:rsidP="00CF69F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A">
              <w:rPr>
                <w:rFonts w:ascii="Times New Roman" w:hAnsi="Times New Roman" w:cs="Times New Roman"/>
                <w:sz w:val="24"/>
                <w:szCs w:val="24"/>
              </w:rPr>
              <w:t xml:space="preserve">mak </w:t>
            </w:r>
          </w:p>
          <w:p w14:paraId="5739C9AA" w14:textId="77777777" w:rsidR="00CF69FA" w:rsidRPr="00CF69FA" w:rsidRDefault="00CF69FA" w:rsidP="00CF69F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A">
              <w:rPr>
                <w:rFonts w:ascii="Times New Roman" w:hAnsi="Times New Roman" w:cs="Times New Roman"/>
                <w:sz w:val="24"/>
                <w:szCs w:val="24"/>
              </w:rPr>
              <w:t xml:space="preserve">nasiona dyni </w:t>
            </w:r>
          </w:p>
          <w:p w14:paraId="5EFA73DF" w14:textId="77777777" w:rsidR="00CF69FA" w:rsidRPr="00CF69FA" w:rsidRDefault="00CF69FA" w:rsidP="00CF69F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A">
              <w:rPr>
                <w:rFonts w:ascii="Times New Roman" w:hAnsi="Times New Roman" w:cs="Times New Roman"/>
                <w:sz w:val="24"/>
                <w:szCs w:val="24"/>
              </w:rPr>
              <w:t xml:space="preserve">kiełki pszenicy, płatki pszenne </w:t>
            </w:r>
          </w:p>
          <w:p w14:paraId="493C082E" w14:textId="77777777" w:rsidR="00CF69FA" w:rsidRPr="00CF69FA" w:rsidRDefault="00CF69FA" w:rsidP="00CF69F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A">
              <w:rPr>
                <w:rFonts w:ascii="Times New Roman" w:hAnsi="Times New Roman" w:cs="Times New Roman"/>
                <w:sz w:val="24"/>
                <w:szCs w:val="24"/>
              </w:rPr>
              <w:t xml:space="preserve">owsianka </w:t>
            </w:r>
          </w:p>
          <w:p w14:paraId="1F12A235" w14:textId="77777777" w:rsidR="00CF69FA" w:rsidRPr="00CF69FA" w:rsidRDefault="00CF69FA" w:rsidP="00CF69F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A">
              <w:rPr>
                <w:rFonts w:ascii="Times New Roman" w:hAnsi="Times New Roman" w:cs="Times New Roman"/>
                <w:sz w:val="24"/>
                <w:szCs w:val="24"/>
              </w:rPr>
              <w:t xml:space="preserve">szpinak </w:t>
            </w:r>
          </w:p>
          <w:p w14:paraId="28E58866" w14:textId="77777777" w:rsidR="00CF69FA" w:rsidRPr="00CF69FA" w:rsidRDefault="00CF69FA" w:rsidP="00CF69F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A">
              <w:rPr>
                <w:rFonts w:ascii="Times New Roman" w:hAnsi="Times New Roman" w:cs="Times New Roman"/>
                <w:sz w:val="24"/>
                <w:szCs w:val="24"/>
              </w:rPr>
              <w:t xml:space="preserve">fasola </w:t>
            </w:r>
          </w:p>
          <w:p w14:paraId="08AE6CED" w14:textId="77777777" w:rsidR="00CF69FA" w:rsidRPr="00CF69FA" w:rsidRDefault="00CF69FA" w:rsidP="00CF69F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A">
              <w:rPr>
                <w:rFonts w:ascii="Times New Roman" w:hAnsi="Times New Roman" w:cs="Times New Roman"/>
                <w:sz w:val="24"/>
                <w:szCs w:val="24"/>
              </w:rPr>
              <w:t xml:space="preserve">groch </w:t>
            </w:r>
          </w:p>
          <w:p w14:paraId="26957898" w14:textId="77777777" w:rsidR="00CF69FA" w:rsidRPr="00CF69FA" w:rsidRDefault="00CF69FA" w:rsidP="00CF69F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A">
              <w:rPr>
                <w:rFonts w:ascii="Times New Roman" w:hAnsi="Times New Roman" w:cs="Times New Roman"/>
                <w:sz w:val="24"/>
                <w:szCs w:val="24"/>
              </w:rPr>
              <w:t xml:space="preserve">orzechy </w:t>
            </w:r>
          </w:p>
          <w:p w14:paraId="4F403769" w14:textId="77777777" w:rsidR="00CF69FA" w:rsidRPr="00CF69FA" w:rsidRDefault="00CF69FA" w:rsidP="00CF69F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A">
              <w:rPr>
                <w:rFonts w:ascii="Times New Roman" w:hAnsi="Times New Roman" w:cs="Times New Roman"/>
                <w:sz w:val="24"/>
                <w:szCs w:val="24"/>
              </w:rPr>
              <w:t xml:space="preserve">suszone morele, śliwki </w:t>
            </w:r>
          </w:p>
          <w:p w14:paraId="6D9A88F7" w14:textId="77777777" w:rsidR="00CF69FA" w:rsidRPr="00CF69FA" w:rsidRDefault="00CF69FA" w:rsidP="00CF69F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A">
              <w:rPr>
                <w:rFonts w:ascii="Times New Roman" w:hAnsi="Times New Roman" w:cs="Times New Roman"/>
                <w:sz w:val="24"/>
                <w:szCs w:val="24"/>
              </w:rPr>
              <w:t xml:space="preserve">soja </w:t>
            </w:r>
          </w:p>
          <w:p w14:paraId="5C85530E" w14:textId="77777777" w:rsidR="00CF69FA" w:rsidRPr="00CF69FA" w:rsidRDefault="00CF69FA" w:rsidP="00CF69F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A">
              <w:rPr>
                <w:rFonts w:ascii="Times New Roman" w:hAnsi="Times New Roman" w:cs="Times New Roman"/>
                <w:sz w:val="24"/>
                <w:szCs w:val="24"/>
              </w:rPr>
              <w:t xml:space="preserve">ciemny chleb </w:t>
            </w:r>
          </w:p>
          <w:p w14:paraId="01D02C83" w14:textId="77777777" w:rsidR="00CF69FA" w:rsidRPr="00CF69FA" w:rsidRDefault="00CF69FA" w:rsidP="00CF69F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A">
              <w:rPr>
                <w:rFonts w:ascii="Times New Roman" w:hAnsi="Times New Roman" w:cs="Times New Roman"/>
                <w:sz w:val="24"/>
                <w:szCs w:val="24"/>
              </w:rPr>
              <w:t>czekolada</w:t>
            </w:r>
          </w:p>
          <w:p w14:paraId="2A484AB3" w14:textId="77777777" w:rsidR="00E71BF9" w:rsidRPr="00CF69FA" w:rsidRDefault="00E71BF9" w:rsidP="00CF6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675D8" w14:textId="77777777" w:rsidR="00CF69FA" w:rsidRPr="00CF69FA" w:rsidRDefault="00CF69FA" w:rsidP="00CF69FA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A">
              <w:rPr>
                <w:rFonts w:ascii="Times New Roman" w:hAnsi="Times New Roman" w:cs="Times New Roman"/>
                <w:sz w:val="24"/>
                <w:szCs w:val="24"/>
              </w:rPr>
              <w:t xml:space="preserve">Produkty bogate w witaminę C, których nie należy spożywać w jednym posiłku razem z produktami bogatymi w żelazo: </w:t>
            </w:r>
          </w:p>
          <w:p w14:paraId="1FC3AE85" w14:textId="77777777" w:rsidR="00CF69FA" w:rsidRPr="00CF69FA" w:rsidRDefault="00CF69FA" w:rsidP="00CF69F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A">
              <w:rPr>
                <w:rFonts w:ascii="Times New Roman" w:hAnsi="Times New Roman" w:cs="Times New Roman"/>
                <w:sz w:val="24"/>
                <w:szCs w:val="24"/>
              </w:rPr>
              <w:t xml:space="preserve">świeże owoce, w szczególności: owoce jagodowe, czarna porzeczka, truskawki, owoce dzikiej róży, owoce cytrusowe </w:t>
            </w:r>
          </w:p>
          <w:p w14:paraId="310AEFFF" w14:textId="77777777" w:rsidR="00CF69FA" w:rsidRPr="00CF69FA" w:rsidRDefault="00CF69FA" w:rsidP="00CF69F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A">
              <w:rPr>
                <w:rFonts w:ascii="Times New Roman" w:hAnsi="Times New Roman" w:cs="Times New Roman"/>
                <w:sz w:val="24"/>
                <w:szCs w:val="24"/>
              </w:rPr>
              <w:t xml:space="preserve">świeże warzywa, w szczególności: kapusta biała, kapusta kwaszona, ogórki kiszone, pomidory, szczypiorek, natka pietruszki, sałata </w:t>
            </w:r>
          </w:p>
          <w:p w14:paraId="0BA5CEA6" w14:textId="77777777" w:rsidR="00CF69FA" w:rsidRPr="00CF69FA" w:rsidRDefault="00CF69FA" w:rsidP="00CF69F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CF69FA">
              <w:rPr>
                <w:rFonts w:ascii="Times New Roman" w:hAnsi="Times New Roman" w:cs="Times New Roman"/>
                <w:sz w:val="24"/>
                <w:szCs w:val="24"/>
              </w:rPr>
              <w:t>sok z </w:t>
            </w:r>
            <w:proofErr w:type="spellStart"/>
            <w:r w:rsidRPr="00CF69FA">
              <w:rPr>
                <w:rFonts w:ascii="Times New Roman" w:hAnsi="Times New Roman" w:cs="Times New Roman"/>
                <w:sz w:val="24"/>
                <w:szCs w:val="24"/>
              </w:rPr>
              <w:t>grejfruta</w:t>
            </w:r>
            <w:proofErr w:type="spellEnd"/>
            <w:r w:rsidRPr="00CF69FA">
              <w:rPr>
                <w:rFonts w:ascii="Times New Roman" w:hAnsi="Times New Roman" w:cs="Times New Roman"/>
                <w:sz w:val="24"/>
                <w:szCs w:val="24"/>
              </w:rPr>
              <w:t>, czarnej porzeczki, pomarańczowy, pomidorowy, cytrynowy</w:t>
            </w:r>
          </w:p>
        </w:tc>
      </w:tr>
    </w:tbl>
    <w:p w14:paraId="4D943C0F" w14:textId="77777777" w:rsidR="0040639D" w:rsidRPr="00CF69FA" w:rsidRDefault="0040639D">
      <w:pPr>
        <w:rPr>
          <w:rFonts w:ascii="Times New Roman" w:hAnsi="Times New Roman" w:cs="Times New Roman"/>
        </w:rPr>
      </w:pPr>
    </w:p>
    <w:sectPr w:rsidR="0040639D" w:rsidRPr="00CF69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BA9DF" w14:textId="77777777" w:rsidR="005A237D" w:rsidRDefault="005A237D" w:rsidP="00471A6D">
      <w:pPr>
        <w:spacing w:after="0" w:line="240" w:lineRule="auto"/>
      </w:pPr>
      <w:r>
        <w:separator/>
      </w:r>
    </w:p>
  </w:endnote>
  <w:endnote w:type="continuationSeparator" w:id="0">
    <w:p w14:paraId="7417BB79" w14:textId="77777777" w:rsidR="005A237D" w:rsidRDefault="005A237D" w:rsidP="004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ECE51" w14:textId="77777777" w:rsidR="006C30D2" w:rsidRDefault="006C30D2" w:rsidP="006C30D2">
    <w:pPr>
      <w:pStyle w:val="Stopka"/>
      <w:rPr>
        <w:rFonts w:ascii="Times New Roman" w:hAnsi="Times New Roman" w:cs="Times New Roman"/>
        <w:i/>
        <w:sz w:val="20"/>
        <w:szCs w:val="20"/>
      </w:rPr>
    </w:pPr>
  </w:p>
  <w:p w14:paraId="0198FFF0" w14:textId="40D41151" w:rsidR="006C30D2" w:rsidRDefault="006C30D2" w:rsidP="006C30D2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dietetykiem.</w:t>
    </w:r>
  </w:p>
  <w:p w14:paraId="0FB9AEA6" w14:textId="77777777" w:rsidR="006C30D2" w:rsidRDefault="006C30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7AEF0" w14:textId="77777777" w:rsidR="005A237D" w:rsidRDefault="005A237D" w:rsidP="00471A6D">
      <w:pPr>
        <w:spacing w:after="0" w:line="240" w:lineRule="auto"/>
      </w:pPr>
      <w:r>
        <w:separator/>
      </w:r>
    </w:p>
  </w:footnote>
  <w:footnote w:type="continuationSeparator" w:id="0">
    <w:p w14:paraId="454505AB" w14:textId="77777777" w:rsidR="005A237D" w:rsidRDefault="005A237D" w:rsidP="0047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1D601" w14:textId="77777777" w:rsidR="00471A6D" w:rsidRDefault="00471A6D" w:rsidP="00471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EB1173C" wp14:editId="7CA0B263">
          <wp:simplePos x="0" y="0"/>
          <wp:positionH relativeFrom="column">
            <wp:posOffset>2033905</wp:posOffset>
          </wp:positionH>
          <wp:positionV relativeFrom="paragraph">
            <wp:posOffset>0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F42A0"/>
    <w:multiLevelType w:val="multilevel"/>
    <w:tmpl w:val="8FDC5A4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1062436E"/>
    <w:multiLevelType w:val="hybridMultilevel"/>
    <w:tmpl w:val="4D88B85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C204A6"/>
    <w:multiLevelType w:val="hybridMultilevel"/>
    <w:tmpl w:val="FA460B74"/>
    <w:lvl w:ilvl="0" w:tplc="B6FA2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BE5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AEF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6C3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267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2E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966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64D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4CF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C3C5224"/>
    <w:multiLevelType w:val="hybridMultilevel"/>
    <w:tmpl w:val="E7A6485A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14966"/>
    <w:multiLevelType w:val="hybridMultilevel"/>
    <w:tmpl w:val="2998121A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9201D"/>
    <w:multiLevelType w:val="hybridMultilevel"/>
    <w:tmpl w:val="3C060508"/>
    <w:lvl w:ilvl="0" w:tplc="E6AAAA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35C44"/>
    <w:multiLevelType w:val="multilevel"/>
    <w:tmpl w:val="AAA4BF7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5E03718F"/>
    <w:multiLevelType w:val="hybridMultilevel"/>
    <w:tmpl w:val="77C076D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196794"/>
    <w:multiLevelType w:val="hybridMultilevel"/>
    <w:tmpl w:val="E72299EC"/>
    <w:lvl w:ilvl="0" w:tplc="680E7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52A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6F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DA8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E82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2B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2F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B6B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81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7AC7435"/>
    <w:multiLevelType w:val="hybridMultilevel"/>
    <w:tmpl w:val="CF92B62C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F5846"/>
    <w:multiLevelType w:val="hybridMultilevel"/>
    <w:tmpl w:val="6A6C355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0D6782"/>
    <w:multiLevelType w:val="multilevel"/>
    <w:tmpl w:val="4A46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A0558"/>
    <w:rsid w:val="000F6EC6"/>
    <w:rsid w:val="00200BB4"/>
    <w:rsid w:val="00283D86"/>
    <w:rsid w:val="003E43AD"/>
    <w:rsid w:val="0040639D"/>
    <w:rsid w:val="00471A6D"/>
    <w:rsid w:val="005A237D"/>
    <w:rsid w:val="0067254E"/>
    <w:rsid w:val="006C30D2"/>
    <w:rsid w:val="006D0584"/>
    <w:rsid w:val="006D54AD"/>
    <w:rsid w:val="007114A7"/>
    <w:rsid w:val="00711D6A"/>
    <w:rsid w:val="007864F4"/>
    <w:rsid w:val="007979B2"/>
    <w:rsid w:val="007C5866"/>
    <w:rsid w:val="00807438"/>
    <w:rsid w:val="00856778"/>
    <w:rsid w:val="009627CC"/>
    <w:rsid w:val="009D302F"/>
    <w:rsid w:val="009E472D"/>
    <w:rsid w:val="00A17EAA"/>
    <w:rsid w:val="00A94AF9"/>
    <w:rsid w:val="00AE5D7F"/>
    <w:rsid w:val="00C71207"/>
    <w:rsid w:val="00CD0672"/>
    <w:rsid w:val="00CD3ED8"/>
    <w:rsid w:val="00CF69FA"/>
    <w:rsid w:val="00E16CC2"/>
    <w:rsid w:val="00E71BF9"/>
    <w:rsid w:val="00E86848"/>
    <w:rsid w:val="00EB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AF1E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customStyle="1" w:styleId="Standard">
    <w:name w:val="Standard"/>
    <w:rsid w:val="00CD06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F6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10</cp:revision>
  <dcterms:created xsi:type="dcterms:W3CDTF">2025-11-18T13:49:00Z</dcterms:created>
  <dcterms:modified xsi:type="dcterms:W3CDTF">2025-11-20T13:53:00Z</dcterms:modified>
</cp:coreProperties>
</file>