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76" w:rsidRPr="006555E5" w:rsidRDefault="00E53076" w:rsidP="006555E5">
      <w:pPr>
        <w:spacing w:line="360" w:lineRule="auto"/>
        <w:rPr>
          <w:sz w:val="20"/>
          <w:szCs w:val="20"/>
        </w:rPr>
      </w:pPr>
    </w:p>
    <w:p w:rsidR="00E53076" w:rsidRPr="0093247A" w:rsidRDefault="00A65D98" w:rsidP="006555E5">
      <w:pPr>
        <w:spacing w:line="360" w:lineRule="auto"/>
        <w:jc w:val="right"/>
        <w:rPr>
          <w:sz w:val="20"/>
          <w:szCs w:val="20"/>
        </w:rPr>
      </w:pPr>
      <w:r w:rsidRPr="0093247A">
        <w:rPr>
          <w:sz w:val="20"/>
          <w:szCs w:val="20"/>
        </w:rPr>
        <w:t>Kraków, dnia</w:t>
      </w:r>
      <w:r w:rsidR="00EF190D" w:rsidRPr="0093247A">
        <w:rPr>
          <w:sz w:val="20"/>
          <w:szCs w:val="20"/>
        </w:rPr>
        <w:t xml:space="preserve"> </w:t>
      </w:r>
      <w:r w:rsidR="002F7C83" w:rsidRPr="002F7C83">
        <w:rPr>
          <w:sz w:val="20"/>
          <w:szCs w:val="20"/>
        </w:rPr>
        <w:t>9</w:t>
      </w:r>
      <w:r w:rsidR="002F6811" w:rsidRPr="002F7C83">
        <w:rPr>
          <w:sz w:val="20"/>
          <w:szCs w:val="20"/>
        </w:rPr>
        <w:t>.02</w:t>
      </w:r>
      <w:r w:rsidR="00C649D4" w:rsidRPr="002F7C83">
        <w:rPr>
          <w:sz w:val="20"/>
          <w:szCs w:val="20"/>
        </w:rPr>
        <w:t>.26</w:t>
      </w:r>
      <w:r w:rsidR="00C960E6" w:rsidRPr="002F7C83">
        <w:rPr>
          <w:sz w:val="20"/>
          <w:szCs w:val="20"/>
        </w:rPr>
        <w:t xml:space="preserve"> r.</w:t>
      </w:r>
    </w:p>
    <w:p w:rsidR="00C960E6" w:rsidRPr="0093247A" w:rsidRDefault="0067789B" w:rsidP="00E70A77">
      <w:pPr>
        <w:spacing w:line="360" w:lineRule="auto"/>
        <w:rPr>
          <w:sz w:val="22"/>
          <w:szCs w:val="22"/>
        </w:rPr>
      </w:pPr>
      <w:r w:rsidRPr="0093247A">
        <w:rPr>
          <w:sz w:val="22"/>
          <w:szCs w:val="22"/>
        </w:rPr>
        <w:t xml:space="preserve">Zapytanie </w:t>
      </w:r>
      <w:r w:rsidR="00C70996" w:rsidRPr="0093247A">
        <w:rPr>
          <w:sz w:val="22"/>
          <w:szCs w:val="22"/>
        </w:rPr>
        <w:t xml:space="preserve">cenowe </w:t>
      </w:r>
      <w:r w:rsidR="00193FFB" w:rsidRPr="0093247A">
        <w:rPr>
          <w:sz w:val="22"/>
          <w:szCs w:val="22"/>
        </w:rPr>
        <w:t xml:space="preserve"> </w:t>
      </w:r>
      <w:r w:rsidR="005F00E9" w:rsidRPr="0093247A">
        <w:rPr>
          <w:sz w:val="22"/>
          <w:szCs w:val="22"/>
        </w:rPr>
        <w:t xml:space="preserve">NR </w:t>
      </w:r>
      <w:r w:rsidR="00E70A77" w:rsidRPr="0093247A">
        <w:rPr>
          <w:sz w:val="22"/>
          <w:szCs w:val="22"/>
        </w:rPr>
        <w:t>DIA</w:t>
      </w:r>
      <w:r w:rsidR="00515E3F" w:rsidRPr="0093247A">
        <w:rPr>
          <w:sz w:val="22"/>
          <w:szCs w:val="22"/>
        </w:rPr>
        <w:t>M.271.26</w:t>
      </w:r>
      <w:r w:rsidR="00876AB4" w:rsidRPr="0093247A">
        <w:rPr>
          <w:sz w:val="22"/>
          <w:szCs w:val="22"/>
        </w:rPr>
        <w:t>.2026</w:t>
      </w:r>
      <w:r w:rsidR="00E70A77" w:rsidRPr="0093247A">
        <w:rPr>
          <w:sz w:val="22"/>
          <w:szCs w:val="22"/>
        </w:rPr>
        <w:t xml:space="preserve">.PŻ </w:t>
      </w:r>
      <w:r w:rsidR="00EB0FBD" w:rsidRPr="0093247A">
        <w:rPr>
          <w:sz w:val="22"/>
          <w:szCs w:val="22"/>
        </w:rPr>
        <w:t xml:space="preserve"> </w:t>
      </w:r>
      <w:r w:rsidR="00515E3F" w:rsidRPr="0093247A">
        <w:rPr>
          <w:sz w:val="22"/>
          <w:szCs w:val="22"/>
        </w:rPr>
        <w:t>na dostawę, instalację i uruchomienie zestawu do przeszczepiania tłuszczu</w:t>
      </w:r>
    </w:p>
    <w:p w:rsidR="005F00E9" w:rsidRPr="0093247A" w:rsidRDefault="005F00E9" w:rsidP="006555E5">
      <w:pPr>
        <w:spacing w:line="360" w:lineRule="auto"/>
        <w:jc w:val="both"/>
        <w:rPr>
          <w:sz w:val="22"/>
          <w:szCs w:val="22"/>
        </w:rPr>
      </w:pPr>
    </w:p>
    <w:p w:rsidR="00DA2D79" w:rsidRPr="00954C20" w:rsidRDefault="00C960E6" w:rsidP="00DA2D79">
      <w:pPr>
        <w:spacing w:line="360" w:lineRule="auto"/>
        <w:jc w:val="both"/>
        <w:rPr>
          <w:sz w:val="22"/>
          <w:szCs w:val="22"/>
        </w:rPr>
      </w:pPr>
      <w:r w:rsidRPr="0093247A">
        <w:rPr>
          <w:sz w:val="22"/>
          <w:szCs w:val="22"/>
        </w:rPr>
        <w:t xml:space="preserve">Dział Aparatury Medycznej Szpitala Uniwersyteckiego w Krakowie zwraca się z uprzejmą prośbą </w:t>
      </w:r>
      <w:r w:rsidR="005C3F0C" w:rsidRPr="0093247A">
        <w:rPr>
          <w:sz w:val="22"/>
          <w:szCs w:val="22"/>
        </w:rPr>
        <w:t xml:space="preserve">                     </w:t>
      </w:r>
      <w:r w:rsidRPr="0093247A">
        <w:rPr>
          <w:sz w:val="22"/>
          <w:szCs w:val="22"/>
        </w:rPr>
        <w:t xml:space="preserve">o </w:t>
      </w:r>
      <w:r w:rsidR="003E5D49" w:rsidRPr="0093247A">
        <w:rPr>
          <w:sz w:val="22"/>
          <w:szCs w:val="22"/>
        </w:rPr>
        <w:t>przesłanie</w:t>
      </w:r>
      <w:r w:rsidR="00DB1140" w:rsidRPr="0093247A">
        <w:rPr>
          <w:sz w:val="22"/>
          <w:szCs w:val="22"/>
        </w:rPr>
        <w:t xml:space="preserve"> oferty</w:t>
      </w:r>
      <w:r w:rsidR="00515E3F" w:rsidRPr="0093247A">
        <w:t xml:space="preserve"> </w:t>
      </w:r>
      <w:r w:rsidR="00515E3F" w:rsidRPr="0093247A">
        <w:rPr>
          <w:sz w:val="22"/>
          <w:szCs w:val="22"/>
        </w:rPr>
        <w:t>dostawę, instalację i uruchomienie zestawu do przeszczepiania tłuszczu</w:t>
      </w:r>
      <w:r w:rsidR="003E5D49" w:rsidRPr="0093247A">
        <w:rPr>
          <w:sz w:val="22"/>
          <w:szCs w:val="22"/>
        </w:rPr>
        <w:t xml:space="preserve"> </w:t>
      </w:r>
      <w:r w:rsidRPr="0093247A">
        <w:rPr>
          <w:sz w:val="22"/>
          <w:szCs w:val="22"/>
        </w:rPr>
        <w:t>: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D801EF" w:rsidRPr="0093247A" w:rsidTr="00D801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EF" w:rsidRPr="0093247A" w:rsidRDefault="00D801EF" w:rsidP="00DA2D79">
            <w:pPr>
              <w:pStyle w:val="Zawartotabeli"/>
              <w:snapToGrid w:val="0"/>
              <w:spacing w:line="26" w:lineRule="atLeast"/>
              <w:jc w:val="center"/>
              <w:rPr>
                <w:b/>
                <w:sz w:val="16"/>
                <w:szCs w:val="16"/>
              </w:rPr>
            </w:pPr>
            <w:r w:rsidRPr="0093247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EF" w:rsidRPr="0093247A" w:rsidRDefault="00D801EF" w:rsidP="00DA2D79">
            <w:pPr>
              <w:pStyle w:val="Zawartotabeli"/>
              <w:snapToGrid w:val="0"/>
              <w:spacing w:line="26" w:lineRule="atLeast"/>
              <w:rPr>
                <w:b/>
                <w:sz w:val="16"/>
                <w:szCs w:val="16"/>
              </w:rPr>
            </w:pPr>
            <w:r w:rsidRPr="0093247A">
              <w:rPr>
                <w:b/>
                <w:sz w:val="16"/>
                <w:szCs w:val="16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93247A" w:rsidRDefault="00D801EF" w:rsidP="00DA2D79">
            <w:pPr>
              <w:pStyle w:val="Zawartotabeli"/>
              <w:snapToGrid w:val="0"/>
              <w:spacing w:line="26" w:lineRule="atLeast"/>
              <w:jc w:val="center"/>
              <w:rPr>
                <w:b/>
                <w:sz w:val="16"/>
                <w:szCs w:val="16"/>
              </w:rPr>
            </w:pPr>
            <w:r w:rsidRPr="0093247A">
              <w:rPr>
                <w:b/>
                <w:sz w:val="16"/>
                <w:szCs w:val="16"/>
              </w:rPr>
              <w:t xml:space="preserve">Parametr Oferowany </w:t>
            </w:r>
          </w:p>
        </w:tc>
      </w:tr>
      <w:tr w:rsidR="00D801EF" w:rsidRPr="0093247A" w:rsidTr="00D801E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D801EF" w:rsidRPr="0093247A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D801EF" w:rsidRPr="0093247A" w:rsidRDefault="00515E3F" w:rsidP="00DA2D79">
            <w:pPr>
              <w:pStyle w:val="TableContentsuser"/>
              <w:snapToGrid w:val="0"/>
              <w:spacing w:line="26" w:lineRule="atLeast"/>
              <w:rPr>
                <w:b/>
                <w:sz w:val="22"/>
                <w:szCs w:val="22"/>
                <w:lang w:val="pl-PL"/>
              </w:rPr>
            </w:pPr>
            <w:r w:rsidRPr="0093247A">
              <w:rPr>
                <w:b/>
                <w:sz w:val="22"/>
                <w:szCs w:val="22"/>
                <w:lang w:val="pl-PL"/>
              </w:rPr>
              <w:t>Dostawa, instalację i uruchomienie zestawu do przeszczepiania tłuszczu</w:t>
            </w:r>
            <w:r w:rsidR="00CD1F01" w:rsidRPr="0093247A">
              <w:rPr>
                <w:b/>
                <w:sz w:val="22"/>
                <w:szCs w:val="22"/>
                <w:lang w:val="pl-PL"/>
              </w:rPr>
              <w:t>, typ, producent, rok produkcji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01EF" w:rsidRPr="0093247A" w:rsidRDefault="00A65D98" w:rsidP="00A65D98">
            <w:pPr>
              <w:pStyle w:val="TableContentsuser"/>
              <w:snapToGrid w:val="0"/>
              <w:spacing w:line="26" w:lineRule="atLeast"/>
              <w:rPr>
                <w:color w:val="FF0000"/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P</w:t>
            </w:r>
            <w:r w:rsidR="00F638E7" w:rsidRPr="0093247A">
              <w:rPr>
                <w:sz w:val="22"/>
                <w:szCs w:val="22"/>
                <w:lang w:val="pl-PL"/>
              </w:rPr>
              <w:t>odać</w:t>
            </w:r>
            <w:r w:rsidRPr="0093247A"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D801EF" w:rsidRPr="0093247A" w:rsidTr="00193FF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1EF" w:rsidRPr="0093247A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Zestaw do liposukcji i przeszczepiania tłuszczu w zabiegach rekonstrukcyjnych piersi.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Konsola sterująca (ssak), sterowanie nożne z możliwością regulacji obrotów silnika, z min. dwoma przyciskami, osobnymi przyciskami rozróżnianymi kolorami: przycisk uruchamiania pompy, przycisk wprawiania w ruch kaniulę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mikrosilnik z kablem min. 3 m,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rączka do kaniul,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 xml:space="preserve">rękojeść, z końcówką umożliwiającą zamontowanie kaniuli z podłączeniem typu </w:t>
            </w:r>
            <w:proofErr w:type="spellStart"/>
            <w:r w:rsidRPr="0093247A">
              <w:rPr>
                <w:sz w:val="22"/>
                <w:szCs w:val="22"/>
                <w:lang w:val="pl-PL"/>
              </w:rPr>
              <w:t>Luer</w:t>
            </w:r>
            <w:proofErr w:type="spellEnd"/>
            <w:r w:rsidRPr="0093247A">
              <w:rPr>
                <w:sz w:val="22"/>
                <w:szCs w:val="22"/>
                <w:lang w:val="pl-PL"/>
              </w:rPr>
              <w:t>-Lock oraz standardowej kaniuli na gwint o śr. 11,5 mm, bez konieczności zastosowania adaptera, rękojeść z przyciskiem wentylacyjnym, dostępnym kciukiem,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3-zaworowa uszczelka do pompy, łącznik, oleje do konserwacji w sprayu z końcówkami,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pojemnik na kaniulę,</w:t>
            </w:r>
          </w:p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stojak na butlę wykonany ze stali nierdzewnej,</w:t>
            </w:r>
          </w:p>
          <w:p w:rsidR="00D801EF" w:rsidRPr="0093247A" w:rsidRDefault="00515E3F" w:rsidP="00515E3F">
            <w:pPr>
              <w:pStyle w:val="TableContentsuser"/>
              <w:snapToGrid w:val="0"/>
              <w:spacing w:line="26" w:lineRule="atLeast"/>
              <w:jc w:val="both"/>
              <w:rPr>
                <w:sz w:val="22"/>
                <w:szCs w:val="22"/>
                <w:lang w:val="pl-PL"/>
              </w:rPr>
            </w:pPr>
            <w:r w:rsidRPr="0093247A">
              <w:rPr>
                <w:sz w:val="22"/>
                <w:szCs w:val="22"/>
                <w:lang w:val="pl-PL"/>
              </w:rPr>
              <w:t>Wszystkie elementy wielorazowe nadają się do sterylizacji w autoklawie do 134°C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93247A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7B19CE">
        <w:tc>
          <w:tcPr>
            <w:tcW w:w="93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rPr>
                <w:b/>
                <w:sz w:val="22"/>
                <w:szCs w:val="22"/>
                <w:lang w:val="pl-PL"/>
              </w:rPr>
            </w:pPr>
            <w:r w:rsidRPr="0093247A">
              <w:rPr>
                <w:b/>
                <w:sz w:val="22"/>
                <w:szCs w:val="22"/>
                <w:lang w:val="pl-PL"/>
              </w:rPr>
              <w:t>Ssak</w:t>
            </w:r>
          </w:p>
        </w:tc>
      </w:tr>
      <w:tr w:rsidR="00515E3F" w:rsidRPr="0093247A" w:rsidTr="006F168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Bezodstpw"/>
              <w:jc w:val="both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Zasilanie: 230 Volt, 50Hz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6F168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Wydajność ssania: min. 60 l/ min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6F168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 xml:space="preserve">Maksymalna próżnia: -0,9 bar/ </w:t>
            </w:r>
            <w:r w:rsidR="00ED222D" w:rsidRPr="00ED222D">
              <w:rPr>
                <w:sz w:val="22"/>
                <w:szCs w:val="22"/>
              </w:rPr>
              <w:t>675</w:t>
            </w:r>
            <w:r w:rsidRPr="00ED222D">
              <w:rPr>
                <w:sz w:val="22"/>
                <w:szCs w:val="22"/>
              </w:rPr>
              <w:t xml:space="preserve"> mm Hg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6F168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Wskaźnik przepływu infiltracji: 22 l/h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6F168C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Maksymalne ciśnienie: 2.5 bar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6F168C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Min. amplituda drgań kaniuli: 2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FE56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Min. częstotliwość pracy kaniuli: 3600 uderzeń/min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8C00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 xml:space="preserve">Elektroniczny silnik do </w:t>
            </w:r>
            <w:proofErr w:type="spellStart"/>
            <w:r w:rsidRPr="0093247A">
              <w:rPr>
                <w:sz w:val="22"/>
                <w:szCs w:val="22"/>
              </w:rPr>
              <w:t>kaniuli,z</w:t>
            </w:r>
            <w:proofErr w:type="spellEnd"/>
            <w:r w:rsidRPr="0093247A">
              <w:rPr>
                <w:sz w:val="22"/>
                <w:szCs w:val="22"/>
              </w:rPr>
              <w:t xml:space="preserve"> możliwością </w:t>
            </w:r>
            <w:proofErr w:type="spellStart"/>
            <w:r w:rsidRPr="0093247A">
              <w:rPr>
                <w:sz w:val="22"/>
                <w:szCs w:val="22"/>
              </w:rPr>
              <w:t>autoklawowania</w:t>
            </w:r>
            <w:proofErr w:type="spellEnd"/>
            <w:r w:rsidRPr="0093247A">
              <w:rPr>
                <w:sz w:val="22"/>
                <w:szCs w:val="22"/>
              </w:rPr>
              <w:t xml:space="preserve">, montaż i demontaż kaniuli </w:t>
            </w:r>
          </w:p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i rączki, rączka z kanałem ssącym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8C002C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515E3F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Pompa dwutłokowa obsługiwana dzięki pierścieniom tłokowym bezolejowa.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005865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5865" w:rsidRPr="0093247A" w:rsidRDefault="00005865" w:rsidP="00005865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 xml:space="preserve">Na konsoli pokrętła do wyboru wydajności infiltracji </w:t>
            </w:r>
          </w:p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i liposukcji:</w:t>
            </w:r>
          </w:p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- pokrętło pozwalające na wybór wartości infiltracji oraz jej płynną zmianę</w:t>
            </w:r>
          </w:p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- pokrętło pozwalające na wybór wartości odsysania oraz jego płynną zmianę</w:t>
            </w:r>
          </w:p>
          <w:p w:rsidR="00515E3F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- wskaźnik wysokości ciśnienia.</w:t>
            </w:r>
          </w:p>
          <w:p w:rsidR="00005865" w:rsidRPr="0093247A" w:rsidRDefault="00515E3F" w:rsidP="00515E3F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Podłączenie drenów do odsysania w górnej części konsoli. Podłączenie drenów do infiltracji po prawej stronie jednostki po zwolnieniu mechanizmu zamykającego. Mocowanie drenów odbywa się za pomocą bocznych dźwigni zaciskowych.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5" w:rsidRPr="0093247A" w:rsidRDefault="00005865" w:rsidP="00005865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365DC6">
        <w:tc>
          <w:tcPr>
            <w:tcW w:w="93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5E3F" w:rsidRPr="0093247A" w:rsidRDefault="00515E3F" w:rsidP="00515E3F">
            <w:pPr>
              <w:pStyle w:val="TableContentsuser"/>
              <w:snapToGrid w:val="0"/>
              <w:spacing w:line="26" w:lineRule="atLeast"/>
              <w:rPr>
                <w:b/>
                <w:sz w:val="22"/>
                <w:szCs w:val="22"/>
                <w:lang w:val="pl-PL"/>
              </w:rPr>
            </w:pPr>
            <w:r w:rsidRPr="0093247A">
              <w:rPr>
                <w:b/>
                <w:sz w:val="22"/>
                <w:szCs w:val="22"/>
                <w:lang w:val="pl-PL"/>
              </w:rPr>
              <w:t>Wyposażenie</w:t>
            </w:r>
          </w:p>
        </w:tc>
      </w:tr>
      <w:tr w:rsidR="00991523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1523" w:rsidRPr="0093247A" w:rsidRDefault="00991523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1523" w:rsidRPr="0093247A" w:rsidRDefault="00CB15D9" w:rsidP="00991523">
            <w:pPr>
              <w:rPr>
                <w:sz w:val="22"/>
                <w:szCs w:val="22"/>
              </w:rPr>
            </w:pPr>
            <w:r w:rsidRPr="00954C20">
              <w:rPr>
                <w:sz w:val="22"/>
                <w:szCs w:val="22"/>
              </w:rPr>
              <w:t>Filtry przeciwbakteryjne – 10</w:t>
            </w:r>
            <w:r w:rsidR="00991523" w:rsidRPr="00954C20">
              <w:rPr>
                <w:sz w:val="22"/>
                <w:szCs w:val="22"/>
              </w:rPr>
              <w:t xml:space="preserve"> sz</w:t>
            </w:r>
            <w:r w:rsidRPr="00954C20">
              <w:rPr>
                <w:sz w:val="22"/>
                <w:szCs w:val="22"/>
              </w:rPr>
              <w:t>t</w:t>
            </w:r>
            <w:r w:rsidR="00991523" w:rsidRPr="00954C20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3" w:rsidRPr="0093247A" w:rsidRDefault="00991523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324C21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21" w:rsidRPr="0093247A" w:rsidRDefault="00324C21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4C21" w:rsidRPr="00954C20" w:rsidRDefault="00324C21" w:rsidP="00991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Dreny do infiltracji </w:t>
            </w:r>
            <w:r w:rsidRPr="00324C21">
              <w:rPr>
                <w:sz w:val="22"/>
                <w:szCs w:val="22"/>
              </w:rPr>
              <w:t>10 szt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21" w:rsidRPr="0093247A" w:rsidRDefault="00324C21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324C21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21" w:rsidRPr="0093247A" w:rsidRDefault="00324C21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4C21" w:rsidRDefault="00324C21" w:rsidP="00991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Dreny do liposukcji, </w:t>
            </w:r>
            <w:r w:rsidRPr="00324C21">
              <w:rPr>
                <w:sz w:val="22"/>
                <w:szCs w:val="22"/>
              </w:rPr>
              <w:t>10 szt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21" w:rsidRPr="0093247A" w:rsidRDefault="00324C21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91523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1523" w:rsidRPr="0093247A" w:rsidRDefault="00991523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222D" w:rsidRPr="00ED222D" w:rsidRDefault="00ED222D" w:rsidP="00ED222D">
            <w:pPr>
              <w:rPr>
                <w:sz w:val="22"/>
                <w:szCs w:val="22"/>
              </w:rPr>
            </w:pPr>
            <w:r w:rsidRPr="00ED222D">
              <w:rPr>
                <w:sz w:val="22"/>
                <w:szCs w:val="22"/>
              </w:rPr>
              <w:t>Wielorazowy zestaw do</w:t>
            </w:r>
            <w:r>
              <w:rPr>
                <w:sz w:val="22"/>
                <w:szCs w:val="22"/>
              </w:rPr>
              <w:t xml:space="preserve"> przeszczepu tłuszczu: słoik 1l </w:t>
            </w:r>
            <w:r w:rsidRPr="00ED222D">
              <w:rPr>
                <w:sz w:val="22"/>
                <w:szCs w:val="22"/>
              </w:rPr>
              <w:t>z pokrywą z z</w:t>
            </w:r>
            <w:r>
              <w:rPr>
                <w:sz w:val="22"/>
                <w:szCs w:val="22"/>
              </w:rPr>
              <w:t xml:space="preserve">abezpieczeniem </w:t>
            </w:r>
            <w:proofErr w:type="spellStart"/>
            <w:r>
              <w:rPr>
                <w:sz w:val="22"/>
                <w:szCs w:val="22"/>
              </w:rPr>
              <w:t>antyprzelewowym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ED222D">
              <w:rPr>
                <w:sz w:val="22"/>
                <w:szCs w:val="22"/>
              </w:rPr>
              <w:t>pokrywa</w:t>
            </w:r>
            <w:r>
              <w:rPr>
                <w:sz w:val="22"/>
                <w:szCs w:val="22"/>
              </w:rPr>
              <w:t xml:space="preserve"> z podłączeniem do drenów, dren </w:t>
            </w:r>
            <w:r w:rsidRPr="00ED222D">
              <w:rPr>
                <w:sz w:val="22"/>
                <w:szCs w:val="22"/>
              </w:rPr>
              <w:t>wielorazowy silikonow</w:t>
            </w:r>
            <w:r>
              <w:rPr>
                <w:sz w:val="22"/>
                <w:szCs w:val="22"/>
              </w:rPr>
              <w:t xml:space="preserve">y z podłączeniem do butli, dren </w:t>
            </w:r>
            <w:r w:rsidRPr="00ED222D">
              <w:rPr>
                <w:sz w:val="22"/>
                <w:szCs w:val="22"/>
              </w:rPr>
              <w:t xml:space="preserve">jednorazowy </w:t>
            </w:r>
            <w:proofErr w:type="spellStart"/>
            <w:r w:rsidRPr="00ED222D">
              <w:rPr>
                <w:sz w:val="22"/>
                <w:szCs w:val="22"/>
              </w:rPr>
              <w:t>łączocy</w:t>
            </w:r>
            <w:proofErr w:type="spellEnd"/>
            <w:r w:rsidRPr="00ED222D">
              <w:rPr>
                <w:sz w:val="22"/>
                <w:szCs w:val="22"/>
              </w:rPr>
              <w:t xml:space="preserve"> z zaciskiem i podłączeniem </w:t>
            </w:r>
            <w:proofErr w:type="spellStart"/>
            <w:r w:rsidRPr="00ED222D">
              <w:rPr>
                <w:sz w:val="22"/>
                <w:szCs w:val="22"/>
              </w:rPr>
              <w:t>luerlock</w:t>
            </w:r>
            <w:proofErr w:type="spellEnd"/>
            <w:r w:rsidRPr="00ED222D">
              <w:rPr>
                <w:sz w:val="22"/>
                <w:szCs w:val="22"/>
              </w:rPr>
              <w:t xml:space="preserve"> </w:t>
            </w:r>
            <w:proofErr w:type="spellStart"/>
            <w:r w:rsidRPr="00ED222D">
              <w:rPr>
                <w:sz w:val="22"/>
                <w:szCs w:val="22"/>
              </w:rPr>
              <w:t>dł</w:t>
            </w:r>
            <w:proofErr w:type="spellEnd"/>
            <w:r w:rsidRPr="00ED222D">
              <w:rPr>
                <w:sz w:val="22"/>
                <w:szCs w:val="22"/>
              </w:rPr>
              <w:t xml:space="preserve"> 17cm-10s</w:t>
            </w:r>
            <w:r>
              <w:rPr>
                <w:sz w:val="22"/>
                <w:szCs w:val="22"/>
              </w:rPr>
              <w:t xml:space="preserve">zt, stojak na pojemnik ze stali </w:t>
            </w:r>
            <w:r w:rsidRPr="00ED222D">
              <w:rPr>
                <w:sz w:val="22"/>
                <w:szCs w:val="22"/>
              </w:rPr>
              <w:t xml:space="preserve">nierdzewnej. Dren do infiltracji </w:t>
            </w:r>
            <w:proofErr w:type="spellStart"/>
            <w:r w:rsidRPr="00ED222D">
              <w:rPr>
                <w:sz w:val="22"/>
                <w:szCs w:val="22"/>
              </w:rPr>
              <w:t>jednorazowy,sterylny</w:t>
            </w:r>
            <w:proofErr w:type="spellEnd"/>
          </w:p>
          <w:p w:rsidR="00ED222D" w:rsidRPr="0093247A" w:rsidRDefault="00ED222D" w:rsidP="00ED222D">
            <w:pPr>
              <w:rPr>
                <w:sz w:val="22"/>
                <w:szCs w:val="22"/>
              </w:rPr>
            </w:pPr>
            <w:proofErr w:type="spellStart"/>
            <w:r w:rsidRPr="00ED222D">
              <w:rPr>
                <w:sz w:val="22"/>
                <w:szCs w:val="22"/>
              </w:rPr>
              <w:lastRenderedPageBreak/>
              <w:t>Dł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D222D">
              <w:rPr>
                <w:sz w:val="22"/>
                <w:szCs w:val="22"/>
              </w:rPr>
              <w:t>4m -1szt demo;</w:t>
            </w:r>
            <w:r>
              <w:rPr>
                <w:sz w:val="22"/>
                <w:szCs w:val="22"/>
              </w:rPr>
              <w:t xml:space="preserve"> dren do liposukcji jednorazowy </w:t>
            </w:r>
            <w:r w:rsidRPr="00ED222D">
              <w:rPr>
                <w:sz w:val="22"/>
                <w:szCs w:val="22"/>
              </w:rPr>
              <w:t xml:space="preserve">sterylny </w:t>
            </w:r>
            <w:proofErr w:type="spellStart"/>
            <w:r w:rsidRPr="00ED222D">
              <w:rPr>
                <w:sz w:val="22"/>
                <w:szCs w:val="22"/>
              </w:rPr>
              <w:t>sr</w:t>
            </w:r>
            <w:proofErr w:type="spellEnd"/>
            <w:r w:rsidRPr="00ED222D">
              <w:rPr>
                <w:sz w:val="22"/>
                <w:szCs w:val="22"/>
              </w:rPr>
              <w:t xml:space="preserve"> 6,5mm/9mm-1szt demo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3" w:rsidRPr="0093247A" w:rsidRDefault="00991523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91523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1523" w:rsidRPr="0093247A" w:rsidRDefault="00991523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1523" w:rsidRPr="00954C20" w:rsidRDefault="00954C20" w:rsidP="00991523">
            <w:pPr>
              <w:rPr>
                <w:sz w:val="22"/>
                <w:szCs w:val="22"/>
              </w:rPr>
            </w:pPr>
            <w:r w:rsidRPr="00954C20">
              <w:rPr>
                <w:sz w:val="22"/>
                <w:szCs w:val="22"/>
              </w:rPr>
              <w:t>Słoik na odsysany materiał - 2 l z klipsem montażowym do listwy wózka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3" w:rsidRPr="0093247A" w:rsidRDefault="00991523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91523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1523" w:rsidRPr="0093247A" w:rsidRDefault="00991523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1523" w:rsidRPr="0093247A" w:rsidRDefault="00991523" w:rsidP="00991523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Wózek, stojak jezdny z półką, listwą, koła z możliwością zablokowania, wysokość wózka: 75 cm +/- 20%,wymiary blatu : 35x35 cm +/- 20%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3" w:rsidRPr="0093247A" w:rsidRDefault="00991523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15E3F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15E3F" w:rsidRPr="0093247A" w:rsidRDefault="00515E3F" w:rsidP="00005865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C20" w:rsidRPr="0093247A" w:rsidRDefault="00991523" w:rsidP="00954C20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Zestaw</w:t>
            </w:r>
            <w:r w:rsidR="00CB15D9">
              <w:rPr>
                <w:sz w:val="22"/>
                <w:szCs w:val="22"/>
              </w:rPr>
              <w:t xml:space="preserve"> 10 szt.</w:t>
            </w:r>
            <w:r w:rsidRPr="0093247A">
              <w:rPr>
                <w:sz w:val="22"/>
                <w:szCs w:val="22"/>
              </w:rPr>
              <w:t xml:space="preserve"> kaniul:</w:t>
            </w:r>
            <w:r w:rsidR="00954C20">
              <w:rPr>
                <w:sz w:val="22"/>
                <w:szCs w:val="22"/>
              </w:rPr>
              <w:t xml:space="preserve"> </w:t>
            </w:r>
            <w:r w:rsidR="00954C20" w:rsidRPr="00954C20">
              <w:rPr>
                <w:sz w:val="22"/>
                <w:szCs w:val="22"/>
              </w:rPr>
              <w:t>możliwość doboru kaniul na życzenie Zamawiającego</w:t>
            </w:r>
          </w:p>
          <w:p w:rsidR="00515E3F" w:rsidRPr="0093247A" w:rsidRDefault="00515E3F" w:rsidP="00991523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93247A" w:rsidRDefault="00515E3F" w:rsidP="00005865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91523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1523" w:rsidRPr="0093247A" w:rsidRDefault="00991523" w:rsidP="00991523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91523" w:rsidRPr="00954C20" w:rsidRDefault="00954C20" w:rsidP="00991523">
            <w:pPr>
              <w:rPr>
                <w:sz w:val="22"/>
                <w:szCs w:val="22"/>
              </w:rPr>
            </w:pPr>
            <w:r w:rsidRPr="00954C20">
              <w:rPr>
                <w:sz w:val="22"/>
                <w:szCs w:val="22"/>
              </w:rPr>
              <w:t>Wszystkie elementy wielorazowe nadają się do sterylizacji w autoklawie do 134°C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3" w:rsidRPr="0093247A" w:rsidRDefault="00991523" w:rsidP="00991523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005865" w:rsidRPr="0093247A" w:rsidTr="008C002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5865" w:rsidRPr="0093247A" w:rsidRDefault="00005865" w:rsidP="00005865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865" w:rsidRPr="0093247A" w:rsidRDefault="00991523" w:rsidP="00005865">
            <w:pPr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 xml:space="preserve">Kontener do sterylizacji bezobsługowy, pracujący w systemie otwartym z barierą mikrobiologiczna typu </w:t>
            </w:r>
            <w:proofErr w:type="spellStart"/>
            <w:r w:rsidRPr="0093247A">
              <w:rPr>
                <w:sz w:val="22"/>
                <w:szCs w:val="22"/>
              </w:rPr>
              <w:t>Bio</w:t>
            </w:r>
            <w:proofErr w:type="spellEnd"/>
            <w:r w:rsidRPr="0093247A">
              <w:rPr>
                <w:sz w:val="22"/>
                <w:szCs w:val="22"/>
              </w:rPr>
              <w:t xml:space="preserve"> </w:t>
            </w:r>
            <w:proofErr w:type="spellStart"/>
            <w:r w:rsidRPr="0093247A">
              <w:rPr>
                <w:sz w:val="22"/>
                <w:szCs w:val="22"/>
              </w:rPr>
              <w:t>Barrier</w:t>
            </w:r>
            <w:proofErr w:type="spellEnd"/>
            <w:r w:rsidRPr="0093247A">
              <w:rPr>
                <w:sz w:val="22"/>
                <w:szCs w:val="22"/>
              </w:rPr>
              <w:t>, zamknięcia napinające jednocześnie jako ergonomiczne uchwyty, kąt otwarcia 90 st., kontener o wymiarach (475 x 285 x 140) +/-10 % mm, z uchwytami na tabliczki identyfikacyjne, pokrywa z anodyzowane- go aluminium w 6 kolorach do wyboru z palety barw producenta, kontener z kompatybilnym koszem z blachy perforowanej o wy- miarach: (405 x 253 x 60) +/- 10 % mm, kosz z nóżkami plastik</w:t>
            </w:r>
            <w:r w:rsidR="00BC65EF" w:rsidRPr="0093247A">
              <w:rPr>
                <w:sz w:val="22"/>
                <w:szCs w:val="22"/>
              </w:rPr>
              <w:t>o</w:t>
            </w:r>
            <w:r w:rsidRPr="0093247A">
              <w:rPr>
                <w:sz w:val="22"/>
                <w:szCs w:val="22"/>
              </w:rPr>
              <w:t>wymi, matą silikonową typu jeż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5" w:rsidRPr="0093247A" w:rsidRDefault="00005865" w:rsidP="00005865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6555E5" w:rsidRPr="0093247A" w:rsidRDefault="006555E5" w:rsidP="006555E5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5351DB" w:rsidRPr="0093247A" w:rsidTr="00DA2D79">
        <w:trPr>
          <w:trHeight w:val="274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</w:rPr>
            </w:pPr>
            <w:r w:rsidRPr="0093247A">
              <w:rPr>
                <w:b/>
                <w:color w:val="0D0D0D"/>
                <w:sz w:val="22"/>
                <w:szCs w:val="22"/>
              </w:rPr>
              <w:t xml:space="preserve">Lp. </w:t>
            </w:r>
          </w:p>
        </w:tc>
        <w:tc>
          <w:tcPr>
            <w:tcW w:w="3205" w:type="dxa"/>
            <w:tcBorders>
              <w:bottom w:val="nil"/>
            </w:tcBorders>
            <w:shd w:val="clear" w:color="auto" w:fill="F2F2F2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</w:rPr>
            </w:pPr>
            <w:r w:rsidRPr="0093247A">
              <w:rPr>
                <w:b/>
                <w:color w:val="0D0D0D"/>
                <w:sz w:val="22"/>
                <w:szCs w:val="22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3247A">
              <w:rPr>
                <w:b/>
                <w:sz w:val="22"/>
                <w:szCs w:val="22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3247A">
              <w:rPr>
                <w:b/>
                <w:sz w:val="22"/>
                <w:szCs w:val="22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9800AD" w:rsidP="005351D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3247A">
              <w:rPr>
                <w:b/>
                <w:sz w:val="22"/>
                <w:szCs w:val="22"/>
              </w:rPr>
              <w:t>Wartość</w:t>
            </w:r>
            <w:r w:rsidR="00FC30E1" w:rsidRPr="0093247A">
              <w:rPr>
                <w:b/>
                <w:sz w:val="22"/>
                <w:szCs w:val="22"/>
              </w:rPr>
              <w:t xml:space="preserve"> netto</w:t>
            </w:r>
            <w:r w:rsidR="005351DB" w:rsidRPr="0093247A">
              <w:rPr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9800AD" w:rsidP="005351DB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3247A">
              <w:rPr>
                <w:b/>
                <w:sz w:val="22"/>
                <w:szCs w:val="22"/>
              </w:rPr>
              <w:t>Wartość  brutto</w:t>
            </w:r>
            <w:r w:rsidR="005351DB" w:rsidRPr="0093247A">
              <w:rPr>
                <w:b/>
                <w:sz w:val="22"/>
                <w:szCs w:val="22"/>
              </w:rPr>
              <w:t xml:space="preserve"> (w zł)</w:t>
            </w:r>
          </w:p>
        </w:tc>
      </w:tr>
      <w:tr w:rsidR="005351DB" w:rsidRPr="0093247A" w:rsidTr="00DA2D79">
        <w:trPr>
          <w:trHeight w:val="322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247A">
              <w:rPr>
                <w:sz w:val="22"/>
                <w:szCs w:val="22"/>
              </w:rPr>
              <w:t>1.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93247A" w:rsidRDefault="00954C20" w:rsidP="005351DB">
            <w:pP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Dostawa, instalacja</w:t>
            </w:r>
            <w:r w:rsidR="002630A4" w:rsidRPr="0093247A">
              <w:rPr>
                <w:b/>
                <w:color w:val="000000"/>
                <w:sz w:val="22"/>
                <w:szCs w:val="22"/>
              </w:rPr>
              <w:t xml:space="preserve"> i uruchomienie zestawu do przeszczepiania tłuszczu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2630A4" w:rsidP="005351DB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3247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DB" w:rsidRPr="0093247A" w:rsidRDefault="005351DB" w:rsidP="005351D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5C3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765C3" w:rsidRPr="0093247A" w:rsidRDefault="00E765C3" w:rsidP="00E765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Nazwa i typ:</w:t>
            </w:r>
          </w:p>
          <w:p w:rsidR="00E765C3" w:rsidRPr="0093247A" w:rsidRDefault="00E765C3" w:rsidP="00E765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 xml:space="preserve">Producent / kraj produkcji: </w:t>
            </w:r>
            <w:r w:rsidR="00EF6FBB" w:rsidRPr="0093247A">
              <w:rPr>
                <w:rFonts w:eastAsia="Calibri"/>
                <w:sz w:val="22"/>
                <w:szCs w:val="22"/>
                <w:lang w:eastAsia="en-US"/>
              </w:rPr>
              <w:t xml:space="preserve">podać (nie wcześniej niż 2025) </w:t>
            </w:r>
          </w:p>
        </w:tc>
      </w:tr>
      <w:tr w:rsidR="005351D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5351D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5351D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93247A" w:rsidRDefault="005351D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193FF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93247A" w:rsidRDefault="00193FF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Gwarancja</w:t>
            </w:r>
            <w:r w:rsidR="00986742" w:rsidRPr="0093247A">
              <w:rPr>
                <w:rFonts w:eastAsia="Calibri"/>
                <w:sz w:val="22"/>
                <w:szCs w:val="22"/>
                <w:lang w:eastAsia="en-US"/>
              </w:rPr>
              <w:t xml:space="preserve"> (min. 24</w:t>
            </w:r>
            <w:r w:rsidR="005C3F0C" w:rsidRPr="0093247A">
              <w:rPr>
                <w:rFonts w:eastAsia="Calibri"/>
                <w:sz w:val="22"/>
                <w:szCs w:val="22"/>
                <w:lang w:eastAsia="en-US"/>
              </w:rPr>
              <w:t xml:space="preserve"> miesięcy)</w:t>
            </w:r>
            <w:r w:rsidRPr="0093247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  <w:tr w:rsidR="00193FF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93247A" w:rsidRDefault="00193FF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lastRenderedPageBreak/>
              <w:t>Przeglądy w okresie gwarancji</w:t>
            </w:r>
            <w:r w:rsidR="007E73C6" w:rsidRPr="0093247A">
              <w:rPr>
                <w:rFonts w:eastAsia="Calibri"/>
                <w:sz w:val="22"/>
                <w:szCs w:val="22"/>
                <w:lang w:eastAsia="en-US"/>
              </w:rPr>
              <w:t xml:space="preserve"> jeżeli są wymagane, zalecane przez producenta (</w:t>
            </w:r>
            <w:r w:rsidRPr="0093247A">
              <w:rPr>
                <w:rFonts w:eastAsia="Calibri"/>
                <w:sz w:val="22"/>
                <w:szCs w:val="22"/>
                <w:lang w:eastAsia="en-US"/>
              </w:rPr>
              <w:t>jeśli dotyczy</w:t>
            </w:r>
            <w:r w:rsidR="007E73C6" w:rsidRPr="0093247A">
              <w:rPr>
                <w:rFonts w:eastAsia="Calibri"/>
                <w:sz w:val="22"/>
                <w:szCs w:val="22"/>
                <w:lang w:eastAsia="en-US"/>
              </w:rPr>
              <w:t>, jeśli nie są wymagane przez producenta wpis w paszporcie</w:t>
            </w:r>
            <w:r w:rsidRPr="0093247A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</w:tc>
      </w:tr>
      <w:tr w:rsidR="00193FF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93247A" w:rsidRDefault="00193FF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193FFB" w:rsidRPr="0093247A" w:rsidTr="00DA2D79">
        <w:trPr>
          <w:trHeight w:val="322"/>
        </w:trPr>
        <w:tc>
          <w:tcPr>
            <w:tcW w:w="892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93247A" w:rsidRDefault="00193FFB" w:rsidP="00193FF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247A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5C3F0C" w:rsidRPr="0093247A">
              <w:rPr>
                <w:rFonts w:eastAsia="Calibri"/>
                <w:sz w:val="22"/>
                <w:szCs w:val="22"/>
                <w:lang w:eastAsia="en-US"/>
              </w:rPr>
              <w:t xml:space="preserve"> (60 dni po dostarczeniu faktury)</w:t>
            </w:r>
            <w:r w:rsidRPr="0093247A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</w:tbl>
    <w:p w:rsidR="003A6204" w:rsidRPr="0093247A" w:rsidRDefault="006555E5" w:rsidP="004B0B9A">
      <w:pPr>
        <w:spacing w:line="360" w:lineRule="auto"/>
        <w:jc w:val="both"/>
        <w:rPr>
          <w:sz w:val="22"/>
          <w:szCs w:val="22"/>
        </w:rPr>
      </w:pPr>
      <w:r w:rsidRPr="0093247A">
        <w:rPr>
          <w:sz w:val="22"/>
          <w:szCs w:val="22"/>
        </w:rPr>
        <w:t xml:space="preserve">Ofertę proszę przesłać do dnia </w:t>
      </w:r>
      <w:r w:rsidR="002F7C83">
        <w:rPr>
          <w:sz w:val="22"/>
          <w:szCs w:val="22"/>
        </w:rPr>
        <w:t>13</w:t>
      </w:r>
      <w:bookmarkStart w:id="0" w:name="_GoBack"/>
      <w:bookmarkEnd w:id="0"/>
      <w:r w:rsidR="002F7C83">
        <w:rPr>
          <w:sz w:val="22"/>
          <w:szCs w:val="22"/>
        </w:rPr>
        <w:t>.02</w:t>
      </w:r>
      <w:r w:rsidR="00EF6FBB" w:rsidRPr="0093247A">
        <w:rPr>
          <w:sz w:val="22"/>
          <w:szCs w:val="22"/>
        </w:rPr>
        <w:t>.26</w:t>
      </w:r>
      <w:r w:rsidR="00C80EB1" w:rsidRPr="0093247A">
        <w:rPr>
          <w:sz w:val="22"/>
          <w:szCs w:val="22"/>
        </w:rPr>
        <w:t xml:space="preserve"> r. </w:t>
      </w:r>
      <w:r w:rsidR="00986742" w:rsidRPr="0093247A">
        <w:rPr>
          <w:sz w:val="22"/>
          <w:szCs w:val="22"/>
        </w:rPr>
        <w:t>do godziny 12</w:t>
      </w:r>
      <w:r w:rsidR="003E0FE8" w:rsidRPr="0093247A">
        <w:rPr>
          <w:sz w:val="22"/>
          <w:szCs w:val="22"/>
        </w:rPr>
        <w:t>:00</w:t>
      </w:r>
      <w:r w:rsidRPr="0093247A">
        <w:rPr>
          <w:sz w:val="22"/>
          <w:szCs w:val="22"/>
        </w:rPr>
        <w:t xml:space="preserve"> na adres: </w:t>
      </w:r>
      <w:r w:rsidR="005C3F0C" w:rsidRPr="0093247A">
        <w:rPr>
          <w:sz w:val="22"/>
          <w:szCs w:val="22"/>
        </w:rPr>
        <w:t>pzurowski@su.krakow.pl</w:t>
      </w:r>
    </w:p>
    <w:p w:rsidR="003A6204" w:rsidRPr="0093247A" w:rsidRDefault="003A6204" w:rsidP="003A6204">
      <w:pPr>
        <w:rPr>
          <w:sz w:val="22"/>
          <w:szCs w:val="22"/>
        </w:rPr>
      </w:pPr>
    </w:p>
    <w:p w:rsidR="003A6204" w:rsidRPr="0093247A" w:rsidRDefault="003A6204" w:rsidP="003A6204">
      <w:pPr>
        <w:rPr>
          <w:sz w:val="22"/>
          <w:szCs w:val="22"/>
        </w:rPr>
      </w:pPr>
    </w:p>
    <w:sectPr w:rsidR="003A6204" w:rsidRPr="0093247A" w:rsidSect="00DA2D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EB" w:rsidRDefault="00EC0CEB" w:rsidP="00E22E7B">
      <w:r>
        <w:separator/>
      </w:r>
    </w:p>
  </w:endnote>
  <w:endnote w:type="continuationSeparator" w:id="0">
    <w:p w:rsidR="00EC0CEB" w:rsidRDefault="00EC0CE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Garamond Pro">
    <w:altName w:val="Georg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B4" w:rsidRPr="008E5D3A" w:rsidRDefault="00876AB4" w:rsidP="00876AB4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8E5D3A">
      <w:rPr>
        <w:rFonts w:ascii="Adobe Garamond Pro" w:hAnsi="Adobe Garamond Pro"/>
        <w:color w:val="B5123E"/>
        <w:sz w:val="24"/>
      </w:rPr>
      <w:t xml:space="preserve">PL 30-688 Kraków, ul. Marii </w:t>
    </w:r>
    <w:proofErr w:type="spellStart"/>
    <w:r w:rsidRPr="008E5D3A">
      <w:rPr>
        <w:rFonts w:ascii="Adobe Garamond Pro" w:hAnsi="Adobe Garamond Pro"/>
        <w:color w:val="B5123E"/>
        <w:sz w:val="24"/>
      </w:rPr>
      <w:t>Orwid</w:t>
    </w:r>
    <w:proofErr w:type="spellEnd"/>
    <w:r w:rsidRPr="008E5D3A">
      <w:rPr>
        <w:rFonts w:ascii="Adobe Garamond Pro" w:hAnsi="Adobe Garamond Pro"/>
        <w:color w:val="B5123E"/>
        <w:sz w:val="24"/>
      </w:rPr>
      <w:t xml:space="preserve"> 11, </w:t>
    </w:r>
  </w:p>
  <w:p w:rsidR="00876AB4" w:rsidRPr="008E5D3A" w:rsidRDefault="00876AB4" w:rsidP="00876AB4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8E5D3A">
      <w:rPr>
        <w:rFonts w:ascii="Adobe Garamond Pro" w:hAnsi="Adobe Garamond Pro"/>
        <w:color w:val="B5123E"/>
        <w:sz w:val="24"/>
      </w:rPr>
      <w:t>tel. +(48) 12 400 10 00,</w:t>
    </w:r>
  </w:p>
  <w:p w:rsidR="00876AB4" w:rsidRPr="00412B1C" w:rsidRDefault="00876AB4" w:rsidP="00876AB4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8E5D3A">
      <w:rPr>
        <w:rFonts w:ascii="Adobe Garamond Pro" w:hAnsi="Adobe Garamond Pro"/>
        <w:color w:val="B5123E"/>
        <w:sz w:val="24"/>
      </w:rPr>
      <w:t>www.su.krakow.pl</w:t>
    </w:r>
  </w:p>
  <w:p w:rsidR="00876AB4" w:rsidRDefault="00876AB4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</w:p>
  <w:p w:rsidR="00876AB4" w:rsidRPr="00412B1C" w:rsidRDefault="00876AB4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</w:p>
  <w:p w:rsidR="00DA2D79" w:rsidRPr="00412B1C" w:rsidRDefault="00DA2D79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EB" w:rsidRDefault="00EC0CEB" w:rsidP="00E22E7B">
      <w:r>
        <w:separator/>
      </w:r>
    </w:p>
  </w:footnote>
  <w:footnote w:type="continuationSeparator" w:id="0">
    <w:p w:rsidR="00EC0CEB" w:rsidRDefault="00EC0CE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79" w:rsidRDefault="00EC0CEB" w:rsidP="00E22E7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75pt;height:73.5pt">
          <v:imagedata r:id="rId1" o:title="logo_n255ewZasób 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4B8E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632"/>
    <w:multiLevelType w:val="hybridMultilevel"/>
    <w:tmpl w:val="EBC2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0F94"/>
    <w:multiLevelType w:val="hybridMultilevel"/>
    <w:tmpl w:val="31EEF7CC"/>
    <w:lvl w:ilvl="0" w:tplc="A4A6E0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C42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07BB"/>
    <w:multiLevelType w:val="hybridMultilevel"/>
    <w:tmpl w:val="B8CCE4C2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57A45"/>
    <w:multiLevelType w:val="hybridMultilevel"/>
    <w:tmpl w:val="D990F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A0BFB"/>
    <w:multiLevelType w:val="hybridMultilevel"/>
    <w:tmpl w:val="D0DADE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C081B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62463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6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4F9"/>
    <w:rsid w:val="00005865"/>
    <w:rsid w:val="00012566"/>
    <w:rsid w:val="00012729"/>
    <w:rsid w:val="000555EF"/>
    <w:rsid w:val="000705BE"/>
    <w:rsid w:val="00076D7A"/>
    <w:rsid w:val="00096A64"/>
    <w:rsid w:val="000B2E90"/>
    <w:rsid w:val="000D090B"/>
    <w:rsid w:val="001352C8"/>
    <w:rsid w:val="0014335C"/>
    <w:rsid w:val="00155936"/>
    <w:rsid w:val="00183F4F"/>
    <w:rsid w:val="00191F6F"/>
    <w:rsid w:val="00193FFB"/>
    <w:rsid w:val="001C2A30"/>
    <w:rsid w:val="001C2C8C"/>
    <w:rsid w:val="001F55AB"/>
    <w:rsid w:val="002630A4"/>
    <w:rsid w:val="00276018"/>
    <w:rsid w:val="00277A24"/>
    <w:rsid w:val="00284FD2"/>
    <w:rsid w:val="002B50CC"/>
    <w:rsid w:val="002D3851"/>
    <w:rsid w:val="002D58AB"/>
    <w:rsid w:val="002F6811"/>
    <w:rsid w:val="002F7C83"/>
    <w:rsid w:val="00305CD1"/>
    <w:rsid w:val="00324C21"/>
    <w:rsid w:val="00390313"/>
    <w:rsid w:val="003A1EDC"/>
    <w:rsid w:val="003A6204"/>
    <w:rsid w:val="003C5D8D"/>
    <w:rsid w:val="003D5CDF"/>
    <w:rsid w:val="003E0FE8"/>
    <w:rsid w:val="003E44C8"/>
    <w:rsid w:val="003E4991"/>
    <w:rsid w:val="003E5D49"/>
    <w:rsid w:val="00410BE3"/>
    <w:rsid w:val="00412B1C"/>
    <w:rsid w:val="00413613"/>
    <w:rsid w:val="00417EBC"/>
    <w:rsid w:val="00444349"/>
    <w:rsid w:val="004A53C6"/>
    <w:rsid w:val="004B0B9A"/>
    <w:rsid w:val="004B55D7"/>
    <w:rsid w:val="004C1190"/>
    <w:rsid w:val="004C338A"/>
    <w:rsid w:val="00501FE8"/>
    <w:rsid w:val="0050324C"/>
    <w:rsid w:val="00515E3F"/>
    <w:rsid w:val="005351DB"/>
    <w:rsid w:val="00542823"/>
    <w:rsid w:val="0055406C"/>
    <w:rsid w:val="0055658D"/>
    <w:rsid w:val="005968DB"/>
    <w:rsid w:val="005C3F0C"/>
    <w:rsid w:val="005F00E9"/>
    <w:rsid w:val="005F3B98"/>
    <w:rsid w:val="00600795"/>
    <w:rsid w:val="0061059B"/>
    <w:rsid w:val="006555E5"/>
    <w:rsid w:val="0067789B"/>
    <w:rsid w:val="00682348"/>
    <w:rsid w:val="006A79D9"/>
    <w:rsid w:val="006A7F6A"/>
    <w:rsid w:val="006D6AAA"/>
    <w:rsid w:val="006E5300"/>
    <w:rsid w:val="006F4CE8"/>
    <w:rsid w:val="006F77D0"/>
    <w:rsid w:val="00711BEA"/>
    <w:rsid w:val="00734346"/>
    <w:rsid w:val="00757A54"/>
    <w:rsid w:val="00780093"/>
    <w:rsid w:val="00790FCB"/>
    <w:rsid w:val="007A22EC"/>
    <w:rsid w:val="007B3C38"/>
    <w:rsid w:val="007D4B09"/>
    <w:rsid w:val="007E73C6"/>
    <w:rsid w:val="007F26C7"/>
    <w:rsid w:val="008105D0"/>
    <w:rsid w:val="00811A36"/>
    <w:rsid w:val="00843C03"/>
    <w:rsid w:val="00860213"/>
    <w:rsid w:val="008626D3"/>
    <w:rsid w:val="00875564"/>
    <w:rsid w:val="00876AB4"/>
    <w:rsid w:val="008958E5"/>
    <w:rsid w:val="008A4063"/>
    <w:rsid w:val="00902C25"/>
    <w:rsid w:val="009171EE"/>
    <w:rsid w:val="0093247A"/>
    <w:rsid w:val="00954C20"/>
    <w:rsid w:val="009800AD"/>
    <w:rsid w:val="00986742"/>
    <w:rsid w:val="00991523"/>
    <w:rsid w:val="00997D95"/>
    <w:rsid w:val="00A01F35"/>
    <w:rsid w:val="00A06AEF"/>
    <w:rsid w:val="00A25FFF"/>
    <w:rsid w:val="00A35921"/>
    <w:rsid w:val="00A65D98"/>
    <w:rsid w:val="00A86977"/>
    <w:rsid w:val="00A969F7"/>
    <w:rsid w:val="00AC0274"/>
    <w:rsid w:val="00AC0527"/>
    <w:rsid w:val="00AD3A5D"/>
    <w:rsid w:val="00AE53E3"/>
    <w:rsid w:val="00B0085E"/>
    <w:rsid w:val="00B01D65"/>
    <w:rsid w:val="00B54C04"/>
    <w:rsid w:val="00B57F25"/>
    <w:rsid w:val="00B953B9"/>
    <w:rsid w:val="00BA0121"/>
    <w:rsid w:val="00BB570D"/>
    <w:rsid w:val="00BC65EF"/>
    <w:rsid w:val="00C03926"/>
    <w:rsid w:val="00C06350"/>
    <w:rsid w:val="00C11673"/>
    <w:rsid w:val="00C312CF"/>
    <w:rsid w:val="00C52B1F"/>
    <w:rsid w:val="00C649D4"/>
    <w:rsid w:val="00C70996"/>
    <w:rsid w:val="00C80EB1"/>
    <w:rsid w:val="00C83072"/>
    <w:rsid w:val="00C8566B"/>
    <w:rsid w:val="00C960E6"/>
    <w:rsid w:val="00CB15D9"/>
    <w:rsid w:val="00CD07C4"/>
    <w:rsid w:val="00CD1F01"/>
    <w:rsid w:val="00D02C8E"/>
    <w:rsid w:val="00D14F16"/>
    <w:rsid w:val="00D623E3"/>
    <w:rsid w:val="00D6356F"/>
    <w:rsid w:val="00D801EF"/>
    <w:rsid w:val="00D92615"/>
    <w:rsid w:val="00DA2D79"/>
    <w:rsid w:val="00DB1140"/>
    <w:rsid w:val="00DB5E83"/>
    <w:rsid w:val="00DC3AFE"/>
    <w:rsid w:val="00E02610"/>
    <w:rsid w:val="00E22E7B"/>
    <w:rsid w:val="00E53076"/>
    <w:rsid w:val="00E66284"/>
    <w:rsid w:val="00E70A77"/>
    <w:rsid w:val="00E71150"/>
    <w:rsid w:val="00E73DA4"/>
    <w:rsid w:val="00E765C3"/>
    <w:rsid w:val="00E76B4B"/>
    <w:rsid w:val="00EA4A1B"/>
    <w:rsid w:val="00EB0FBD"/>
    <w:rsid w:val="00EB2D11"/>
    <w:rsid w:val="00EC0CEB"/>
    <w:rsid w:val="00ED222D"/>
    <w:rsid w:val="00EF190D"/>
    <w:rsid w:val="00EF6FBB"/>
    <w:rsid w:val="00F031E3"/>
    <w:rsid w:val="00F44270"/>
    <w:rsid w:val="00F4723B"/>
    <w:rsid w:val="00F534CD"/>
    <w:rsid w:val="00F6154D"/>
    <w:rsid w:val="00F638E7"/>
    <w:rsid w:val="00F7308D"/>
    <w:rsid w:val="00F87037"/>
    <w:rsid w:val="00F92C79"/>
    <w:rsid w:val="00FA1316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EC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3076"/>
    <w:pPr>
      <w:keepNext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DA2D79"/>
    <w:pPr>
      <w:keepNext/>
      <w:numPr>
        <w:ilvl w:val="2"/>
        <w:numId w:val="12"/>
      </w:numPr>
      <w:suppressAutoHyphens/>
      <w:outlineLvl w:val="2"/>
    </w:pPr>
    <w:rPr>
      <w:rFonts w:ascii="Comic Sans MS" w:hAnsi="Comic Sans MS"/>
      <w:b/>
      <w:bCs/>
      <w:kern w:val="2"/>
      <w:sz w:val="18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0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A2D79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E530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076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7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77D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9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960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DA2D79"/>
  </w:style>
  <w:style w:type="character" w:styleId="Hipercze">
    <w:name w:val="Hyperlink"/>
    <w:basedOn w:val="Domylnaczcionkaakapitu"/>
    <w:uiPriority w:val="99"/>
    <w:unhideWhenUsed/>
    <w:rsid w:val="0087556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D79"/>
    <w:pPr>
      <w:widowControl w:val="0"/>
      <w:suppressAutoHyphens/>
    </w:pPr>
    <w:rPr>
      <w:rFonts w:eastAsia="Andale Sans UI"/>
      <w:kern w:val="2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D79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DA2D7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Standard">
    <w:name w:val="Standard"/>
    <w:uiPriority w:val="99"/>
    <w:rsid w:val="00DA2D7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DA2D79"/>
    <w:pPr>
      <w:widowControl w:val="0"/>
      <w:suppressLineNumbers/>
      <w:suppressAutoHyphens/>
    </w:pPr>
    <w:rPr>
      <w:kern w:val="2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DA2D79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customStyle="1" w:styleId="Skrconyadreszwrotny">
    <w:name w:val="Skrócony adres zwrotny"/>
    <w:basedOn w:val="Normalny"/>
    <w:rsid w:val="00DA2D79"/>
    <w:pPr>
      <w:suppressAutoHyphens/>
    </w:pPr>
    <w:rPr>
      <w:kern w:val="2"/>
      <w:szCs w:val="20"/>
      <w:lang w:eastAsia="ar-SA"/>
    </w:rPr>
  </w:style>
  <w:style w:type="paragraph" w:customStyle="1" w:styleId="AbsatzTableFormat">
    <w:name w:val="AbsatzTableFormat"/>
    <w:basedOn w:val="Normalny"/>
    <w:rsid w:val="00DA2D79"/>
    <w:rPr>
      <w:kern w:val="1"/>
      <w:sz w:val="16"/>
      <w:szCs w:val="16"/>
    </w:rPr>
  </w:style>
  <w:style w:type="paragraph" w:customStyle="1" w:styleId="Lista-kontynuacja24">
    <w:name w:val="Lista - kontynuacja 24"/>
    <w:basedOn w:val="Normalny"/>
    <w:rsid w:val="00DA2D79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ormalnyWeb">
    <w:name w:val="Normal (Web)"/>
    <w:basedOn w:val="Normalny"/>
    <w:rsid w:val="00DA2D79"/>
    <w:pPr>
      <w:widowControl w:val="0"/>
      <w:suppressAutoHyphens/>
      <w:autoSpaceDE w:val="0"/>
      <w:spacing w:before="280" w:after="119"/>
    </w:pPr>
    <w:rPr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D79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D79"/>
    <w:rPr>
      <w:b/>
      <w:bCs/>
    </w:rPr>
  </w:style>
  <w:style w:type="paragraph" w:styleId="Bezodstpw">
    <w:name w:val="No Spacing"/>
    <w:uiPriority w:val="1"/>
    <w:qFormat/>
    <w:rsid w:val="00DA2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7" ma:contentTypeDescription="Utwórz nowy dokument." ma:contentTypeScope="" ma:versionID="ea898bdd65d870705d6523a946e9144d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5ed7dc2ba9f48438e542d70e516302c2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8846A-131E-40A4-80DD-3438E36EF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Paweł Żurowski</cp:lastModifiedBy>
  <cp:revision>4</cp:revision>
  <cp:lastPrinted>2021-01-07T11:54:00Z</cp:lastPrinted>
  <dcterms:created xsi:type="dcterms:W3CDTF">2026-02-06T13:12:00Z</dcterms:created>
  <dcterms:modified xsi:type="dcterms:W3CDTF">2026-02-09T08:19:00Z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