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1F64" w14:textId="70281CA2" w:rsidR="003C53C5" w:rsidRDefault="003C53C5">
      <w:pPr>
        <w:rPr>
          <w:b/>
          <w:bCs/>
        </w:rPr>
      </w:pPr>
      <w:r w:rsidRPr="00A4555A">
        <w:rPr>
          <w:b/>
          <w:bCs/>
        </w:rPr>
        <w:t>Ankieta walidacyjna procesu walidacji</w:t>
      </w:r>
      <w:r w:rsidR="00A4555A" w:rsidRPr="00A4555A">
        <w:rPr>
          <w:b/>
          <w:bCs/>
        </w:rPr>
        <w:t xml:space="preserve"> z zakresie terapii środowiskowej dzieci i młodzieży </w:t>
      </w:r>
    </w:p>
    <w:p w14:paraId="0FD7D737" w14:textId="77777777" w:rsidR="00A4555A" w:rsidRPr="00A4555A" w:rsidRDefault="00A4555A">
      <w:pPr>
        <w:rPr>
          <w:b/>
          <w:bCs/>
        </w:rPr>
      </w:pPr>
    </w:p>
    <w:p w14:paraId="05BC66FD" w14:textId="18DAB981" w:rsidR="003C53C5" w:rsidRDefault="003C53C5" w:rsidP="003C53C5">
      <w:pPr>
        <w:pStyle w:val="Akapitzlist"/>
        <w:numPr>
          <w:ilvl w:val="0"/>
          <w:numId w:val="1"/>
        </w:numPr>
      </w:pPr>
      <w:r>
        <w:t>Czy pytania były jasne, zrozumiałe, trafnie oddające zakres wiedzy?</w:t>
      </w:r>
    </w:p>
    <w:p w14:paraId="3D457861" w14:textId="3CD06381" w:rsidR="003C53C5" w:rsidRDefault="003C53C5" w:rsidP="003C53C5">
      <w:pPr>
        <w:pStyle w:val="Akapitzlist"/>
        <w:numPr>
          <w:ilvl w:val="0"/>
          <w:numId w:val="1"/>
        </w:numPr>
      </w:pPr>
      <w:r>
        <w:t>Czy czas był odpowiedni do rozwiązania zadań?</w:t>
      </w:r>
    </w:p>
    <w:p w14:paraId="30B20F76" w14:textId="7054DE3F" w:rsidR="003C53C5" w:rsidRDefault="003C53C5" w:rsidP="003C53C5">
      <w:pPr>
        <w:pStyle w:val="Akapitzlist"/>
        <w:numPr>
          <w:ilvl w:val="0"/>
          <w:numId w:val="1"/>
        </w:numPr>
      </w:pPr>
      <w:r>
        <w:t>Czy zasady egzaminu były jasne (m.in. dotyczące zasad oceniania)?</w:t>
      </w:r>
    </w:p>
    <w:p w14:paraId="442F378C" w14:textId="1F7B5EC1" w:rsidR="003C53C5" w:rsidRDefault="003C53C5" w:rsidP="003C53C5">
      <w:pPr>
        <w:pStyle w:val="Akapitzlist"/>
        <w:numPr>
          <w:ilvl w:val="0"/>
          <w:numId w:val="1"/>
        </w:numPr>
      </w:pPr>
      <w:r>
        <w:t>Jak Pan/Pani ocenia warunki w jakich odbywał się egzamin?</w:t>
      </w:r>
    </w:p>
    <w:p w14:paraId="30079B87" w14:textId="4A4BBE29" w:rsidR="006C149E" w:rsidRDefault="003C53C5" w:rsidP="006C149E">
      <w:pPr>
        <w:pStyle w:val="Akapitzlist"/>
        <w:numPr>
          <w:ilvl w:val="0"/>
          <w:numId w:val="1"/>
        </w:numPr>
      </w:pPr>
      <w:r>
        <w:t>Jak Pan/Pani ocenia całość egzaminu (był satysfakcjonujący; efektywny)?</w:t>
      </w:r>
    </w:p>
    <w:p w14:paraId="47C0581A" w14:textId="6F2D4109" w:rsidR="006C149E" w:rsidRDefault="006C149E" w:rsidP="006C149E">
      <w:pPr>
        <w:pStyle w:val="Akapitzlist"/>
        <w:numPr>
          <w:ilvl w:val="0"/>
          <w:numId w:val="1"/>
        </w:numPr>
      </w:pPr>
      <w:r>
        <w:t>Inne….</w:t>
      </w:r>
    </w:p>
    <w:sectPr w:rsidR="006C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33FD"/>
    <w:multiLevelType w:val="hybridMultilevel"/>
    <w:tmpl w:val="FE06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9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C5"/>
    <w:rsid w:val="003B0E28"/>
    <w:rsid w:val="003C53C5"/>
    <w:rsid w:val="006C149E"/>
    <w:rsid w:val="00A4555A"/>
    <w:rsid w:val="00AA0373"/>
    <w:rsid w:val="00C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80D0"/>
  <w15:chartTrackingRefBased/>
  <w15:docId w15:val="{5B27C998-C5A9-42C6-BA93-B89153F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3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3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3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3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Bogusz-Corkill</dc:creator>
  <cp:keywords/>
  <dc:description/>
  <cp:lastModifiedBy>Sylwia Wyczółkowska</cp:lastModifiedBy>
  <cp:revision>4</cp:revision>
  <dcterms:created xsi:type="dcterms:W3CDTF">2026-02-09T11:30:00Z</dcterms:created>
  <dcterms:modified xsi:type="dcterms:W3CDTF">2026-02-09T11:31:00Z</dcterms:modified>
</cp:coreProperties>
</file>