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58" w:rsidRDefault="00B17C2B" w:rsidP="005864DD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CA1475">
        <w:rPr>
          <w:sz w:val="32"/>
          <w:szCs w:val="32"/>
        </w:rPr>
        <w:t>genda spotkania w dniu 27.02.2026</w:t>
      </w:r>
      <w:r w:rsidR="00C736B5">
        <w:rPr>
          <w:sz w:val="32"/>
          <w:szCs w:val="32"/>
        </w:rPr>
        <w:t xml:space="preserve"> </w:t>
      </w:r>
      <w:r w:rsidR="00CA1475">
        <w:rPr>
          <w:sz w:val="32"/>
          <w:szCs w:val="32"/>
        </w:rPr>
        <w:t>r.</w:t>
      </w:r>
    </w:p>
    <w:p w:rsidR="00CA1475" w:rsidRDefault="005864DD" w:rsidP="005864DD">
      <w:pPr>
        <w:jc w:val="center"/>
        <w:rPr>
          <w:sz w:val="32"/>
          <w:szCs w:val="32"/>
        </w:rPr>
      </w:pPr>
      <w:r>
        <w:rPr>
          <w:sz w:val="32"/>
          <w:szCs w:val="32"/>
        </w:rPr>
        <w:t>Aula NSSU ul. Jakubowskiego 2, godzina 12.00</w:t>
      </w:r>
    </w:p>
    <w:p w:rsidR="00CA1475" w:rsidRPr="005864DD" w:rsidRDefault="005864DD" w:rsidP="005864D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„</w:t>
      </w:r>
      <w:r w:rsidR="00CA1475" w:rsidRPr="005864DD">
        <w:rPr>
          <w:i/>
          <w:sz w:val="32"/>
          <w:szCs w:val="32"/>
        </w:rPr>
        <w:t>Interdyscyplinarne spojrzenie na inhibitory kinaz janusowych”</w:t>
      </w:r>
    </w:p>
    <w:p w:rsidR="00CA1475" w:rsidRDefault="00CA1475" w:rsidP="005864DD">
      <w:pPr>
        <w:rPr>
          <w:sz w:val="32"/>
          <w:szCs w:val="32"/>
        </w:rPr>
      </w:pPr>
    </w:p>
    <w:p w:rsidR="005864DD" w:rsidRPr="005864DD" w:rsidRDefault="005D2690" w:rsidP="005864DD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5864DD">
        <w:rPr>
          <w:sz w:val="32"/>
          <w:szCs w:val="32"/>
        </w:rPr>
        <w:t xml:space="preserve">12.00 – 12.05  </w:t>
      </w:r>
      <w:r w:rsidR="005864DD" w:rsidRPr="005864DD">
        <w:rPr>
          <w:sz w:val="32"/>
          <w:szCs w:val="32"/>
        </w:rPr>
        <w:br/>
      </w:r>
      <w:r w:rsidR="00CA1475" w:rsidRPr="005864DD">
        <w:rPr>
          <w:sz w:val="32"/>
          <w:szCs w:val="32"/>
        </w:rPr>
        <w:t>Słowo wstępne</w:t>
      </w:r>
      <w:r w:rsidR="005864DD">
        <w:rPr>
          <w:sz w:val="32"/>
          <w:szCs w:val="32"/>
        </w:rPr>
        <w:t xml:space="preserve"> - </w:t>
      </w:r>
      <w:r w:rsidR="00F11145" w:rsidRPr="005864DD">
        <w:rPr>
          <w:sz w:val="32"/>
          <w:szCs w:val="32"/>
        </w:rPr>
        <w:t xml:space="preserve">Dyrektor Szpitala Uniwersyteckiego ds. Lecznictwa </w:t>
      </w:r>
      <w:r w:rsidR="005864DD">
        <w:rPr>
          <w:sz w:val="32"/>
          <w:szCs w:val="32"/>
        </w:rPr>
        <w:br/>
        <w:t>d</w:t>
      </w:r>
      <w:r w:rsidR="00F11145" w:rsidRPr="005864DD">
        <w:rPr>
          <w:sz w:val="32"/>
          <w:szCs w:val="32"/>
        </w:rPr>
        <w:t>r hab.</w:t>
      </w:r>
      <w:r w:rsidR="005864DD">
        <w:rPr>
          <w:sz w:val="32"/>
          <w:szCs w:val="32"/>
        </w:rPr>
        <w:t xml:space="preserve"> n. med., p</w:t>
      </w:r>
      <w:r w:rsidR="005864DD" w:rsidRPr="005864DD">
        <w:rPr>
          <w:sz w:val="32"/>
          <w:szCs w:val="32"/>
        </w:rPr>
        <w:t>rof. UJ</w:t>
      </w:r>
      <w:r w:rsidR="005864DD">
        <w:rPr>
          <w:sz w:val="32"/>
          <w:szCs w:val="32"/>
        </w:rPr>
        <w:t xml:space="preserve">, </w:t>
      </w:r>
      <w:r w:rsidR="00F11145" w:rsidRPr="005864DD">
        <w:rPr>
          <w:sz w:val="32"/>
          <w:szCs w:val="32"/>
        </w:rPr>
        <w:t>Marcin Krzanowski</w:t>
      </w:r>
    </w:p>
    <w:p w:rsidR="00CA1475" w:rsidRPr="005864DD" w:rsidRDefault="005864DD" w:rsidP="005864DD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12.05 – 12.10 </w:t>
      </w:r>
      <w:r>
        <w:rPr>
          <w:sz w:val="32"/>
          <w:szCs w:val="32"/>
        </w:rPr>
        <w:br/>
      </w:r>
      <w:r w:rsidR="00D51BEF" w:rsidRPr="005864DD">
        <w:rPr>
          <w:i/>
          <w:sz w:val="32"/>
          <w:szCs w:val="32"/>
        </w:rPr>
        <w:t xml:space="preserve">Otwarcie konferencji </w:t>
      </w:r>
      <w:proofErr w:type="spellStart"/>
      <w:r w:rsidR="00D51BEF" w:rsidRPr="005864DD">
        <w:rPr>
          <w:i/>
          <w:sz w:val="32"/>
          <w:szCs w:val="32"/>
        </w:rPr>
        <w:t>multidyscyplinarnej</w:t>
      </w:r>
      <w:proofErr w:type="spellEnd"/>
      <w:r>
        <w:rPr>
          <w:sz w:val="32"/>
          <w:szCs w:val="32"/>
        </w:rPr>
        <w:br/>
      </w:r>
      <w:r w:rsidRPr="005864DD">
        <w:rPr>
          <w:b/>
          <w:sz w:val="30"/>
          <w:szCs w:val="30"/>
        </w:rPr>
        <w:t>p</w:t>
      </w:r>
      <w:r w:rsidR="00F11145" w:rsidRPr="005864DD">
        <w:rPr>
          <w:b/>
          <w:sz w:val="30"/>
          <w:szCs w:val="30"/>
        </w:rPr>
        <w:t>rof. dr hab.</w:t>
      </w:r>
      <w:r w:rsidRPr="005864DD">
        <w:rPr>
          <w:b/>
          <w:sz w:val="30"/>
          <w:szCs w:val="30"/>
        </w:rPr>
        <w:t xml:space="preserve"> </w:t>
      </w:r>
      <w:r w:rsidR="00BC4F48" w:rsidRPr="005864DD">
        <w:rPr>
          <w:b/>
          <w:sz w:val="30"/>
          <w:szCs w:val="30"/>
        </w:rPr>
        <w:t xml:space="preserve">n. med. </w:t>
      </w:r>
      <w:bookmarkStart w:id="0" w:name="_GoBack"/>
      <w:bookmarkEnd w:id="0"/>
      <w:r w:rsidR="00F11145" w:rsidRPr="005864DD">
        <w:rPr>
          <w:b/>
          <w:sz w:val="30"/>
          <w:szCs w:val="30"/>
        </w:rPr>
        <w:t>Anna Wojas-Pelc</w:t>
      </w:r>
    </w:p>
    <w:p w:rsidR="00CA1475" w:rsidRPr="005864DD" w:rsidRDefault="005D2690" w:rsidP="005864DD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5864DD">
        <w:rPr>
          <w:sz w:val="32"/>
          <w:szCs w:val="32"/>
        </w:rPr>
        <w:t xml:space="preserve">12.10 - 12.30  </w:t>
      </w:r>
      <w:r w:rsidR="005864DD" w:rsidRPr="005864DD">
        <w:rPr>
          <w:sz w:val="32"/>
          <w:szCs w:val="32"/>
        </w:rPr>
        <w:br/>
      </w:r>
      <w:proofErr w:type="spellStart"/>
      <w:r w:rsidR="00CA1475" w:rsidRPr="005864DD">
        <w:rPr>
          <w:i/>
          <w:sz w:val="32"/>
          <w:szCs w:val="32"/>
        </w:rPr>
        <w:t>Upadacytyn</w:t>
      </w:r>
      <w:r w:rsidRPr="005864DD">
        <w:rPr>
          <w:i/>
          <w:sz w:val="32"/>
          <w:szCs w:val="32"/>
        </w:rPr>
        <w:t>ib</w:t>
      </w:r>
      <w:proofErr w:type="spellEnd"/>
      <w:r w:rsidRPr="005864DD">
        <w:rPr>
          <w:i/>
          <w:sz w:val="32"/>
          <w:szCs w:val="32"/>
        </w:rPr>
        <w:t xml:space="preserve"> w atopowym zapaleniu skóry</w:t>
      </w:r>
      <w:r w:rsidR="005864DD">
        <w:rPr>
          <w:sz w:val="32"/>
          <w:szCs w:val="32"/>
        </w:rPr>
        <w:br/>
      </w:r>
      <w:r w:rsidR="005864DD" w:rsidRPr="005864DD">
        <w:rPr>
          <w:b/>
          <w:sz w:val="30"/>
          <w:szCs w:val="30"/>
        </w:rPr>
        <w:t>d</w:t>
      </w:r>
      <w:r w:rsidR="00CA1475" w:rsidRPr="005864DD">
        <w:rPr>
          <w:b/>
          <w:sz w:val="30"/>
          <w:szCs w:val="30"/>
        </w:rPr>
        <w:t xml:space="preserve">r </w:t>
      </w:r>
      <w:r w:rsidR="00BC4F48" w:rsidRPr="005864DD">
        <w:rPr>
          <w:b/>
          <w:sz w:val="30"/>
          <w:szCs w:val="30"/>
        </w:rPr>
        <w:t xml:space="preserve">hab. n med. </w:t>
      </w:r>
      <w:r w:rsidR="00CA1475" w:rsidRPr="005864DD">
        <w:rPr>
          <w:b/>
          <w:sz w:val="30"/>
          <w:szCs w:val="30"/>
        </w:rPr>
        <w:t>Andrzej Jaworek</w:t>
      </w:r>
    </w:p>
    <w:p w:rsidR="00CA1475" w:rsidRPr="005864DD" w:rsidRDefault="005D2690" w:rsidP="005864DD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5864DD">
        <w:rPr>
          <w:sz w:val="32"/>
          <w:szCs w:val="32"/>
        </w:rPr>
        <w:t xml:space="preserve">12.30 - 12.50  </w:t>
      </w:r>
      <w:r w:rsidR="005864DD" w:rsidRPr="005864DD">
        <w:rPr>
          <w:sz w:val="32"/>
          <w:szCs w:val="32"/>
        </w:rPr>
        <w:br/>
      </w:r>
      <w:proofErr w:type="spellStart"/>
      <w:r w:rsidR="00CA1475" w:rsidRPr="005864DD">
        <w:rPr>
          <w:i/>
          <w:sz w:val="32"/>
          <w:szCs w:val="32"/>
        </w:rPr>
        <w:t>Upadacytynib</w:t>
      </w:r>
      <w:proofErr w:type="spellEnd"/>
      <w:r w:rsidR="00CA1475" w:rsidRPr="005864DD">
        <w:rPr>
          <w:i/>
          <w:sz w:val="32"/>
          <w:szCs w:val="32"/>
        </w:rPr>
        <w:t xml:space="preserve"> w gastroente</w:t>
      </w:r>
      <w:r w:rsidR="005864DD" w:rsidRPr="005864DD">
        <w:rPr>
          <w:i/>
          <w:sz w:val="32"/>
          <w:szCs w:val="32"/>
        </w:rPr>
        <w:t>rologii</w:t>
      </w:r>
      <w:r w:rsidR="005864DD">
        <w:rPr>
          <w:sz w:val="32"/>
          <w:szCs w:val="32"/>
        </w:rPr>
        <w:br/>
      </w:r>
      <w:r w:rsidR="005864DD" w:rsidRPr="005864DD">
        <w:rPr>
          <w:b/>
          <w:sz w:val="28"/>
          <w:szCs w:val="28"/>
        </w:rPr>
        <w:t>p</w:t>
      </w:r>
      <w:r w:rsidR="00CA1475" w:rsidRPr="005864DD">
        <w:rPr>
          <w:b/>
          <w:sz w:val="28"/>
          <w:szCs w:val="28"/>
        </w:rPr>
        <w:t>rof. dr hab.</w:t>
      </w:r>
      <w:r w:rsidR="00BC4F48" w:rsidRPr="005864DD">
        <w:rPr>
          <w:b/>
          <w:sz w:val="28"/>
          <w:szCs w:val="28"/>
        </w:rPr>
        <w:t xml:space="preserve"> n. med. </w:t>
      </w:r>
      <w:r w:rsidR="00CA1475" w:rsidRPr="005864DD">
        <w:rPr>
          <w:b/>
          <w:sz w:val="28"/>
          <w:szCs w:val="28"/>
        </w:rPr>
        <w:t>Małgorzata Zwolińska-Wcisło</w:t>
      </w:r>
    </w:p>
    <w:p w:rsidR="00CA1475" w:rsidRPr="005864DD" w:rsidRDefault="005D2690" w:rsidP="005864DD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5864DD">
        <w:rPr>
          <w:sz w:val="32"/>
          <w:szCs w:val="32"/>
        </w:rPr>
        <w:t xml:space="preserve">12.50 – 13.10 </w:t>
      </w:r>
      <w:r w:rsidR="005864DD">
        <w:rPr>
          <w:sz w:val="32"/>
          <w:szCs w:val="32"/>
        </w:rPr>
        <w:br/>
      </w:r>
      <w:proofErr w:type="spellStart"/>
      <w:r w:rsidR="00CA1475" w:rsidRPr="005864DD">
        <w:rPr>
          <w:i/>
          <w:sz w:val="32"/>
          <w:szCs w:val="32"/>
        </w:rPr>
        <w:t>Upadacyt</w:t>
      </w:r>
      <w:r w:rsidR="005864DD" w:rsidRPr="005864DD">
        <w:rPr>
          <w:i/>
          <w:sz w:val="32"/>
          <w:szCs w:val="32"/>
        </w:rPr>
        <w:t>ynib</w:t>
      </w:r>
      <w:proofErr w:type="spellEnd"/>
      <w:r w:rsidR="005864DD" w:rsidRPr="005864DD">
        <w:rPr>
          <w:i/>
          <w:sz w:val="32"/>
          <w:szCs w:val="32"/>
        </w:rPr>
        <w:t xml:space="preserve"> w reumatologii</w:t>
      </w:r>
      <w:r w:rsidR="005864DD">
        <w:rPr>
          <w:sz w:val="32"/>
          <w:szCs w:val="32"/>
        </w:rPr>
        <w:t xml:space="preserve"> </w:t>
      </w:r>
      <w:r w:rsidR="005864DD">
        <w:rPr>
          <w:sz w:val="32"/>
          <w:szCs w:val="32"/>
        </w:rPr>
        <w:br/>
      </w:r>
      <w:r w:rsidR="005864DD" w:rsidRPr="005864DD">
        <w:rPr>
          <w:b/>
          <w:sz w:val="28"/>
          <w:szCs w:val="28"/>
        </w:rPr>
        <w:t>d</w:t>
      </w:r>
      <w:r w:rsidR="00BC4F48" w:rsidRPr="005864DD">
        <w:rPr>
          <w:b/>
          <w:sz w:val="28"/>
          <w:szCs w:val="28"/>
        </w:rPr>
        <w:t xml:space="preserve">r </w:t>
      </w:r>
      <w:proofErr w:type="spellStart"/>
      <w:r w:rsidR="00BC4F48" w:rsidRPr="005864DD">
        <w:rPr>
          <w:b/>
          <w:sz w:val="28"/>
          <w:szCs w:val="28"/>
        </w:rPr>
        <w:t>hab.n</w:t>
      </w:r>
      <w:proofErr w:type="spellEnd"/>
      <w:r w:rsidR="00BC4F48" w:rsidRPr="005864DD">
        <w:rPr>
          <w:b/>
          <w:sz w:val="28"/>
          <w:szCs w:val="28"/>
        </w:rPr>
        <w:t>. med.</w:t>
      </w:r>
      <w:r w:rsidR="005864DD" w:rsidRPr="005864DD">
        <w:rPr>
          <w:b/>
          <w:sz w:val="28"/>
          <w:szCs w:val="28"/>
        </w:rPr>
        <w:t>, prof. UJ, Mariusz Korkosz oraz d</w:t>
      </w:r>
      <w:r w:rsidRPr="005864DD">
        <w:rPr>
          <w:b/>
          <w:sz w:val="28"/>
          <w:szCs w:val="28"/>
        </w:rPr>
        <w:t>r</w:t>
      </w:r>
      <w:r w:rsidR="00BC4F48" w:rsidRPr="005864DD">
        <w:rPr>
          <w:b/>
          <w:sz w:val="28"/>
          <w:szCs w:val="28"/>
        </w:rPr>
        <w:t xml:space="preserve"> n. med.</w:t>
      </w:r>
      <w:r w:rsidRPr="005864DD">
        <w:rPr>
          <w:b/>
          <w:sz w:val="28"/>
          <w:szCs w:val="28"/>
        </w:rPr>
        <w:t xml:space="preserve">  Jarosław Nowakowski</w:t>
      </w:r>
    </w:p>
    <w:p w:rsidR="00CA1475" w:rsidRPr="005864DD" w:rsidRDefault="005D2690" w:rsidP="005864DD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5864DD">
        <w:rPr>
          <w:sz w:val="32"/>
          <w:szCs w:val="32"/>
        </w:rPr>
        <w:t xml:space="preserve">13.10 – 13.30 </w:t>
      </w:r>
      <w:r w:rsidR="005864DD" w:rsidRPr="005864DD">
        <w:rPr>
          <w:sz w:val="32"/>
          <w:szCs w:val="32"/>
        </w:rPr>
        <w:br/>
      </w:r>
      <w:proofErr w:type="spellStart"/>
      <w:r w:rsidR="00CA1475" w:rsidRPr="005864DD">
        <w:rPr>
          <w:i/>
          <w:sz w:val="32"/>
          <w:szCs w:val="32"/>
        </w:rPr>
        <w:t>Upadacyty</w:t>
      </w:r>
      <w:r w:rsidR="005864DD" w:rsidRPr="005864DD">
        <w:rPr>
          <w:i/>
          <w:sz w:val="32"/>
          <w:szCs w:val="32"/>
        </w:rPr>
        <w:t>nib</w:t>
      </w:r>
      <w:proofErr w:type="spellEnd"/>
      <w:r w:rsidR="005864DD" w:rsidRPr="005864DD">
        <w:rPr>
          <w:i/>
          <w:sz w:val="32"/>
          <w:szCs w:val="32"/>
        </w:rPr>
        <w:t>- lek szerokich możliwości</w:t>
      </w:r>
      <w:r w:rsidR="005864DD">
        <w:rPr>
          <w:sz w:val="32"/>
          <w:szCs w:val="32"/>
        </w:rPr>
        <w:br/>
      </w:r>
      <w:r w:rsidR="005864DD" w:rsidRPr="005864DD">
        <w:rPr>
          <w:b/>
          <w:sz w:val="28"/>
          <w:szCs w:val="28"/>
        </w:rPr>
        <w:t>p</w:t>
      </w:r>
      <w:r w:rsidR="00CA1475" w:rsidRPr="005864DD">
        <w:rPr>
          <w:b/>
          <w:sz w:val="28"/>
          <w:szCs w:val="28"/>
        </w:rPr>
        <w:t>rof. dr hab.</w:t>
      </w:r>
      <w:r w:rsidR="00BC4F48" w:rsidRPr="005864DD">
        <w:rPr>
          <w:b/>
          <w:sz w:val="28"/>
          <w:szCs w:val="28"/>
        </w:rPr>
        <w:t xml:space="preserve"> n. med. </w:t>
      </w:r>
      <w:r w:rsidR="00CA1475" w:rsidRPr="005864DD">
        <w:rPr>
          <w:b/>
          <w:sz w:val="28"/>
          <w:szCs w:val="28"/>
        </w:rPr>
        <w:t xml:space="preserve"> Anna Wojas-Pelc</w:t>
      </w:r>
    </w:p>
    <w:p w:rsidR="00CA1475" w:rsidRPr="005864DD" w:rsidRDefault="00985B5D" w:rsidP="00457175">
      <w:pPr>
        <w:pStyle w:val="Akapitzlist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5864DD">
        <w:rPr>
          <w:sz w:val="32"/>
          <w:szCs w:val="32"/>
        </w:rPr>
        <w:t>13.30  Dyskusja</w:t>
      </w:r>
    </w:p>
    <w:sectPr w:rsidR="00CA1475" w:rsidRPr="005864DD" w:rsidSect="00BC4F48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5F83"/>
    <w:multiLevelType w:val="hybridMultilevel"/>
    <w:tmpl w:val="83748D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75"/>
    <w:rsid w:val="00510558"/>
    <w:rsid w:val="005864DD"/>
    <w:rsid w:val="005D2690"/>
    <w:rsid w:val="00985B5D"/>
    <w:rsid w:val="00B17C2B"/>
    <w:rsid w:val="00BC4F48"/>
    <w:rsid w:val="00BE55A8"/>
    <w:rsid w:val="00C736B5"/>
    <w:rsid w:val="00CA1475"/>
    <w:rsid w:val="00D51BEF"/>
    <w:rsid w:val="00EC6436"/>
    <w:rsid w:val="00F11145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8149"/>
  <w15:chartTrackingRefBased/>
  <w15:docId w15:val="{DF48C4EE-2958-4C4A-9B98-D87DA36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B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Maderska</dc:creator>
  <cp:keywords/>
  <dc:description/>
  <cp:lastModifiedBy>Magdalena Edyta Sobocińska</cp:lastModifiedBy>
  <cp:revision>5</cp:revision>
  <cp:lastPrinted>2026-02-18T09:02:00Z</cp:lastPrinted>
  <dcterms:created xsi:type="dcterms:W3CDTF">2026-02-18T09:03:00Z</dcterms:created>
  <dcterms:modified xsi:type="dcterms:W3CDTF">2026-02-25T09:15:00Z</dcterms:modified>
</cp:coreProperties>
</file>