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 w:rsidR="00177F9A">
        <w:rPr>
          <w:rFonts w:ascii="Century Gothic" w:hAnsi="Century Gothic" w:cs="Calibri"/>
          <w:sz w:val="20"/>
          <w:szCs w:val="20"/>
        </w:rPr>
        <w:t>0</w:t>
      </w:r>
      <w:r w:rsidR="00A73D92">
        <w:rPr>
          <w:rFonts w:ascii="Century Gothic" w:hAnsi="Century Gothic" w:cs="Calibri"/>
          <w:sz w:val="20"/>
          <w:szCs w:val="20"/>
        </w:rPr>
        <w:t>5</w:t>
      </w:r>
      <w:r w:rsidR="00177F9A">
        <w:rPr>
          <w:rFonts w:ascii="Century Gothic" w:hAnsi="Century Gothic" w:cs="Calibri"/>
          <w:sz w:val="20"/>
          <w:szCs w:val="20"/>
        </w:rPr>
        <w:t>-06</w:t>
      </w:r>
      <w:r>
        <w:rPr>
          <w:rFonts w:ascii="Century Gothic" w:hAnsi="Century Gothic" w:cs="Calibri"/>
          <w:sz w:val="20"/>
          <w:szCs w:val="20"/>
        </w:rPr>
        <w:t>-2025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Pr="00177F9A" w:rsidRDefault="00D63EBE" w:rsidP="00D63EBE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  <w:sz w:val="28"/>
        </w:rPr>
      </w:pPr>
      <w:r w:rsidRPr="00177F9A">
        <w:rPr>
          <w:rFonts w:ascii="Eras Medium ITC" w:hAnsi="Eras Medium ITC" w:cs="Leelawadee UI"/>
          <w:b/>
          <w:sz w:val="28"/>
        </w:rPr>
        <w:t xml:space="preserve">ZAPYTANIE </w:t>
      </w:r>
      <w:r w:rsidR="00177F9A" w:rsidRPr="00177F9A">
        <w:rPr>
          <w:rFonts w:ascii="Eras Medium ITC" w:hAnsi="Eras Medium ITC" w:cs="Leelawadee UI"/>
          <w:b/>
          <w:sz w:val="28"/>
        </w:rPr>
        <w:t>CENOWE</w:t>
      </w:r>
    </w:p>
    <w:p w:rsidR="00D63EBE" w:rsidRPr="00E85EEB" w:rsidRDefault="00D63EBE" w:rsidP="00E85EEB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</w:p>
    <w:p w:rsidR="00716BEC" w:rsidRPr="00A73D92" w:rsidRDefault="00D63EBE" w:rsidP="00716BEC">
      <w:pPr>
        <w:tabs>
          <w:tab w:val="left" w:pos="6878"/>
          <w:tab w:val="right" w:pos="10466"/>
        </w:tabs>
        <w:rPr>
          <w:rFonts w:ascii="Calibri" w:hAnsi="Calibri" w:cs="Calibri"/>
          <w:b/>
        </w:rPr>
      </w:pPr>
      <w:r w:rsidRPr="00177F9A">
        <w:rPr>
          <w:rFonts w:ascii="Eras Medium ITC" w:hAnsi="Eras Medium ITC" w:cs="Leelawadee UI"/>
          <w:b/>
        </w:rPr>
        <w:t>Dotyczy</w:t>
      </w:r>
      <w:r w:rsidRPr="00E85EEB">
        <w:rPr>
          <w:rFonts w:ascii="Eras Medium ITC" w:hAnsi="Eras Medium ITC" w:cs="Leelawadee UI"/>
          <w:b/>
        </w:rPr>
        <w:t xml:space="preserve">: </w:t>
      </w:r>
      <w:r w:rsidR="00E85EEB" w:rsidRPr="00E85EEB">
        <w:rPr>
          <w:rFonts w:ascii="Eras Medium ITC" w:hAnsi="Eras Medium ITC" w:cs="Leelawadee UI"/>
          <w:b/>
        </w:rPr>
        <w:t xml:space="preserve">              </w:t>
      </w:r>
      <w:r w:rsidR="00E85EEB">
        <w:rPr>
          <w:rFonts w:ascii="Eras Medium ITC" w:hAnsi="Eras Medium ITC" w:cs="Leelawadee UI"/>
          <w:b/>
        </w:rPr>
        <w:t xml:space="preserve"> </w:t>
      </w:r>
      <w:r w:rsidR="00A73D92">
        <w:rPr>
          <w:rFonts w:ascii="Eras Medium ITC" w:hAnsi="Eras Medium ITC" w:cs="Leelawadee UI"/>
          <w:b/>
        </w:rPr>
        <w:t xml:space="preserve">PROFESJONALNY SKANER/DETEKTOR </w:t>
      </w:r>
      <w:r w:rsidR="00A73D92">
        <w:rPr>
          <w:rFonts w:ascii="Calibri" w:hAnsi="Calibri" w:cs="Calibri"/>
          <w:b/>
        </w:rPr>
        <w:t>ŻYŁ SZT-8</w:t>
      </w:r>
    </w:p>
    <w:p w:rsidR="00E85EEB" w:rsidRPr="00716BEC" w:rsidRDefault="00716BEC" w:rsidP="00716BEC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Leelawadee UI"/>
          <w:b/>
        </w:rPr>
        <w:t xml:space="preserve">                               </w:t>
      </w:r>
      <w:r w:rsidRPr="00716BEC">
        <w:rPr>
          <w:rFonts w:ascii="Eras Medium ITC" w:hAnsi="Eras Medium ITC" w:cs="Leelawadee UI"/>
          <w:b/>
        </w:rPr>
        <w:t>o parametrach jak poni</w:t>
      </w:r>
      <w:r w:rsidRPr="00716BEC">
        <w:rPr>
          <w:rFonts w:ascii="Calibri" w:hAnsi="Calibri" w:cs="Calibri"/>
          <w:b/>
        </w:rPr>
        <w:t>ż</w:t>
      </w:r>
      <w:r w:rsidRPr="00716BEC">
        <w:rPr>
          <w:rFonts w:ascii="Eras Medium ITC" w:hAnsi="Eras Medium ITC" w:cs="Calibri"/>
          <w:b/>
        </w:rPr>
        <w:t>e lub r</w:t>
      </w:r>
      <w:r w:rsidRPr="00716BEC">
        <w:rPr>
          <w:rFonts w:ascii="Eras Medium ITC" w:hAnsi="Eras Medium ITC" w:cs="Eras Medium ITC"/>
          <w:b/>
        </w:rPr>
        <w:t>ó</w:t>
      </w:r>
      <w:r w:rsidRPr="00716BEC">
        <w:rPr>
          <w:rFonts w:ascii="Eras Medium ITC" w:hAnsi="Eras Medium ITC" w:cs="Calibri"/>
          <w:b/>
        </w:rPr>
        <w:t>wnowa</w:t>
      </w:r>
      <w:r w:rsidRPr="00716BEC">
        <w:rPr>
          <w:rFonts w:ascii="Calibri" w:hAnsi="Calibri" w:cs="Calibri"/>
          <w:b/>
        </w:rPr>
        <w:t>ż</w:t>
      </w:r>
      <w:r w:rsidRPr="00716BEC">
        <w:rPr>
          <w:rFonts w:ascii="Eras Medium ITC" w:hAnsi="Eras Medium ITC" w:cs="Calibri"/>
          <w:b/>
        </w:rPr>
        <w:t>nych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177F9A" w:rsidRDefault="00D63EBE" w:rsidP="00B004EE">
      <w:pPr>
        <w:tabs>
          <w:tab w:val="left" w:pos="6878"/>
          <w:tab w:val="right" w:pos="10466"/>
        </w:tabs>
        <w:jc w:val="center"/>
        <w:rPr>
          <w:rFonts w:ascii="Arial" w:hAnsi="Arial" w:cs="Arial"/>
          <w:color w:val="454545"/>
          <w:shd w:val="clear" w:color="auto" w:fill="F0F0F2"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>ący</w:t>
      </w:r>
      <w:r w:rsidRPr="00CF5AB0">
        <w:rPr>
          <w:rFonts w:cs="Calibri"/>
          <w:b/>
        </w:rPr>
        <w:t xml:space="preserve">: </w:t>
      </w:r>
      <w:r w:rsidRPr="00CF5AB0"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 w:rsidRPr="00CF5AB0">
        <w:rPr>
          <w:rFonts w:ascii="Arial" w:hAnsi="Arial" w:cs="Arial"/>
          <w:color w:val="454545"/>
        </w:rPr>
        <w:br/>
      </w:r>
      <w:r w:rsidRPr="00CF5AB0"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 w:rsidRPr="00CF5AB0">
        <w:rPr>
          <w:rFonts w:ascii="Arial" w:hAnsi="Arial" w:cs="Arial"/>
          <w:color w:val="454545"/>
        </w:rPr>
        <w:br/>
      </w:r>
      <w:r w:rsidRPr="00CF5AB0"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017A57" w:rsidRPr="00177F9A" w:rsidRDefault="00017A57" w:rsidP="00177F9A">
      <w:pPr>
        <w:tabs>
          <w:tab w:val="left" w:pos="6878"/>
          <w:tab w:val="right" w:pos="10466"/>
        </w:tabs>
        <w:rPr>
          <w:rFonts w:cs="Calibri"/>
          <w:b/>
        </w:rPr>
      </w:pPr>
    </w:p>
    <w:p w:rsidR="00716BEC" w:rsidRPr="00487268" w:rsidRDefault="00716BEC" w:rsidP="00716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"/>
        <w:rPr>
          <w:b/>
          <w:color w:val="000000"/>
          <w:sz w:val="18"/>
          <w:szCs w:val="18"/>
        </w:rPr>
      </w:pPr>
    </w:p>
    <w:tbl>
      <w:tblPr>
        <w:tblW w:w="8844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7601"/>
        <w:gridCol w:w="709"/>
      </w:tblGrid>
      <w:tr w:rsidR="00716BEC" w:rsidRPr="00487268" w:rsidTr="00A73D92">
        <w:trPr>
          <w:trHeight w:val="304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87268">
              <w:rPr>
                <w:b/>
                <w:color w:val="000000"/>
                <w:sz w:val="18"/>
                <w:szCs w:val="18"/>
              </w:rPr>
              <w:t xml:space="preserve">L.p. 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A73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jc w:val="center"/>
              <w:rPr>
                <w:b/>
                <w:color w:val="000000"/>
                <w:sz w:val="18"/>
                <w:szCs w:val="18"/>
              </w:rPr>
            </w:pPr>
            <w:r w:rsidRPr="00487268">
              <w:rPr>
                <w:b/>
                <w:color w:val="000000"/>
                <w:sz w:val="18"/>
                <w:szCs w:val="18"/>
              </w:rPr>
              <w:t>Opis parametru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 w:rsidRPr="00487268">
              <w:rPr>
                <w:b/>
                <w:color w:val="000000"/>
                <w:sz w:val="18"/>
                <w:szCs w:val="18"/>
              </w:rPr>
              <w:t>Ilość</w:t>
            </w:r>
          </w:p>
        </w:tc>
      </w:tr>
      <w:tr w:rsidR="00716BEC" w:rsidRPr="00487268" w:rsidTr="00A73D92">
        <w:trPr>
          <w:trHeight w:val="390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A73D92">
            <w:pPr>
              <w:pStyle w:val="NormalnyWeb"/>
              <w:shd w:val="clear" w:color="auto" w:fill="FFFFFF"/>
              <w:spacing w:before="0" w:beforeAutospacing="0" w:after="150" w:afterAutospacing="0"/>
              <w:jc w:val="center"/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</w:pPr>
            <w:r>
              <w:rPr>
                <w:rFonts w:ascii="Eras Medium ITC" w:hAnsi="Eras Medium ITC" w:cs="Leelawadee UI"/>
                <w:b/>
              </w:rPr>
              <w:t xml:space="preserve">PROFESJONALNY SKANER/DETEKTOR </w:t>
            </w:r>
            <w:r>
              <w:rPr>
                <w:rFonts w:ascii="Calibri" w:hAnsi="Calibri" w:cs="Calibri"/>
                <w:b/>
              </w:rPr>
              <w:t xml:space="preserve">ŻYŁ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A73D92" w:rsidP="00A73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A73D92">
              <w:rPr>
                <w:b/>
                <w:color w:val="000000"/>
                <w:sz w:val="20"/>
                <w:szCs w:val="18"/>
              </w:rPr>
              <w:t>8</w:t>
            </w:r>
          </w:p>
        </w:tc>
      </w:tr>
      <w:tr w:rsidR="00716BEC" w:rsidRPr="00487268" w:rsidTr="00A73D92">
        <w:trPr>
          <w:trHeight w:val="4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D92" w:rsidRPr="00A73D92" w:rsidRDefault="00A73D92" w:rsidP="00A73D92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</w:pPr>
            <w:r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D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wa niezale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ż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 xml:space="preserve">ne 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ź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r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ó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d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ł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 xml:space="preserve">a 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ś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wiat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ł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a</w:t>
            </w:r>
          </w:p>
          <w:p w:rsidR="00716BEC" w:rsidRPr="00A73D92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8" w:right="204" w:firstLine="1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</w:p>
        </w:tc>
      </w:tr>
      <w:tr w:rsidR="00716BEC" w:rsidRPr="00487268" w:rsidTr="00A73D92">
        <w:trPr>
          <w:trHeight w:val="172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8" w:right="1493" w:firstLine="1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Tryb pomiaru gł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ę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boko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ś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ci po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ł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o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ż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 xml:space="preserve">enia 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ż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y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ł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</w:p>
        </w:tc>
      </w:tr>
      <w:tr w:rsidR="00716BEC" w:rsidRPr="00487268" w:rsidTr="00B004EE">
        <w:trPr>
          <w:trHeight w:val="51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D92" w:rsidRPr="00A73D92" w:rsidRDefault="00A73D92" w:rsidP="00A73D92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</w:pP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Zł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ą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cze komputerowe</w:t>
            </w:r>
          </w:p>
          <w:p w:rsidR="00716BEC" w:rsidRPr="00A73D92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1" w:right="62" w:firstLine="9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</w:p>
        </w:tc>
      </w:tr>
      <w:tr w:rsidR="00716BEC" w:rsidRPr="00487268" w:rsidTr="00A73D92">
        <w:trPr>
          <w:trHeight w:val="380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92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A73D92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</w:pP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Kolorowy wy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ś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wietlacz LCD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before="247" w:line="240" w:lineRule="auto"/>
              <w:ind w:left="92"/>
              <w:rPr>
                <w:color w:val="000000"/>
                <w:sz w:val="18"/>
                <w:szCs w:val="18"/>
              </w:rPr>
            </w:pPr>
          </w:p>
        </w:tc>
      </w:tr>
      <w:tr w:rsidR="00716BEC" w:rsidRPr="00487268" w:rsidTr="00B004EE">
        <w:trPr>
          <w:trHeight w:val="783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spacing w:before="247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8C024F">
            <w:pPr>
              <w:widowControl w:val="0"/>
              <w:spacing w:line="457" w:lineRule="auto"/>
              <w:ind w:left="90" w:right="1520" w:hanging="7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Akumulator umo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ż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liwiaj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ą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cy prac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ę</w:t>
            </w:r>
            <w:r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 xml:space="preserve"> bez zasilania sieciowego 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 xml:space="preserve">do </w:t>
            </w:r>
            <w:r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 xml:space="preserve">min 3 </w:t>
            </w:r>
            <w:proofErr w:type="spellStart"/>
            <w:r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godz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</w:p>
        </w:tc>
      </w:tr>
      <w:tr w:rsidR="00716BEC" w:rsidRPr="00487268" w:rsidTr="00A73D92">
        <w:trPr>
          <w:trHeight w:val="624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7 dost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ę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pnych kolor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ó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w: dla ro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ż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nych kolor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ó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w sk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ó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ry, tatua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ż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y, mocno zniszczonej sk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ó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ry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</w:p>
        </w:tc>
      </w:tr>
      <w:tr w:rsidR="00716BEC" w:rsidRPr="00487268" w:rsidTr="00B004EE">
        <w:trPr>
          <w:trHeight w:val="432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B004EE">
            <w:pPr>
              <w:widowControl w:val="0"/>
              <w:spacing w:before="247" w:line="240" w:lineRule="auto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3 dost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ę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pne rozmiary wy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ś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wietlania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before="247" w:line="240" w:lineRule="auto"/>
              <w:ind w:left="89"/>
              <w:rPr>
                <w:color w:val="000000"/>
                <w:sz w:val="18"/>
                <w:szCs w:val="18"/>
              </w:rPr>
            </w:pPr>
          </w:p>
        </w:tc>
      </w:tr>
      <w:tr w:rsidR="00716BEC" w:rsidRPr="00487268" w:rsidTr="00A73D92">
        <w:trPr>
          <w:trHeight w:val="2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8C024F">
            <w:pPr>
              <w:widowControl w:val="0"/>
              <w:spacing w:before="247" w:line="240" w:lineRule="auto"/>
              <w:ind w:left="90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Fale podczerwieni: 760-940nm 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before="247" w:line="240" w:lineRule="auto"/>
              <w:ind w:left="89"/>
              <w:rPr>
                <w:color w:val="000000"/>
                <w:sz w:val="18"/>
                <w:szCs w:val="18"/>
              </w:rPr>
            </w:pPr>
          </w:p>
        </w:tc>
      </w:tr>
      <w:tr w:rsidR="00716BEC" w:rsidRPr="00487268" w:rsidTr="00A73D92">
        <w:trPr>
          <w:trHeight w:val="2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8C024F">
            <w:pPr>
              <w:widowControl w:val="0"/>
              <w:spacing w:line="240" w:lineRule="auto"/>
              <w:ind w:left="90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Gł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ę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boko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ść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 xml:space="preserve"> wykrywania: 0-10mm 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9"/>
              <w:rPr>
                <w:sz w:val="18"/>
                <w:szCs w:val="18"/>
              </w:rPr>
            </w:pPr>
          </w:p>
        </w:tc>
      </w:tr>
      <w:tr w:rsidR="00716BEC" w:rsidRPr="00487268" w:rsidTr="00A73D92">
        <w:trPr>
          <w:trHeight w:val="2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8C024F">
            <w:pPr>
              <w:widowControl w:val="0"/>
              <w:spacing w:line="240" w:lineRule="auto"/>
              <w:ind w:left="90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  <w:r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Zalecany dystans projekcji: 15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-30cm 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9"/>
              <w:rPr>
                <w:sz w:val="18"/>
                <w:szCs w:val="18"/>
              </w:rPr>
            </w:pPr>
          </w:p>
        </w:tc>
      </w:tr>
      <w:tr w:rsidR="00716BEC" w:rsidRPr="00487268" w:rsidTr="00A73D92">
        <w:trPr>
          <w:trHeight w:val="2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A73D92" w:rsidRDefault="00A73D92" w:rsidP="008C024F">
            <w:pPr>
              <w:widowControl w:val="0"/>
              <w:spacing w:line="240" w:lineRule="auto"/>
              <w:ind w:left="82"/>
              <w:rPr>
                <w:rFonts w:ascii="Eras Medium ITC" w:hAnsi="Eras Medium ITC"/>
                <w:color w:val="000000" w:themeColor="text1"/>
                <w:sz w:val="18"/>
                <w:szCs w:val="18"/>
              </w:rPr>
            </w:pP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Dokładno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ść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 xml:space="preserve"> projekcji </w:t>
            </w:r>
            <w:r w:rsidRPr="00A73D9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ż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y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ł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 xml:space="preserve">: </w:t>
            </w:r>
            <w:r w:rsidRPr="00A73D92">
              <w:rPr>
                <w:rFonts w:ascii="Eras Medium ITC" w:hAnsi="Eras Medium ITC" w:cs="Eras Medium ITC"/>
                <w:color w:val="000000" w:themeColor="text1"/>
                <w:sz w:val="21"/>
                <w:szCs w:val="21"/>
              </w:rPr>
              <w:t>±</w:t>
            </w:r>
            <w:r w:rsidRPr="00A73D92">
              <w:rPr>
                <w:rFonts w:ascii="Eras Medium ITC" w:hAnsi="Eras Medium ITC" w:cs="Arial"/>
                <w:color w:val="000000" w:themeColor="text1"/>
                <w:sz w:val="21"/>
                <w:szCs w:val="21"/>
              </w:rPr>
              <w:t>0.3mm 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9"/>
              <w:rPr>
                <w:sz w:val="18"/>
                <w:szCs w:val="18"/>
              </w:rPr>
            </w:pPr>
          </w:p>
        </w:tc>
      </w:tr>
    </w:tbl>
    <w:p w:rsidR="00017A57" w:rsidRDefault="00017A57" w:rsidP="00177F9A"/>
    <w:p w:rsidR="00A73D92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 w:rsidR="00A73D92">
        <w:rPr>
          <w:rFonts w:ascii="Eras Medium ITC" w:hAnsi="Eras Medium ITC" w:cs="Calibri"/>
          <w:b/>
        </w:rPr>
        <w:t xml:space="preserve"> </w:t>
      </w:r>
      <w:r>
        <w:rPr>
          <w:rFonts w:ascii="Eras Medium ITC" w:hAnsi="Eras Medium ITC" w:cs="Calibri"/>
        </w:rPr>
        <w:t>Okres gwarancji,</w:t>
      </w:r>
    </w:p>
    <w:p w:rsidR="00D63EBE" w:rsidRDefault="00A73D92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</w:rPr>
        <w:t xml:space="preserve">                </w:t>
      </w:r>
      <w:r w:rsidR="00B004EE">
        <w:rPr>
          <w:rFonts w:ascii="Eras Medium ITC" w:hAnsi="Eras Medium ITC" w:cs="Calibri"/>
        </w:rPr>
        <w:t xml:space="preserve">                             </w:t>
      </w:r>
      <w:r w:rsidR="00D63EBE">
        <w:rPr>
          <w:rFonts w:ascii="Eras Medium ITC" w:hAnsi="Eras Medium ITC" w:cs="Calibri"/>
        </w:rPr>
        <w:t xml:space="preserve"> informacje o przegl</w:t>
      </w:r>
      <w:r w:rsidR="00D63EBE" w:rsidRPr="00DD60AD">
        <w:rPr>
          <w:rFonts w:cs="Calibri"/>
        </w:rPr>
        <w:t>ą</w:t>
      </w:r>
      <w:r w:rsidR="00D63EBE" w:rsidRPr="00DD60AD">
        <w:rPr>
          <w:rFonts w:ascii="Eras Medium ITC" w:hAnsi="Eras Medium ITC" w:cs="Calibri"/>
        </w:rPr>
        <w:t>dach technicznych</w:t>
      </w:r>
      <w:r w:rsidR="00D63EBE">
        <w:rPr>
          <w:rFonts w:ascii="Eras Medium ITC" w:hAnsi="Eras Medium ITC" w:cs="Calibri"/>
        </w:rPr>
        <w:t xml:space="preserve"> </w:t>
      </w:r>
    </w:p>
    <w:p w:rsidR="00B004EE" w:rsidRDefault="00B004E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</w:rPr>
        <w:t xml:space="preserve">                                             Certyfikat:</w:t>
      </w:r>
      <w:r w:rsidRPr="00B004EE">
        <w:t xml:space="preserve"> </w:t>
      </w:r>
      <w:r w:rsidRPr="00B004EE">
        <w:rPr>
          <w:rFonts w:ascii="Eras Medium ITC" w:hAnsi="Eras Medium ITC" w:cs="Calibri"/>
        </w:rPr>
        <w:t xml:space="preserve">wyrób medyczny klasy i 93/42 </w:t>
      </w:r>
      <w:proofErr w:type="spellStart"/>
      <w:r w:rsidRPr="00B004EE">
        <w:rPr>
          <w:rFonts w:ascii="Eras Medium ITC" w:hAnsi="Eras Medium ITC" w:cs="Calibri"/>
        </w:rPr>
        <w:t>eec</w:t>
      </w:r>
      <w:proofErr w:type="spellEnd"/>
      <w:r>
        <w:rPr>
          <w:rFonts w:ascii="Eras Medium ITC" w:hAnsi="Eras Medium ITC" w:cs="Calibri"/>
        </w:rPr>
        <w:tab/>
      </w:r>
      <w:r>
        <w:rPr>
          <w:rFonts w:ascii="Eras Medium ITC" w:hAnsi="Eras Medium ITC" w:cs="Calibri"/>
        </w:rPr>
        <w:tab/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>
        <w:rPr>
          <w:rFonts w:ascii="Eras Medium ITC" w:hAnsi="Eras Medium ITC" w:cs="Calibri"/>
        </w:rPr>
        <w:t xml:space="preserve"> Minimum 30 dni.</w:t>
      </w:r>
    </w:p>
    <w:p w:rsidR="00B004EE" w:rsidRDefault="00B004E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>
        <w:rPr>
          <w:rFonts w:ascii="Eras Medium ITC" w:hAnsi="Eras Medium ITC" w:cs="Calibri"/>
        </w:rPr>
        <w:t xml:space="preserve"> 60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Miejsce dostawy:</w:t>
      </w:r>
      <w:r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na adres mail  alewandowska@su.krakow.pl</w:t>
      </w:r>
    </w:p>
    <w:p w:rsidR="00D63EBE" w:rsidRDefault="00017A57" w:rsidP="00E85EEB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 xml:space="preserve">do dnia </w:t>
      </w:r>
      <w:r w:rsidR="00A73D92">
        <w:rPr>
          <w:rFonts w:ascii="Eras Medium ITC" w:hAnsi="Eras Medium ITC" w:cs="Calibri"/>
          <w:b/>
        </w:rPr>
        <w:t>10-</w:t>
      </w:r>
      <w:r>
        <w:rPr>
          <w:rFonts w:ascii="Eras Medium ITC" w:hAnsi="Eras Medium ITC" w:cs="Calibri"/>
          <w:b/>
        </w:rPr>
        <w:t>06-2025 do godz.15</w:t>
      </w:r>
      <w:r w:rsidR="00D63EBE">
        <w:rPr>
          <w:rFonts w:ascii="Eras Medium ITC" w:hAnsi="Eras Medium ITC" w:cs="Calibri"/>
          <w:b/>
        </w:rPr>
        <w:t>.00</w:t>
      </w:r>
    </w:p>
    <w:p w:rsidR="00A73D92" w:rsidRDefault="00A73D92" w:rsidP="00E85EEB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A73D92" w:rsidRPr="00E85EEB" w:rsidRDefault="00A73D92" w:rsidP="00E85EEB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D63EBE" w:rsidRDefault="00D63EBE" w:rsidP="00D63EBE"/>
    <w:p w:rsidR="00A73D92" w:rsidRPr="00A73D92" w:rsidRDefault="00A73D92" w:rsidP="00A73D92">
      <w:pPr>
        <w:shd w:val="clear" w:color="auto" w:fill="F0F0F2"/>
        <w:spacing w:after="600" w:line="240" w:lineRule="auto"/>
        <w:rPr>
          <w:rFonts w:ascii="Eras Medium ITC" w:eastAsia="Times New Roman" w:hAnsi="Eras Medium ITC" w:cs="Arial"/>
          <w:color w:val="454545"/>
          <w:szCs w:val="24"/>
          <w:lang w:eastAsia="pl-PL"/>
        </w:rPr>
      </w:pPr>
      <w:r w:rsidRPr="00A73D92"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t>Kryteria oceny ofert:</w:t>
      </w:r>
      <w:r w:rsidRPr="00A73D92">
        <w:rPr>
          <w:rFonts w:ascii="Eras Medium ITC" w:eastAsia="Times New Roman" w:hAnsi="Eras Medium ITC" w:cs="Arial"/>
          <w:b/>
          <w:bCs/>
          <w:color w:val="454545"/>
          <w:szCs w:val="24"/>
          <w:lang w:eastAsia="pl-PL"/>
        </w:rPr>
        <w:br/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Cena - 100%</w:t>
      </w:r>
    </w:p>
    <w:p w:rsidR="00A73D92" w:rsidRPr="00A73D92" w:rsidRDefault="00A73D92" w:rsidP="00A73D92">
      <w:pPr>
        <w:shd w:val="clear" w:color="auto" w:fill="F0F0F2"/>
        <w:spacing w:after="600" w:line="240" w:lineRule="auto"/>
        <w:rPr>
          <w:rFonts w:ascii="Arial" w:eastAsia="Times New Roman" w:hAnsi="Arial" w:cs="Arial"/>
          <w:color w:val="454545"/>
          <w:sz w:val="24"/>
          <w:szCs w:val="24"/>
          <w:lang w:eastAsia="pl-PL"/>
        </w:rPr>
      </w:pP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Zamawiaj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cy wybierze najta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ń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sz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ą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 xml:space="preserve"> ze z</w:t>
      </w:r>
      <w:r w:rsidRPr="00A73D92">
        <w:rPr>
          <w:rFonts w:ascii="Eras Medium ITC" w:eastAsia="Times New Roman" w:hAnsi="Eras Medium ITC" w:cs="Eras Medium ITC"/>
          <w:color w:val="454545"/>
          <w:szCs w:val="24"/>
          <w:lang w:eastAsia="pl-PL"/>
        </w:rPr>
        <w:t>ł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o</w:t>
      </w:r>
      <w:r w:rsidRPr="00A73D92">
        <w:rPr>
          <w:rFonts w:ascii="Calibri" w:eastAsia="Times New Roman" w:hAnsi="Calibri" w:cs="Calibri"/>
          <w:color w:val="454545"/>
          <w:szCs w:val="24"/>
          <w:lang w:eastAsia="pl-PL"/>
        </w:rPr>
        <w:t>ż</w:t>
      </w:r>
      <w:r w:rsidRPr="00A73D92">
        <w:rPr>
          <w:rFonts w:ascii="Eras Medium ITC" w:eastAsia="Times New Roman" w:hAnsi="Eras Medium ITC" w:cs="Arial"/>
          <w:color w:val="454545"/>
          <w:szCs w:val="24"/>
          <w:lang w:eastAsia="pl-PL"/>
        </w:rPr>
        <w:t>onych ofert</w:t>
      </w:r>
      <w:r w:rsidRPr="00A73D92">
        <w:rPr>
          <w:rFonts w:ascii="Arial" w:eastAsia="Times New Roman" w:hAnsi="Arial" w:cs="Arial"/>
          <w:color w:val="454545"/>
          <w:sz w:val="24"/>
          <w:szCs w:val="24"/>
          <w:lang w:eastAsia="pl-PL"/>
        </w:rPr>
        <w:t>.   </w:t>
      </w:r>
    </w:p>
    <w:p w:rsidR="00D63EBE" w:rsidRDefault="00D63EBE" w:rsidP="00D63EBE"/>
    <w:p w:rsidR="0027622C" w:rsidRDefault="0027622C" w:rsidP="0027622C">
      <w:pPr>
        <w:rPr>
          <w:rFonts w:ascii="Century Gothic" w:hAnsi="Century Gothic" w:cs="Calibri"/>
          <w:sz w:val="20"/>
          <w:szCs w:val="20"/>
        </w:rPr>
      </w:pPr>
    </w:p>
    <w:p w:rsidR="0027622C" w:rsidRDefault="0027622C" w:rsidP="0027622C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 w:rsidR="00B004EE">
        <w:rPr>
          <w:rFonts w:ascii="Century Gothic" w:hAnsi="Century Gothic" w:cs="Calibri"/>
          <w:sz w:val="20"/>
          <w:szCs w:val="20"/>
        </w:rPr>
        <w:t xml:space="preserve">      </w:t>
      </w:r>
      <w:r>
        <w:rPr>
          <w:rFonts w:ascii="Century Gothic" w:hAnsi="Century Gothic" w:cs="Calibri"/>
          <w:sz w:val="20"/>
          <w:szCs w:val="20"/>
        </w:rPr>
        <w:t>………………………..</w:t>
      </w:r>
    </w:p>
    <w:p w:rsidR="0027622C" w:rsidRDefault="00B004EE" w:rsidP="00B004EE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 w:rsidR="0027622C"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27622C" w:rsidSect="00B004E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>
    <w:pPr>
      <w:pStyle w:val="Nagwek"/>
    </w:pP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554E671E" wp14:editId="3BD6D56C">
          <wp:extent cx="1485900" cy="803189"/>
          <wp:effectExtent l="0" t="0" r="0" b="0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005" cy="80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17A57"/>
    <w:rsid w:val="00022C28"/>
    <w:rsid w:val="00177F9A"/>
    <w:rsid w:val="0027622C"/>
    <w:rsid w:val="003358E9"/>
    <w:rsid w:val="005B277F"/>
    <w:rsid w:val="00716BEC"/>
    <w:rsid w:val="00A069BB"/>
    <w:rsid w:val="00A73D92"/>
    <w:rsid w:val="00B004EE"/>
    <w:rsid w:val="00CF5AB0"/>
    <w:rsid w:val="00D219E9"/>
    <w:rsid w:val="00D63EBE"/>
    <w:rsid w:val="00DE121D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C11CC1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  <w:style w:type="paragraph" w:customStyle="1" w:styleId="kontrolka-dostep-1">
    <w:name w:val="kontrolka-dostep-1"/>
    <w:basedOn w:val="Normalny"/>
    <w:rsid w:val="0017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5848-C2C2-4966-8C56-5588D423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9</cp:revision>
  <dcterms:created xsi:type="dcterms:W3CDTF">2025-02-12T09:58:00Z</dcterms:created>
  <dcterms:modified xsi:type="dcterms:W3CDTF">2025-06-05T08:45:00Z</dcterms:modified>
</cp:coreProperties>
</file>