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3C3B" w:rsidRDefault="00E63C3B" w:rsidP="00E63C3B">
      <w:pPr>
        <w:spacing w:after="0" w:line="360" w:lineRule="auto"/>
        <w:rPr>
          <w:rFonts w:ascii="Century Gothic" w:eastAsia="Times New Roman" w:hAnsi="Century Gothic" w:cs="Calibri"/>
          <w:sz w:val="20"/>
          <w:szCs w:val="20"/>
          <w:lang w:eastAsia="pl-PL"/>
        </w:rPr>
      </w:pPr>
    </w:p>
    <w:p w:rsidR="00E63C3B" w:rsidRPr="00E63C3B" w:rsidRDefault="00E63C3B" w:rsidP="00E63C3B">
      <w:pPr>
        <w:spacing w:after="0" w:line="360" w:lineRule="auto"/>
        <w:jc w:val="right"/>
        <w:rPr>
          <w:rFonts w:ascii="Garamond" w:eastAsia="Times New Roman" w:hAnsi="Garamond" w:cs="Calibri"/>
          <w:lang w:eastAsia="pl-PL"/>
        </w:rPr>
      </w:pPr>
    </w:p>
    <w:p w:rsidR="00E63C3B" w:rsidRPr="00E63C3B" w:rsidRDefault="00E63C3B" w:rsidP="00E63C3B">
      <w:pPr>
        <w:shd w:val="clear" w:color="auto" w:fill="E7E6E6" w:themeFill="background2"/>
        <w:rPr>
          <w:rFonts w:ascii="Garamond" w:eastAsia="Times New Roman" w:hAnsi="Garamond" w:cs="Calibri"/>
          <w:lang w:eastAsia="pl-PL"/>
        </w:rPr>
      </w:pPr>
      <w:r>
        <w:rPr>
          <w:rFonts w:ascii="Garamond" w:eastAsia="Times New Roman" w:hAnsi="Garamond" w:cs="Calibri"/>
          <w:lang w:eastAsia="pl-PL"/>
        </w:rPr>
        <w:t xml:space="preserve">Numer sprawy : </w:t>
      </w:r>
      <w:r w:rsidRPr="00D66FAD">
        <w:rPr>
          <w:rFonts w:ascii="Garamond" w:eastAsia="Times New Roman" w:hAnsi="Garamond" w:cs="Calibri"/>
          <w:b/>
          <w:lang w:eastAsia="pl-PL"/>
        </w:rPr>
        <w:t>DIAM.233.533.2025.AM.</w:t>
      </w:r>
      <w:r w:rsidRPr="00E63C3B">
        <w:rPr>
          <w:rFonts w:ascii="Garamond" w:eastAsia="Times New Roman" w:hAnsi="Garamond" w:cs="Calibri"/>
          <w:lang w:eastAsia="pl-PL"/>
        </w:rPr>
        <w:t xml:space="preserve">  </w:t>
      </w:r>
    </w:p>
    <w:p w:rsidR="00E63C3B" w:rsidRPr="00E63C3B" w:rsidRDefault="00E63C3B" w:rsidP="00E63C3B">
      <w:pPr>
        <w:spacing w:after="0" w:line="360" w:lineRule="auto"/>
        <w:jc w:val="right"/>
        <w:rPr>
          <w:rFonts w:ascii="Garamond" w:eastAsia="Times New Roman" w:hAnsi="Garamond" w:cs="Calibri"/>
          <w:lang w:eastAsia="pl-PL"/>
        </w:rPr>
      </w:pPr>
      <w:r w:rsidRPr="00E63C3B">
        <w:rPr>
          <w:rFonts w:ascii="Garamond" w:eastAsia="Times New Roman" w:hAnsi="Garamond" w:cs="Calibri"/>
          <w:lang w:eastAsia="pl-PL"/>
        </w:rPr>
        <w:t>Kraków, dnia 1</w:t>
      </w:r>
      <w:r w:rsidR="00D66FAD">
        <w:rPr>
          <w:rFonts w:ascii="Garamond" w:eastAsia="Times New Roman" w:hAnsi="Garamond" w:cs="Calibri"/>
          <w:lang w:eastAsia="pl-PL"/>
        </w:rPr>
        <w:t>6</w:t>
      </w:r>
      <w:r w:rsidRPr="00E63C3B">
        <w:rPr>
          <w:rFonts w:ascii="Garamond" w:eastAsia="Times New Roman" w:hAnsi="Garamond" w:cs="Calibri"/>
          <w:lang w:eastAsia="pl-PL"/>
        </w:rPr>
        <w:t>.05.2025 r.</w:t>
      </w:r>
    </w:p>
    <w:p w:rsidR="00E63C3B" w:rsidRPr="00E63C3B" w:rsidRDefault="00E63C3B" w:rsidP="00E63C3B">
      <w:pPr>
        <w:spacing w:after="0" w:line="360" w:lineRule="auto"/>
        <w:jc w:val="right"/>
        <w:rPr>
          <w:rFonts w:ascii="Garamond" w:eastAsia="Times New Roman" w:hAnsi="Garamond" w:cs="Calibri"/>
          <w:lang w:eastAsia="pl-PL"/>
        </w:rPr>
      </w:pPr>
    </w:p>
    <w:p w:rsidR="00E63C3B" w:rsidRPr="00E63C3B" w:rsidRDefault="00E63C3B" w:rsidP="00E63C3B">
      <w:pPr>
        <w:spacing w:after="0" w:line="360" w:lineRule="auto"/>
        <w:jc w:val="right"/>
        <w:rPr>
          <w:rFonts w:ascii="Garamond" w:eastAsia="Times New Roman" w:hAnsi="Garamond" w:cs="Calibri"/>
          <w:lang w:eastAsia="pl-PL"/>
        </w:rPr>
      </w:pPr>
    </w:p>
    <w:p w:rsidR="00E63C3B" w:rsidRPr="00E63C3B" w:rsidRDefault="00E63C3B" w:rsidP="00E63C3B">
      <w:pPr>
        <w:shd w:val="clear" w:color="auto" w:fill="E7E6E6" w:themeFill="background2"/>
        <w:rPr>
          <w:rFonts w:ascii="Garamond" w:eastAsia="Times New Roman" w:hAnsi="Garamond" w:cs="Calibri"/>
          <w:lang w:eastAsia="pl-PL"/>
        </w:rPr>
      </w:pPr>
      <w:r>
        <w:rPr>
          <w:rFonts w:ascii="Garamond" w:eastAsia="Times New Roman" w:hAnsi="Garamond" w:cs="Calibri"/>
          <w:lang w:eastAsia="pl-PL"/>
        </w:rPr>
        <w:t xml:space="preserve">„ </w:t>
      </w:r>
      <w:r w:rsidR="00D66FAD">
        <w:rPr>
          <w:rFonts w:ascii="Garamond" w:eastAsia="Times New Roman" w:hAnsi="Garamond" w:cs="Calibri"/>
          <w:lang w:eastAsia="pl-PL"/>
        </w:rPr>
        <w:t xml:space="preserve"> Zapytanie cenowe </w:t>
      </w:r>
      <w:r w:rsidRPr="00E63C3B">
        <w:rPr>
          <w:rFonts w:ascii="Garamond" w:eastAsia="Times New Roman" w:hAnsi="Garamond" w:cs="Calibri"/>
          <w:lang w:eastAsia="pl-PL"/>
        </w:rPr>
        <w:t xml:space="preserve"> </w:t>
      </w:r>
      <w:r>
        <w:rPr>
          <w:rFonts w:ascii="Garamond" w:eastAsia="Times New Roman" w:hAnsi="Garamond" w:cs="Calibri"/>
          <w:lang w:eastAsia="pl-PL"/>
        </w:rPr>
        <w:t xml:space="preserve">na „ </w:t>
      </w:r>
      <w:r w:rsidRPr="00E63C3B">
        <w:rPr>
          <w:rFonts w:ascii="Garamond" w:eastAsia="Times New Roman" w:hAnsi="Garamond" w:cs="Calibri"/>
          <w:lang w:eastAsia="pl-PL"/>
        </w:rPr>
        <w:t xml:space="preserve">Demontaż posiadanego przez Zamawiającego </w:t>
      </w:r>
      <w:r w:rsidRPr="00E63C3B">
        <w:rPr>
          <w:rFonts w:ascii="Garamond" w:hAnsi="Garamond"/>
          <w:b/>
        </w:rPr>
        <w:t xml:space="preserve">Demontaż </w:t>
      </w:r>
      <w:proofErr w:type="spellStart"/>
      <w:r w:rsidRPr="00E63C3B">
        <w:rPr>
          <w:rFonts w:ascii="Garamond" w:hAnsi="Garamond"/>
          <w:b/>
        </w:rPr>
        <w:t>angiografu</w:t>
      </w:r>
      <w:proofErr w:type="spellEnd"/>
      <w:r w:rsidRPr="00E63C3B">
        <w:rPr>
          <w:rFonts w:ascii="Garamond" w:hAnsi="Garamond"/>
          <w:b/>
        </w:rPr>
        <w:t xml:space="preserve"> Discovery IGS 7 </w:t>
      </w:r>
      <w:proofErr w:type="spellStart"/>
      <w:r w:rsidRPr="00E63C3B">
        <w:rPr>
          <w:rFonts w:ascii="Garamond" w:hAnsi="Garamond"/>
          <w:b/>
        </w:rPr>
        <w:t>prod</w:t>
      </w:r>
      <w:proofErr w:type="spellEnd"/>
      <w:r w:rsidRPr="00E63C3B">
        <w:rPr>
          <w:rFonts w:ascii="Garamond" w:hAnsi="Garamond"/>
          <w:b/>
        </w:rPr>
        <w:t>. GE</w:t>
      </w:r>
      <w:r>
        <w:rPr>
          <w:rFonts w:ascii="Garamond" w:hAnsi="Garamond"/>
          <w:b/>
        </w:rPr>
        <w:t xml:space="preserve">” </w:t>
      </w:r>
    </w:p>
    <w:p w:rsidR="00E63C3B" w:rsidRPr="00E63C3B" w:rsidRDefault="00E63C3B" w:rsidP="00E63C3B">
      <w:pPr>
        <w:spacing w:after="0" w:line="360" w:lineRule="auto"/>
        <w:jc w:val="center"/>
        <w:rPr>
          <w:rFonts w:ascii="Garamond" w:eastAsia="Times New Roman" w:hAnsi="Garamond" w:cs="Calibri"/>
          <w:lang w:eastAsia="pl-PL"/>
        </w:rPr>
      </w:pPr>
    </w:p>
    <w:p w:rsidR="00E63C3B" w:rsidRPr="00E63C3B" w:rsidRDefault="00E63C3B" w:rsidP="00E63C3B">
      <w:pPr>
        <w:spacing w:after="0" w:line="360" w:lineRule="auto"/>
        <w:jc w:val="both"/>
        <w:rPr>
          <w:rFonts w:ascii="Garamond" w:eastAsia="Times New Roman" w:hAnsi="Garamond" w:cs="Calibri"/>
          <w:lang w:eastAsia="pl-PL"/>
        </w:rPr>
      </w:pPr>
    </w:p>
    <w:p w:rsidR="006C55D7" w:rsidRPr="00E63C3B" w:rsidRDefault="00E63C3B" w:rsidP="00E63C3B">
      <w:pPr>
        <w:spacing w:after="0" w:line="360" w:lineRule="auto"/>
        <w:jc w:val="both"/>
        <w:rPr>
          <w:rFonts w:ascii="Garamond" w:hAnsi="Garamond" w:cstheme="minorHAnsi"/>
        </w:rPr>
      </w:pPr>
      <w:r w:rsidRPr="00E63C3B">
        <w:rPr>
          <w:rFonts w:ascii="Garamond" w:eastAsia="Times New Roman" w:hAnsi="Garamond" w:cs="Calibri"/>
          <w:lang w:eastAsia="pl-PL"/>
        </w:rPr>
        <w:t xml:space="preserve">Dział Aparatury Medycznej Szpitala Uniwersyteckiego w Krakowie zwraca się z uprzejmą prośbą o </w:t>
      </w:r>
      <w:r>
        <w:rPr>
          <w:rFonts w:ascii="Garamond" w:eastAsia="Times New Roman" w:hAnsi="Garamond" w:cs="Calibri"/>
          <w:lang w:eastAsia="pl-PL"/>
        </w:rPr>
        <w:t xml:space="preserve">podanie ceny na demontaż </w:t>
      </w:r>
      <w:proofErr w:type="spellStart"/>
      <w:r>
        <w:rPr>
          <w:rFonts w:ascii="Garamond" w:eastAsia="Times New Roman" w:hAnsi="Garamond" w:cs="Calibri"/>
          <w:lang w:eastAsia="pl-PL"/>
        </w:rPr>
        <w:t>angiografu</w:t>
      </w:r>
      <w:proofErr w:type="spellEnd"/>
      <w:r>
        <w:rPr>
          <w:rFonts w:ascii="Garamond" w:eastAsia="Times New Roman" w:hAnsi="Garamond" w:cs="Calibri"/>
          <w:lang w:eastAsia="pl-PL"/>
        </w:rPr>
        <w:t xml:space="preserve"> zgodnie z wymaganiami poniżej. </w:t>
      </w:r>
    </w:p>
    <w:p w:rsidR="00E63C3B" w:rsidRPr="00E63C3B" w:rsidRDefault="00E63C3B" w:rsidP="00E63C3B">
      <w:pPr>
        <w:rPr>
          <w:rFonts w:ascii="Garamond" w:hAnsi="Garamond"/>
        </w:rPr>
      </w:pPr>
    </w:p>
    <w:p w:rsidR="00E63C3B" w:rsidRPr="00E63C3B" w:rsidRDefault="00E63C3B" w:rsidP="00E63C3B">
      <w:pPr>
        <w:rPr>
          <w:rFonts w:ascii="Garamond" w:hAnsi="Garamond"/>
        </w:rPr>
      </w:pPr>
      <w:r w:rsidRPr="00E63C3B">
        <w:rPr>
          <w:rFonts w:ascii="Garamond" w:hAnsi="Garamond"/>
        </w:rPr>
        <w:t>Kryteria do oceny: 100 % cena</w:t>
      </w:r>
    </w:p>
    <w:tbl>
      <w:tblPr>
        <w:tblStyle w:val="Tabela-Siatka"/>
        <w:tblW w:w="9564" w:type="dxa"/>
        <w:tblLook w:val="04A0" w:firstRow="1" w:lastRow="0" w:firstColumn="1" w:lastColumn="0" w:noHBand="0" w:noVBand="1"/>
      </w:tblPr>
      <w:tblGrid>
        <w:gridCol w:w="494"/>
        <w:gridCol w:w="4535"/>
        <w:gridCol w:w="4535"/>
      </w:tblGrid>
      <w:tr w:rsidR="00E63C3B" w:rsidRPr="00E63C3B" w:rsidTr="00AF10C4">
        <w:tc>
          <w:tcPr>
            <w:tcW w:w="494" w:type="dxa"/>
          </w:tcPr>
          <w:p w:rsidR="00E63C3B" w:rsidRPr="00E63C3B" w:rsidRDefault="00E63C3B" w:rsidP="00AF10C4">
            <w:pPr>
              <w:rPr>
                <w:rFonts w:ascii="Garamond" w:hAnsi="Garamond"/>
              </w:rPr>
            </w:pPr>
            <w:r w:rsidRPr="00E63C3B">
              <w:rPr>
                <w:rFonts w:ascii="Garamond" w:hAnsi="Garamond"/>
              </w:rPr>
              <w:t>l.p.</w:t>
            </w:r>
          </w:p>
        </w:tc>
        <w:tc>
          <w:tcPr>
            <w:tcW w:w="4535" w:type="dxa"/>
          </w:tcPr>
          <w:p w:rsidR="00E63C3B" w:rsidRPr="00E63C3B" w:rsidRDefault="00E63C3B" w:rsidP="00AF10C4">
            <w:pPr>
              <w:spacing w:line="288" w:lineRule="auto"/>
              <w:jc w:val="both"/>
              <w:rPr>
                <w:rFonts w:ascii="Garamond" w:hAnsi="Garamond"/>
              </w:rPr>
            </w:pPr>
            <w:r w:rsidRPr="00E63C3B">
              <w:rPr>
                <w:rFonts w:ascii="Garamond" w:hAnsi="Garamond"/>
              </w:rPr>
              <w:t>Warunek / Parametr</w:t>
            </w:r>
          </w:p>
        </w:tc>
        <w:tc>
          <w:tcPr>
            <w:tcW w:w="4535" w:type="dxa"/>
          </w:tcPr>
          <w:p w:rsidR="00E63C3B" w:rsidRPr="00E63C3B" w:rsidRDefault="00E63C3B" w:rsidP="00AF10C4">
            <w:pPr>
              <w:rPr>
                <w:rFonts w:ascii="Garamond" w:hAnsi="Garamond"/>
              </w:rPr>
            </w:pPr>
            <w:r w:rsidRPr="00E63C3B">
              <w:rPr>
                <w:rFonts w:ascii="Garamond" w:hAnsi="Garamond"/>
              </w:rPr>
              <w:t>Parametr oferowany</w:t>
            </w:r>
          </w:p>
        </w:tc>
      </w:tr>
      <w:tr w:rsidR="00E63C3B" w:rsidRPr="00E63C3B" w:rsidTr="00AF10C4">
        <w:tc>
          <w:tcPr>
            <w:tcW w:w="494" w:type="dxa"/>
          </w:tcPr>
          <w:p w:rsidR="00E63C3B" w:rsidRPr="00E63C3B" w:rsidRDefault="00E63C3B" w:rsidP="00E63C3B">
            <w:pPr>
              <w:pStyle w:val="Akapitzlist"/>
              <w:numPr>
                <w:ilvl w:val="0"/>
                <w:numId w:val="1"/>
              </w:numPr>
              <w:ind w:left="0" w:firstLine="0"/>
              <w:jc w:val="both"/>
              <w:rPr>
                <w:rFonts w:ascii="Garamond" w:hAnsi="Garamond"/>
              </w:rPr>
            </w:pPr>
          </w:p>
        </w:tc>
        <w:tc>
          <w:tcPr>
            <w:tcW w:w="4535" w:type="dxa"/>
          </w:tcPr>
          <w:p w:rsidR="00E63C3B" w:rsidRPr="00E63C3B" w:rsidRDefault="00E63C3B" w:rsidP="00AF10C4">
            <w:pPr>
              <w:spacing w:line="288" w:lineRule="auto"/>
              <w:jc w:val="both"/>
              <w:rPr>
                <w:rFonts w:ascii="Garamond" w:hAnsi="Garamond"/>
              </w:rPr>
            </w:pPr>
            <w:proofErr w:type="spellStart"/>
            <w:r w:rsidRPr="00E63C3B">
              <w:rPr>
                <w:rFonts w:ascii="Garamond" w:hAnsi="Garamond"/>
                <w:lang w:val="en-US"/>
              </w:rPr>
              <w:t>Demontaż</w:t>
            </w:r>
            <w:proofErr w:type="spellEnd"/>
            <w:r w:rsidRPr="00E63C3B">
              <w:rPr>
                <w:rFonts w:ascii="Garamond" w:hAnsi="Garamond"/>
                <w:lang w:val="en-US"/>
              </w:rPr>
              <w:t xml:space="preserve"> </w:t>
            </w:r>
            <w:proofErr w:type="spellStart"/>
            <w:r w:rsidRPr="00E63C3B">
              <w:rPr>
                <w:rFonts w:ascii="Garamond" w:hAnsi="Garamond"/>
                <w:lang w:val="en-US"/>
              </w:rPr>
              <w:t>angiografu</w:t>
            </w:r>
            <w:proofErr w:type="spellEnd"/>
            <w:r w:rsidRPr="00E63C3B">
              <w:rPr>
                <w:rFonts w:ascii="Garamond" w:hAnsi="Garamond"/>
                <w:lang w:val="en-US"/>
              </w:rPr>
              <w:t xml:space="preserve"> Discovery IGS 7 prod. </w:t>
            </w:r>
            <w:r w:rsidRPr="00E63C3B">
              <w:rPr>
                <w:rFonts w:ascii="Garamond" w:hAnsi="Garamond"/>
              </w:rPr>
              <w:t>GE zainstalowanego obecnie na bloku operacyjnym NSSU, ul. Jakubowskiego 2 w  Krakowie</w:t>
            </w:r>
          </w:p>
        </w:tc>
        <w:tc>
          <w:tcPr>
            <w:tcW w:w="4535" w:type="dxa"/>
          </w:tcPr>
          <w:p w:rsidR="00E63C3B" w:rsidRPr="00E63C3B" w:rsidRDefault="00E63C3B" w:rsidP="00AF10C4">
            <w:pPr>
              <w:rPr>
                <w:rFonts w:ascii="Garamond" w:hAnsi="Garamond"/>
              </w:rPr>
            </w:pPr>
          </w:p>
        </w:tc>
      </w:tr>
      <w:tr w:rsidR="00E63C3B" w:rsidRPr="00E63C3B" w:rsidTr="00AF10C4">
        <w:tc>
          <w:tcPr>
            <w:tcW w:w="494" w:type="dxa"/>
          </w:tcPr>
          <w:p w:rsidR="00E63C3B" w:rsidRPr="00E63C3B" w:rsidRDefault="00E63C3B" w:rsidP="00E63C3B">
            <w:pPr>
              <w:pStyle w:val="Akapitzlist"/>
              <w:numPr>
                <w:ilvl w:val="0"/>
                <w:numId w:val="1"/>
              </w:numPr>
              <w:ind w:left="0" w:firstLine="0"/>
              <w:jc w:val="both"/>
              <w:rPr>
                <w:rFonts w:ascii="Garamond" w:hAnsi="Garamond"/>
              </w:rPr>
            </w:pPr>
          </w:p>
        </w:tc>
        <w:tc>
          <w:tcPr>
            <w:tcW w:w="4535" w:type="dxa"/>
          </w:tcPr>
          <w:p w:rsidR="00E63C3B" w:rsidRPr="00E63C3B" w:rsidRDefault="00E63C3B" w:rsidP="00AF10C4">
            <w:pPr>
              <w:spacing w:line="288" w:lineRule="auto"/>
              <w:jc w:val="both"/>
              <w:rPr>
                <w:rFonts w:ascii="Garamond" w:hAnsi="Garamond"/>
              </w:rPr>
            </w:pPr>
            <w:r w:rsidRPr="00E63C3B">
              <w:rPr>
                <w:rFonts w:ascii="Garamond" w:hAnsi="Garamond"/>
              </w:rPr>
              <w:t xml:space="preserve">Wykonawca dysponuje zespołem inżynierów serwisowych przeszkolonych w montażu/demontażu </w:t>
            </w:r>
            <w:proofErr w:type="spellStart"/>
            <w:r w:rsidRPr="00E63C3B">
              <w:rPr>
                <w:rFonts w:ascii="Garamond" w:hAnsi="Garamond"/>
              </w:rPr>
              <w:t>angiografów</w:t>
            </w:r>
            <w:proofErr w:type="spellEnd"/>
            <w:r w:rsidRPr="00E63C3B">
              <w:rPr>
                <w:rFonts w:ascii="Garamond" w:hAnsi="Garamond"/>
              </w:rPr>
              <w:t xml:space="preserve"> (dowolnego producenta) </w:t>
            </w:r>
          </w:p>
        </w:tc>
        <w:tc>
          <w:tcPr>
            <w:tcW w:w="4535" w:type="dxa"/>
          </w:tcPr>
          <w:p w:rsidR="00E63C3B" w:rsidRPr="00E63C3B" w:rsidRDefault="00E63C3B" w:rsidP="00AF10C4">
            <w:pPr>
              <w:rPr>
                <w:rFonts w:ascii="Garamond" w:hAnsi="Garamond"/>
              </w:rPr>
            </w:pPr>
          </w:p>
        </w:tc>
      </w:tr>
      <w:tr w:rsidR="00E63C3B" w:rsidRPr="00E63C3B" w:rsidTr="00AF10C4">
        <w:tc>
          <w:tcPr>
            <w:tcW w:w="494" w:type="dxa"/>
          </w:tcPr>
          <w:p w:rsidR="00E63C3B" w:rsidRPr="00E63C3B" w:rsidRDefault="00E63C3B" w:rsidP="00E63C3B">
            <w:pPr>
              <w:pStyle w:val="Akapitzlist"/>
              <w:numPr>
                <w:ilvl w:val="0"/>
                <w:numId w:val="1"/>
              </w:numPr>
              <w:ind w:left="0" w:firstLine="0"/>
              <w:jc w:val="both"/>
              <w:rPr>
                <w:rFonts w:ascii="Garamond" w:hAnsi="Garamond"/>
              </w:rPr>
            </w:pPr>
          </w:p>
        </w:tc>
        <w:tc>
          <w:tcPr>
            <w:tcW w:w="4535" w:type="dxa"/>
          </w:tcPr>
          <w:p w:rsidR="00E63C3B" w:rsidRPr="00E63C3B" w:rsidRDefault="00E63C3B" w:rsidP="00AF10C4">
            <w:pPr>
              <w:spacing w:line="288" w:lineRule="auto"/>
              <w:jc w:val="both"/>
              <w:rPr>
                <w:rFonts w:ascii="Garamond" w:hAnsi="Garamond"/>
              </w:rPr>
            </w:pPr>
            <w:r w:rsidRPr="00E63C3B">
              <w:rPr>
                <w:rFonts w:ascii="Garamond" w:hAnsi="Garamond"/>
              </w:rPr>
              <w:t xml:space="preserve">Wykonawca dysponuje specjalistycznym sprzętem i oprzyrządowaniem niezbędnym do bezpiecznej realizacji usługi </w:t>
            </w:r>
          </w:p>
        </w:tc>
        <w:tc>
          <w:tcPr>
            <w:tcW w:w="4535" w:type="dxa"/>
          </w:tcPr>
          <w:p w:rsidR="00E63C3B" w:rsidRPr="00E63C3B" w:rsidRDefault="00E63C3B" w:rsidP="00AF10C4">
            <w:pPr>
              <w:rPr>
                <w:rFonts w:ascii="Garamond" w:hAnsi="Garamond"/>
              </w:rPr>
            </w:pPr>
          </w:p>
        </w:tc>
      </w:tr>
      <w:tr w:rsidR="00E63C3B" w:rsidRPr="00E63C3B" w:rsidTr="00AF10C4">
        <w:tc>
          <w:tcPr>
            <w:tcW w:w="494" w:type="dxa"/>
          </w:tcPr>
          <w:p w:rsidR="00E63C3B" w:rsidRPr="00E63C3B" w:rsidRDefault="00E63C3B" w:rsidP="00E63C3B">
            <w:pPr>
              <w:pStyle w:val="Akapitzlist"/>
              <w:numPr>
                <w:ilvl w:val="0"/>
                <w:numId w:val="1"/>
              </w:numPr>
              <w:ind w:left="0" w:firstLine="0"/>
              <w:jc w:val="both"/>
              <w:rPr>
                <w:rFonts w:ascii="Garamond" w:hAnsi="Garamond"/>
              </w:rPr>
            </w:pPr>
          </w:p>
        </w:tc>
        <w:tc>
          <w:tcPr>
            <w:tcW w:w="4535" w:type="dxa"/>
          </w:tcPr>
          <w:p w:rsidR="00E63C3B" w:rsidRPr="00E63C3B" w:rsidRDefault="00E63C3B" w:rsidP="00AF10C4">
            <w:pPr>
              <w:spacing w:line="288" w:lineRule="auto"/>
              <w:jc w:val="both"/>
              <w:rPr>
                <w:rFonts w:ascii="Garamond" w:hAnsi="Garamond"/>
              </w:rPr>
            </w:pPr>
            <w:r w:rsidRPr="00E63C3B">
              <w:rPr>
                <w:rFonts w:ascii="Garamond" w:hAnsi="Garamond"/>
              </w:rPr>
              <w:t xml:space="preserve">Wykonawca posiada doświadczenie z demontażu </w:t>
            </w:r>
            <w:proofErr w:type="spellStart"/>
            <w:r w:rsidRPr="00E63C3B">
              <w:rPr>
                <w:rFonts w:ascii="Garamond" w:hAnsi="Garamond"/>
              </w:rPr>
              <w:t>angiografów</w:t>
            </w:r>
            <w:proofErr w:type="spellEnd"/>
            <w:r w:rsidRPr="00E63C3B">
              <w:rPr>
                <w:rFonts w:ascii="Garamond" w:hAnsi="Garamond"/>
              </w:rPr>
              <w:t xml:space="preserve"> (dowolnego producenta) z ostatnich 3 lat – załączyć własne oświadczenie lub referencje dotyczące minimum 3 demontaży .  </w:t>
            </w:r>
          </w:p>
        </w:tc>
        <w:tc>
          <w:tcPr>
            <w:tcW w:w="4535" w:type="dxa"/>
          </w:tcPr>
          <w:p w:rsidR="00E63C3B" w:rsidRPr="00E63C3B" w:rsidRDefault="00E63C3B" w:rsidP="00AF10C4">
            <w:pPr>
              <w:rPr>
                <w:rFonts w:ascii="Garamond" w:hAnsi="Garamond"/>
              </w:rPr>
            </w:pPr>
          </w:p>
        </w:tc>
      </w:tr>
      <w:tr w:rsidR="00E63C3B" w:rsidRPr="00E63C3B" w:rsidTr="00AF10C4">
        <w:tc>
          <w:tcPr>
            <w:tcW w:w="494" w:type="dxa"/>
          </w:tcPr>
          <w:p w:rsidR="00E63C3B" w:rsidRPr="00E63C3B" w:rsidRDefault="00E63C3B" w:rsidP="00E63C3B">
            <w:pPr>
              <w:pStyle w:val="Akapitzlist"/>
              <w:numPr>
                <w:ilvl w:val="0"/>
                <w:numId w:val="1"/>
              </w:numPr>
              <w:ind w:left="0" w:firstLine="0"/>
              <w:jc w:val="both"/>
              <w:rPr>
                <w:rFonts w:ascii="Garamond" w:hAnsi="Garamond"/>
              </w:rPr>
            </w:pPr>
          </w:p>
        </w:tc>
        <w:tc>
          <w:tcPr>
            <w:tcW w:w="4535" w:type="dxa"/>
          </w:tcPr>
          <w:p w:rsidR="00E63C3B" w:rsidRPr="00E63C3B" w:rsidRDefault="00E63C3B" w:rsidP="00AF10C4">
            <w:pPr>
              <w:spacing w:line="288" w:lineRule="auto"/>
              <w:jc w:val="both"/>
              <w:rPr>
                <w:rFonts w:ascii="Garamond" w:hAnsi="Garamond"/>
              </w:rPr>
            </w:pPr>
            <w:r w:rsidRPr="00E63C3B">
              <w:rPr>
                <w:rFonts w:ascii="Garamond" w:hAnsi="Garamond"/>
              </w:rPr>
              <w:t>Metodyka demontażu:</w:t>
            </w:r>
          </w:p>
          <w:p w:rsidR="00E63C3B" w:rsidRPr="00E63C3B" w:rsidRDefault="00E63C3B" w:rsidP="00AF10C4">
            <w:pPr>
              <w:spacing w:line="288" w:lineRule="auto"/>
              <w:jc w:val="both"/>
              <w:rPr>
                <w:rFonts w:ascii="Garamond" w:hAnsi="Garamond"/>
              </w:rPr>
            </w:pPr>
            <w:r w:rsidRPr="00E63C3B">
              <w:rPr>
                <w:rFonts w:ascii="Garamond" w:hAnsi="Garamond"/>
              </w:rPr>
              <w:t xml:space="preserve"> - demontaż nieniszczący, pozwalający na przyszłą instalację w innej lokalizacji,</w:t>
            </w:r>
          </w:p>
          <w:p w:rsidR="00E63C3B" w:rsidRPr="00E63C3B" w:rsidRDefault="00E63C3B" w:rsidP="00AF10C4">
            <w:pPr>
              <w:spacing w:line="288" w:lineRule="auto"/>
              <w:jc w:val="both"/>
              <w:rPr>
                <w:rFonts w:ascii="Garamond" w:hAnsi="Garamond"/>
              </w:rPr>
            </w:pPr>
            <w:r w:rsidRPr="00E63C3B">
              <w:rPr>
                <w:rFonts w:ascii="Garamond" w:hAnsi="Garamond"/>
              </w:rPr>
              <w:t>- sporządzenie planu demontażu (załączonego do oferty) uwzględniającego minimalizację ryzyka uszkodzeń aparatu i jego otoczenia,</w:t>
            </w:r>
          </w:p>
          <w:p w:rsidR="00E63C3B" w:rsidRPr="00E63C3B" w:rsidRDefault="00E63C3B" w:rsidP="00AF10C4">
            <w:pPr>
              <w:spacing w:line="288" w:lineRule="auto"/>
              <w:jc w:val="both"/>
              <w:rPr>
                <w:rFonts w:ascii="Garamond" w:hAnsi="Garamond"/>
              </w:rPr>
            </w:pPr>
            <w:r w:rsidRPr="00E63C3B">
              <w:rPr>
                <w:rFonts w:ascii="Garamond" w:hAnsi="Garamond"/>
              </w:rPr>
              <w:lastRenderedPageBreak/>
              <w:t>- sporządzenie dokumentacji fotograficznej i opisu zdemontowanych elementów (załączyć do protokołu zdawczo-odbiorczego)</w:t>
            </w:r>
          </w:p>
        </w:tc>
        <w:tc>
          <w:tcPr>
            <w:tcW w:w="4535" w:type="dxa"/>
          </w:tcPr>
          <w:p w:rsidR="00E63C3B" w:rsidRPr="00E63C3B" w:rsidRDefault="00E63C3B" w:rsidP="00AF10C4">
            <w:pPr>
              <w:rPr>
                <w:rFonts w:ascii="Garamond" w:hAnsi="Garamond"/>
              </w:rPr>
            </w:pPr>
          </w:p>
        </w:tc>
      </w:tr>
      <w:tr w:rsidR="00E63C3B" w:rsidRPr="00E63C3B" w:rsidTr="00AF10C4">
        <w:tc>
          <w:tcPr>
            <w:tcW w:w="494" w:type="dxa"/>
          </w:tcPr>
          <w:p w:rsidR="00E63C3B" w:rsidRPr="00E63C3B" w:rsidRDefault="00E63C3B" w:rsidP="00E63C3B">
            <w:pPr>
              <w:pStyle w:val="Akapitzlist"/>
              <w:numPr>
                <w:ilvl w:val="0"/>
                <w:numId w:val="1"/>
              </w:numPr>
              <w:ind w:left="0" w:firstLine="0"/>
              <w:jc w:val="both"/>
              <w:rPr>
                <w:rFonts w:ascii="Garamond" w:hAnsi="Garamond"/>
              </w:rPr>
            </w:pPr>
          </w:p>
        </w:tc>
        <w:tc>
          <w:tcPr>
            <w:tcW w:w="4535" w:type="dxa"/>
          </w:tcPr>
          <w:p w:rsidR="00E63C3B" w:rsidRPr="00E63C3B" w:rsidRDefault="00E63C3B" w:rsidP="00AF10C4">
            <w:pPr>
              <w:spacing w:line="288" w:lineRule="auto"/>
              <w:jc w:val="both"/>
              <w:rPr>
                <w:rFonts w:ascii="Garamond" w:hAnsi="Garamond"/>
              </w:rPr>
            </w:pPr>
            <w:r w:rsidRPr="00E63C3B">
              <w:rPr>
                <w:rFonts w:ascii="Garamond" w:hAnsi="Garamond"/>
              </w:rPr>
              <w:t>Fachowe zabezpieczenie wrażliwych elementów (lampa RTG, detektor, elementy elektroniki, okablowanie) przed uszkodzeniami mechanicznymi i elektrostatycznymi - opisać</w:t>
            </w:r>
          </w:p>
        </w:tc>
        <w:tc>
          <w:tcPr>
            <w:tcW w:w="4535" w:type="dxa"/>
          </w:tcPr>
          <w:p w:rsidR="00E63C3B" w:rsidRPr="00E63C3B" w:rsidRDefault="00E63C3B" w:rsidP="00AF10C4">
            <w:pPr>
              <w:rPr>
                <w:rFonts w:ascii="Garamond" w:hAnsi="Garamond"/>
              </w:rPr>
            </w:pPr>
          </w:p>
        </w:tc>
      </w:tr>
      <w:tr w:rsidR="00E63C3B" w:rsidRPr="00E63C3B" w:rsidTr="00AF10C4">
        <w:tc>
          <w:tcPr>
            <w:tcW w:w="494" w:type="dxa"/>
          </w:tcPr>
          <w:p w:rsidR="00E63C3B" w:rsidRPr="00E63C3B" w:rsidRDefault="00E63C3B" w:rsidP="00E63C3B">
            <w:pPr>
              <w:pStyle w:val="Akapitzlist"/>
              <w:numPr>
                <w:ilvl w:val="0"/>
                <w:numId w:val="1"/>
              </w:numPr>
              <w:ind w:left="0" w:firstLine="0"/>
              <w:jc w:val="both"/>
              <w:rPr>
                <w:rFonts w:ascii="Garamond" w:hAnsi="Garamond"/>
              </w:rPr>
            </w:pPr>
          </w:p>
        </w:tc>
        <w:tc>
          <w:tcPr>
            <w:tcW w:w="4535" w:type="dxa"/>
          </w:tcPr>
          <w:p w:rsidR="00E63C3B" w:rsidRPr="00E63C3B" w:rsidRDefault="00E63C3B" w:rsidP="00AF10C4">
            <w:pPr>
              <w:spacing w:line="288" w:lineRule="auto"/>
              <w:jc w:val="both"/>
              <w:rPr>
                <w:rFonts w:ascii="Garamond" w:hAnsi="Garamond"/>
              </w:rPr>
            </w:pPr>
            <w:r w:rsidRPr="00E63C3B">
              <w:rPr>
                <w:rFonts w:ascii="Garamond" w:hAnsi="Garamond"/>
              </w:rPr>
              <w:t xml:space="preserve">Profesjonalne opakowanie i zabezpieczenie </w:t>
            </w:r>
            <w:proofErr w:type="spellStart"/>
            <w:r w:rsidRPr="00E63C3B">
              <w:rPr>
                <w:rFonts w:ascii="Garamond" w:hAnsi="Garamond"/>
              </w:rPr>
              <w:t>angiografu</w:t>
            </w:r>
            <w:proofErr w:type="spellEnd"/>
            <w:r w:rsidRPr="00E63C3B">
              <w:rPr>
                <w:rFonts w:ascii="Garamond" w:hAnsi="Garamond"/>
              </w:rPr>
              <w:t xml:space="preserve"> na czas transportu przed: uderzeniami, wstrząsami, wilgocią i innymi czynnikami środowiskowymi - opisać</w:t>
            </w:r>
          </w:p>
        </w:tc>
        <w:tc>
          <w:tcPr>
            <w:tcW w:w="4535" w:type="dxa"/>
          </w:tcPr>
          <w:p w:rsidR="00E63C3B" w:rsidRPr="00E63C3B" w:rsidRDefault="00E63C3B" w:rsidP="00AF10C4">
            <w:pPr>
              <w:rPr>
                <w:rFonts w:ascii="Garamond" w:hAnsi="Garamond"/>
              </w:rPr>
            </w:pPr>
          </w:p>
        </w:tc>
      </w:tr>
      <w:tr w:rsidR="00E63C3B" w:rsidRPr="00E63C3B" w:rsidTr="00AF10C4">
        <w:tc>
          <w:tcPr>
            <w:tcW w:w="494" w:type="dxa"/>
          </w:tcPr>
          <w:p w:rsidR="00E63C3B" w:rsidRPr="00E63C3B" w:rsidRDefault="00E63C3B" w:rsidP="00E63C3B">
            <w:pPr>
              <w:pStyle w:val="Akapitzlist"/>
              <w:numPr>
                <w:ilvl w:val="0"/>
                <w:numId w:val="1"/>
              </w:numPr>
              <w:ind w:left="0" w:firstLine="0"/>
              <w:jc w:val="both"/>
              <w:rPr>
                <w:rFonts w:ascii="Garamond" w:hAnsi="Garamond"/>
              </w:rPr>
            </w:pPr>
          </w:p>
        </w:tc>
        <w:tc>
          <w:tcPr>
            <w:tcW w:w="4535" w:type="dxa"/>
          </w:tcPr>
          <w:p w:rsidR="00E63C3B" w:rsidRPr="00E63C3B" w:rsidRDefault="00E63C3B" w:rsidP="00AF10C4">
            <w:pPr>
              <w:spacing w:line="288" w:lineRule="auto"/>
              <w:jc w:val="both"/>
              <w:rPr>
                <w:rFonts w:ascii="Garamond" w:hAnsi="Garamond"/>
              </w:rPr>
            </w:pPr>
            <w:r w:rsidRPr="00E63C3B">
              <w:rPr>
                <w:rFonts w:ascii="Garamond" w:hAnsi="Garamond"/>
              </w:rPr>
              <w:t>Wykonawca gwarantuje, że posiada:</w:t>
            </w:r>
          </w:p>
          <w:p w:rsidR="00E63C3B" w:rsidRPr="00E63C3B" w:rsidRDefault="00E63C3B" w:rsidP="00AF10C4">
            <w:pPr>
              <w:spacing w:line="288" w:lineRule="auto"/>
              <w:jc w:val="both"/>
              <w:rPr>
                <w:rFonts w:ascii="Garamond" w:hAnsi="Garamond"/>
              </w:rPr>
            </w:pPr>
            <w:r w:rsidRPr="00E63C3B">
              <w:rPr>
                <w:rFonts w:ascii="Garamond" w:hAnsi="Garamond"/>
              </w:rPr>
              <w:t xml:space="preserve">- polisę/y ubezpieczeniowe pokrywającej aktualną wartość </w:t>
            </w:r>
            <w:proofErr w:type="spellStart"/>
            <w:r w:rsidRPr="00E63C3B">
              <w:rPr>
                <w:rFonts w:ascii="Garamond" w:hAnsi="Garamond"/>
              </w:rPr>
              <w:t>angiografu</w:t>
            </w:r>
            <w:proofErr w:type="spellEnd"/>
            <w:r w:rsidRPr="00E63C3B">
              <w:rPr>
                <w:rFonts w:ascii="Garamond" w:hAnsi="Garamond"/>
              </w:rPr>
              <w:t xml:space="preserve"> i realizowanej usługi</w:t>
            </w:r>
          </w:p>
          <w:p w:rsidR="00E63C3B" w:rsidRPr="00E63C3B" w:rsidRDefault="00E63C3B" w:rsidP="00AF10C4">
            <w:pPr>
              <w:spacing w:line="288" w:lineRule="auto"/>
              <w:jc w:val="both"/>
              <w:rPr>
                <w:rFonts w:ascii="Garamond" w:hAnsi="Garamond"/>
              </w:rPr>
            </w:pPr>
            <w:r w:rsidRPr="00E63C3B">
              <w:rPr>
                <w:rFonts w:ascii="Garamond" w:hAnsi="Garamond"/>
              </w:rPr>
              <w:t xml:space="preserve">- odpowiednie wyposażenie do transportu i rozładunku </w:t>
            </w:r>
            <w:proofErr w:type="spellStart"/>
            <w:r w:rsidRPr="00E63C3B">
              <w:rPr>
                <w:rFonts w:ascii="Garamond" w:hAnsi="Garamond"/>
              </w:rPr>
              <w:t>angiografu</w:t>
            </w:r>
            <w:proofErr w:type="spellEnd"/>
            <w:r w:rsidRPr="00E63C3B">
              <w:rPr>
                <w:rFonts w:ascii="Garamond" w:hAnsi="Garamond"/>
              </w:rPr>
              <w:t xml:space="preserve"> wskazanym przez Zamawiającego na terenie NSSU. </w:t>
            </w:r>
          </w:p>
        </w:tc>
        <w:tc>
          <w:tcPr>
            <w:tcW w:w="4535" w:type="dxa"/>
          </w:tcPr>
          <w:p w:rsidR="00E63C3B" w:rsidRPr="00E63C3B" w:rsidRDefault="00E63C3B" w:rsidP="00AF10C4">
            <w:pPr>
              <w:rPr>
                <w:rFonts w:ascii="Garamond" w:hAnsi="Garamond"/>
              </w:rPr>
            </w:pPr>
          </w:p>
        </w:tc>
      </w:tr>
      <w:tr w:rsidR="00E63C3B" w:rsidRPr="00E63C3B" w:rsidTr="00AF10C4">
        <w:tc>
          <w:tcPr>
            <w:tcW w:w="494" w:type="dxa"/>
          </w:tcPr>
          <w:p w:rsidR="00E63C3B" w:rsidRPr="00E63C3B" w:rsidRDefault="00E63C3B" w:rsidP="00E63C3B">
            <w:pPr>
              <w:pStyle w:val="Akapitzlist"/>
              <w:numPr>
                <w:ilvl w:val="0"/>
                <w:numId w:val="1"/>
              </w:numPr>
              <w:ind w:left="0" w:firstLine="0"/>
              <w:jc w:val="both"/>
              <w:rPr>
                <w:rFonts w:ascii="Garamond" w:hAnsi="Garamond"/>
              </w:rPr>
            </w:pPr>
          </w:p>
        </w:tc>
        <w:tc>
          <w:tcPr>
            <w:tcW w:w="4535" w:type="dxa"/>
          </w:tcPr>
          <w:p w:rsidR="00E63C3B" w:rsidRPr="00E63C3B" w:rsidRDefault="00E63C3B" w:rsidP="00AF10C4">
            <w:pPr>
              <w:spacing w:line="288" w:lineRule="auto"/>
              <w:jc w:val="both"/>
              <w:rPr>
                <w:rFonts w:ascii="Garamond" w:hAnsi="Garamond"/>
              </w:rPr>
            </w:pPr>
            <w:r w:rsidRPr="00E63C3B">
              <w:rPr>
                <w:rFonts w:ascii="Garamond" w:hAnsi="Garamond"/>
              </w:rPr>
              <w:t>Sposób i termin realizacji, w jak najmniej inwazyjny sposób ingerujące w pracę bloku operacyjnego, tj.:</w:t>
            </w:r>
          </w:p>
          <w:p w:rsidR="00E63C3B" w:rsidRPr="00E63C3B" w:rsidRDefault="00E63C3B" w:rsidP="00AF10C4">
            <w:pPr>
              <w:spacing w:line="288" w:lineRule="auto"/>
              <w:jc w:val="both"/>
              <w:rPr>
                <w:rFonts w:ascii="Garamond" w:hAnsi="Garamond"/>
              </w:rPr>
            </w:pPr>
            <w:r w:rsidRPr="00E63C3B">
              <w:rPr>
                <w:rFonts w:ascii="Garamond" w:hAnsi="Garamond"/>
              </w:rPr>
              <w:t>- rozpoczęcie prac w piątek po godz. 15.00</w:t>
            </w:r>
          </w:p>
          <w:p w:rsidR="00E63C3B" w:rsidRPr="00E63C3B" w:rsidRDefault="00E63C3B" w:rsidP="00AF10C4">
            <w:pPr>
              <w:spacing w:line="288" w:lineRule="auto"/>
              <w:jc w:val="both"/>
              <w:rPr>
                <w:rFonts w:ascii="Garamond" w:hAnsi="Garamond"/>
              </w:rPr>
            </w:pPr>
            <w:r w:rsidRPr="00E63C3B">
              <w:rPr>
                <w:rFonts w:ascii="Garamond" w:hAnsi="Garamond"/>
              </w:rPr>
              <w:t>- kontynuacja prac: sobota i niedziela w godz. 8.00-21.00</w:t>
            </w:r>
          </w:p>
          <w:p w:rsidR="00E63C3B" w:rsidRPr="00E63C3B" w:rsidRDefault="00E63C3B" w:rsidP="00AF10C4">
            <w:pPr>
              <w:spacing w:line="288" w:lineRule="auto"/>
              <w:jc w:val="both"/>
              <w:rPr>
                <w:rFonts w:ascii="Garamond" w:hAnsi="Garamond"/>
              </w:rPr>
            </w:pPr>
            <w:r w:rsidRPr="00E63C3B">
              <w:rPr>
                <w:rFonts w:ascii="Garamond" w:hAnsi="Garamond"/>
              </w:rPr>
              <w:t>- zakończenie prac, nie później niż w poniedziałek, godz. 8.00</w:t>
            </w:r>
          </w:p>
        </w:tc>
        <w:tc>
          <w:tcPr>
            <w:tcW w:w="4535" w:type="dxa"/>
          </w:tcPr>
          <w:p w:rsidR="00E63C3B" w:rsidRPr="00E63C3B" w:rsidRDefault="00E63C3B" w:rsidP="00AF10C4">
            <w:pPr>
              <w:rPr>
                <w:rFonts w:ascii="Garamond" w:hAnsi="Garamond"/>
              </w:rPr>
            </w:pPr>
          </w:p>
        </w:tc>
      </w:tr>
      <w:tr w:rsidR="00E63C3B" w:rsidRPr="00E63C3B" w:rsidTr="00AF10C4">
        <w:tc>
          <w:tcPr>
            <w:tcW w:w="494" w:type="dxa"/>
          </w:tcPr>
          <w:p w:rsidR="00E63C3B" w:rsidRPr="00E63C3B" w:rsidRDefault="00E63C3B" w:rsidP="00E63C3B">
            <w:pPr>
              <w:pStyle w:val="Akapitzlist"/>
              <w:numPr>
                <w:ilvl w:val="0"/>
                <w:numId w:val="1"/>
              </w:numPr>
              <w:ind w:left="0" w:firstLine="0"/>
              <w:jc w:val="both"/>
              <w:rPr>
                <w:rFonts w:ascii="Garamond" w:hAnsi="Garamond"/>
              </w:rPr>
            </w:pPr>
          </w:p>
        </w:tc>
        <w:tc>
          <w:tcPr>
            <w:tcW w:w="4535" w:type="dxa"/>
          </w:tcPr>
          <w:p w:rsidR="00E63C3B" w:rsidRPr="00E63C3B" w:rsidRDefault="00E63C3B" w:rsidP="00AF10C4">
            <w:pPr>
              <w:spacing w:line="288" w:lineRule="auto"/>
              <w:jc w:val="both"/>
              <w:rPr>
                <w:rFonts w:ascii="Garamond" w:hAnsi="Garamond"/>
              </w:rPr>
            </w:pPr>
            <w:r w:rsidRPr="00E63C3B">
              <w:rPr>
                <w:rFonts w:ascii="Garamond" w:hAnsi="Garamond"/>
              </w:rPr>
              <w:t xml:space="preserve">Wszystkie prace prowadzone w uzgodnieniu z kierownikiem Bloku Operacyjnego oraz pod nadzorem służb technicznych Szpitala Uniwersyteckiego na podstawie wcześniej przygotowanego i zatwierdzonego Harmonogramu Prac. </w:t>
            </w:r>
          </w:p>
        </w:tc>
        <w:tc>
          <w:tcPr>
            <w:tcW w:w="4535" w:type="dxa"/>
          </w:tcPr>
          <w:p w:rsidR="00E63C3B" w:rsidRPr="00E63C3B" w:rsidRDefault="00E63C3B" w:rsidP="00AF10C4">
            <w:pPr>
              <w:rPr>
                <w:rFonts w:ascii="Garamond" w:hAnsi="Garamond"/>
              </w:rPr>
            </w:pPr>
          </w:p>
        </w:tc>
      </w:tr>
    </w:tbl>
    <w:p w:rsidR="00E63C3B" w:rsidRPr="00E63C3B" w:rsidRDefault="00E63C3B" w:rsidP="00E63C3B">
      <w:pPr>
        <w:rPr>
          <w:rFonts w:ascii="Garamond" w:hAnsi="Garamond"/>
        </w:rPr>
      </w:pPr>
    </w:p>
    <w:p w:rsidR="00E63C3B" w:rsidRDefault="00E63C3B" w:rsidP="00E63C3B">
      <w:pPr>
        <w:rPr>
          <w:rFonts w:ascii="Garamond" w:hAnsi="Garamond"/>
        </w:rPr>
      </w:pPr>
    </w:p>
    <w:p w:rsidR="00053232" w:rsidRPr="00E63C3B" w:rsidRDefault="00053232" w:rsidP="00E63C3B">
      <w:pPr>
        <w:rPr>
          <w:rFonts w:ascii="Garamond" w:hAnsi="Garamond"/>
        </w:rPr>
      </w:pPr>
    </w:p>
    <w:p w:rsidR="00053232" w:rsidRDefault="00D66FAD" w:rsidP="00053232">
      <w:pPr>
        <w:spacing w:line="360" w:lineRule="auto"/>
        <w:jc w:val="both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t xml:space="preserve">Zamawiający wyznacza wizję lokalną na dzień: 20.05.2025 r. godz. 11.00. </w:t>
      </w:r>
    </w:p>
    <w:p w:rsidR="00D66FAD" w:rsidRDefault="00D66FAD" w:rsidP="00053232">
      <w:pPr>
        <w:spacing w:line="360" w:lineRule="auto"/>
        <w:jc w:val="both"/>
        <w:rPr>
          <w:rFonts w:ascii="Century Gothic" w:hAnsi="Century Gothic" w:cs="Calibri"/>
          <w:sz w:val="20"/>
          <w:szCs w:val="20"/>
        </w:rPr>
      </w:pPr>
    </w:p>
    <w:p w:rsidR="00053232" w:rsidRDefault="00053232" w:rsidP="00053232">
      <w:pPr>
        <w:spacing w:line="360" w:lineRule="auto"/>
        <w:jc w:val="both"/>
        <w:rPr>
          <w:rFonts w:ascii="Century Gothic" w:hAnsi="Century Gothic" w:cs="Calibr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"/>
        <w:gridCol w:w="3205"/>
        <w:gridCol w:w="892"/>
        <w:gridCol w:w="1238"/>
        <w:gridCol w:w="1536"/>
        <w:gridCol w:w="1498"/>
      </w:tblGrid>
      <w:tr w:rsidR="00053232" w:rsidRPr="00053232" w:rsidTr="00053232">
        <w:trPr>
          <w:trHeight w:val="27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053232" w:rsidRPr="00053232" w:rsidRDefault="00053232">
            <w:pPr>
              <w:spacing w:after="200" w:line="276" w:lineRule="auto"/>
              <w:jc w:val="center"/>
              <w:rPr>
                <w:rFonts w:ascii="Garamond" w:hAnsi="Garamond" w:cs="Times New Roman"/>
                <w:b/>
                <w:color w:val="0D0D0D"/>
              </w:rPr>
            </w:pPr>
            <w:r w:rsidRPr="00053232">
              <w:rPr>
                <w:rFonts w:ascii="Garamond" w:hAnsi="Garamond"/>
                <w:b/>
                <w:color w:val="0D0D0D"/>
              </w:rPr>
              <w:lastRenderedPageBreak/>
              <w:t xml:space="preserve">Lp. 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053232" w:rsidRPr="00053232" w:rsidRDefault="00053232">
            <w:pPr>
              <w:spacing w:after="200" w:line="276" w:lineRule="auto"/>
              <w:jc w:val="center"/>
              <w:rPr>
                <w:rFonts w:ascii="Garamond" w:hAnsi="Garamond"/>
                <w:b/>
                <w:color w:val="0D0D0D"/>
              </w:rPr>
            </w:pPr>
            <w:r w:rsidRPr="00053232">
              <w:rPr>
                <w:rFonts w:ascii="Garamond" w:hAnsi="Garamond"/>
                <w:b/>
                <w:color w:val="0D0D0D"/>
              </w:rPr>
              <w:t>Przedmiot zamówienia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053232" w:rsidRPr="00053232" w:rsidRDefault="00053232">
            <w:pPr>
              <w:spacing w:after="200" w:line="276" w:lineRule="auto"/>
              <w:jc w:val="center"/>
              <w:rPr>
                <w:rFonts w:ascii="Garamond" w:hAnsi="Garamond"/>
                <w:b/>
              </w:rPr>
            </w:pPr>
            <w:r w:rsidRPr="00053232">
              <w:rPr>
                <w:rFonts w:ascii="Garamond" w:hAnsi="Garamond"/>
                <w:b/>
              </w:rPr>
              <w:t>Liczba sztuk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053232" w:rsidRPr="00053232" w:rsidRDefault="00053232">
            <w:pPr>
              <w:spacing w:after="200" w:line="276" w:lineRule="auto"/>
              <w:jc w:val="center"/>
              <w:rPr>
                <w:rFonts w:ascii="Garamond" w:hAnsi="Garamond"/>
                <w:b/>
              </w:rPr>
            </w:pPr>
            <w:r w:rsidRPr="00053232">
              <w:rPr>
                <w:rFonts w:ascii="Garamond" w:hAnsi="Garamond"/>
                <w:b/>
              </w:rPr>
              <w:t>Stawka VAT %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053232" w:rsidRPr="00053232" w:rsidRDefault="00053232">
            <w:pPr>
              <w:spacing w:after="200" w:line="276" w:lineRule="auto"/>
              <w:jc w:val="center"/>
              <w:rPr>
                <w:rFonts w:ascii="Garamond" w:hAnsi="Garamond"/>
                <w:b/>
              </w:rPr>
            </w:pPr>
            <w:r w:rsidRPr="00053232">
              <w:rPr>
                <w:rFonts w:ascii="Garamond" w:hAnsi="Garamond"/>
                <w:b/>
              </w:rPr>
              <w:t>Wartość netto (zł)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053232" w:rsidRPr="00053232" w:rsidRDefault="00053232">
            <w:pPr>
              <w:spacing w:after="200" w:line="276" w:lineRule="auto"/>
              <w:jc w:val="center"/>
              <w:rPr>
                <w:rFonts w:ascii="Garamond" w:hAnsi="Garamond"/>
                <w:b/>
              </w:rPr>
            </w:pPr>
            <w:r w:rsidRPr="00053232">
              <w:rPr>
                <w:rFonts w:ascii="Garamond" w:hAnsi="Garamond"/>
                <w:b/>
              </w:rPr>
              <w:t>Wartość  brutto (w zł)</w:t>
            </w:r>
          </w:p>
        </w:tc>
      </w:tr>
      <w:tr w:rsidR="00053232" w:rsidRPr="00053232" w:rsidTr="00053232">
        <w:trPr>
          <w:trHeight w:val="322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053232" w:rsidRPr="00053232" w:rsidRDefault="00053232">
            <w:pPr>
              <w:spacing w:after="200" w:line="276" w:lineRule="auto"/>
              <w:jc w:val="center"/>
              <w:rPr>
                <w:rFonts w:ascii="Garamond" w:hAnsi="Garamond"/>
              </w:rPr>
            </w:pPr>
            <w:r w:rsidRPr="00053232">
              <w:rPr>
                <w:rFonts w:ascii="Garamond" w:hAnsi="Garamond"/>
              </w:rPr>
              <w:t>1.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53232" w:rsidRPr="00053232" w:rsidRDefault="00053232">
            <w:pPr>
              <w:spacing w:after="200" w:line="276" w:lineRule="auto"/>
              <w:rPr>
                <w:rFonts w:ascii="Garamond" w:hAnsi="Garamond"/>
                <w:b/>
                <w:color w:val="000000"/>
              </w:rPr>
            </w:pPr>
          </w:p>
          <w:p w:rsidR="00053232" w:rsidRPr="00053232" w:rsidRDefault="00053232">
            <w:pPr>
              <w:spacing w:after="200" w:line="276" w:lineRule="auto"/>
              <w:rPr>
                <w:rFonts w:ascii="Garamond" w:hAnsi="Garamond"/>
                <w:b/>
                <w:color w:val="000000"/>
              </w:rPr>
            </w:pPr>
            <w:r w:rsidRPr="00053232">
              <w:rPr>
                <w:rFonts w:ascii="Garamond" w:hAnsi="Garamond"/>
                <w:b/>
                <w:color w:val="000000"/>
              </w:rPr>
              <w:t xml:space="preserve">Demontaż </w:t>
            </w:r>
            <w:proofErr w:type="spellStart"/>
            <w:r w:rsidRPr="00053232">
              <w:rPr>
                <w:rFonts w:ascii="Garamond" w:hAnsi="Garamond"/>
                <w:b/>
                <w:color w:val="000000"/>
              </w:rPr>
              <w:t>angiografu</w:t>
            </w:r>
            <w:proofErr w:type="spellEnd"/>
            <w:r w:rsidRPr="00053232">
              <w:rPr>
                <w:rFonts w:ascii="Garamond" w:hAnsi="Garamond"/>
                <w:b/>
                <w:color w:val="000000"/>
              </w:rPr>
              <w:t xml:space="preserve"> 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053232" w:rsidRPr="00053232" w:rsidRDefault="00053232">
            <w:pPr>
              <w:spacing w:after="200" w:line="276" w:lineRule="auto"/>
              <w:jc w:val="center"/>
              <w:rPr>
                <w:rFonts w:ascii="Garamond" w:hAnsi="Garamond"/>
                <w:b/>
                <w:color w:val="000000"/>
              </w:rPr>
            </w:pPr>
            <w:r w:rsidRPr="00053232">
              <w:rPr>
                <w:rFonts w:ascii="Garamond" w:hAnsi="Garamond"/>
                <w:b/>
                <w:color w:val="000000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232" w:rsidRPr="00053232" w:rsidRDefault="00053232">
            <w:pPr>
              <w:spacing w:after="200" w:line="276" w:lineRule="auto"/>
              <w:jc w:val="center"/>
              <w:rPr>
                <w:rFonts w:ascii="Garamond" w:eastAsia="Calibri" w:hAnsi="Garamond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232" w:rsidRPr="00053232" w:rsidRDefault="00053232">
            <w:pPr>
              <w:spacing w:after="200" w:line="276" w:lineRule="auto"/>
              <w:jc w:val="center"/>
              <w:rPr>
                <w:rFonts w:ascii="Garamond" w:eastAsia="Calibri" w:hAnsi="Garamond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232" w:rsidRPr="00053232" w:rsidRDefault="00053232">
            <w:pPr>
              <w:spacing w:after="200" w:line="276" w:lineRule="auto"/>
              <w:jc w:val="center"/>
              <w:rPr>
                <w:rFonts w:ascii="Garamond" w:eastAsia="Calibri" w:hAnsi="Garamond"/>
              </w:rPr>
            </w:pPr>
          </w:p>
        </w:tc>
      </w:tr>
      <w:tr w:rsidR="00053232" w:rsidRPr="00053232" w:rsidTr="00053232">
        <w:trPr>
          <w:trHeight w:val="322"/>
        </w:trPr>
        <w:tc>
          <w:tcPr>
            <w:tcW w:w="89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053232" w:rsidRPr="00053232" w:rsidRDefault="00053232">
            <w:pPr>
              <w:spacing w:after="200" w:line="276" w:lineRule="auto"/>
              <w:rPr>
                <w:rFonts w:ascii="Garamond" w:eastAsia="Calibri" w:hAnsi="Garamond"/>
              </w:rPr>
            </w:pPr>
            <w:r w:rsidRPr="00053232">
              <w:rPr>
                <w:rFonts w:ascii="Garamond" w:eastAsia="Calibri" w:hAnsi="Garamond"/>
              </w:rPr>
              <w:t>Wartość netto oferty:</w:t>
            </w:r>
          </w:p>
        </w:tc>
      </w:tr>
      <w:tr w:rsidR="00053232" w:rsidRPr="00053232" w:rsidTr="00053232">
        <w:trPr>
          <w:trHeight w:val="322"/>
        </w:trPr>
        <w:tc>
          <w:tcPr>
            <w:tcW w:w="89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053232" w:rsidRPr="00053232" w:rsidRDefault="00053232">
            <w:pPr>
              <w:spacing w:after="200" w:line="276" w:lineRule="auto"/>
              <w:rPr>
                <w:rFonts w:ascii="Garamond" w:eastAsia="Calibri" w:hAnsi="Garamond"/>
              </w:rPr>
            </w:pPr>
            <w:r w:rsidRPr="00053232">
              <w:rPr>
                <w:rFonts w:ascii="Garamond" w:eastAsia="Calibri" w:hAnsi="Garamond"/>
              </w:rPr>
              <w:t>Wartość VAT:</w:t>
            </w:r>
          </w:p>
        </w:tc>
      </w:tr>
      <w:tr w:rsidR="00053232" w:rsidRPr="00053232" w:rsidTr="00053232">
        <w:trPr>
          <w:trHeight w:val="322"/>
        </w:trPr>
        <w:tc>
          <w:tcPr>
            <w:tcW w:w="89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053232" w:rsidRPr="00053232" w:rsidRDefault="00053232">
            <w:pPr>
              <w:spacing w:after="200" w:line="276" w:lineRule="auto"/>
              <w:rPr>
                <w:rFonts w:ascii="Garamond" w:eastAsia="Calibri" w:hAnsi="Garamond"/>
              </w:rPr>
            </w:pPr>
            <w:r w:rsidRPr="00053232">
              <w:rPr>
                <w:rFonts w:ascii="Garamond" w:eastAsia="Calibri" w:hAnsi="Garamond"/>
              </w:rPr>
              <w:t>Wartość brutto oferty:</w:t>
            </w:r>
          </w:p>
        </w:tc>
      </w:tr>
      <w:tr w:rsidR="00053232" w:rsidRPr="00053232" w:rsidTr="00053232">
        <w:trPr>
          <w:trHeight w:val="322"/>
        </w:trPr>
        <w:tc>
          <w:tcPr>
            <w:tcW w:w="89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053232" w:rsidRPr="00053232" w:rsidRDefault="00053232">
            <w:pPr>
              <w:spacing w:after="200" w:line="276" w:lineRule="auto"/>
              <w:rPr>
                <w:rFonts w:ascii="Garamond" w:eastAsia="Calibri" w:hAnsi="Garamond"/>
              </w:rPr>
            </w:pPr>
            <w:r w:rsidRPr="00053232">
              <w:rPr>
                <w:rFonts w:ascii="Garamond" w:eastAsia="Calibri" w:hAnsi="Garamond"/>
              </w:rPr>
              <w:t>Termin realizacji:</w:t>
            </w:r>
          </w:p>
        </w:tc>
      </w:tr>
      <w:tr w:rsidR="00053232" w:rsidRPr="00053232" w:rsidTr="00053232">
        <w:trPr>
          <w:trHeight w:val="322"/>
        </w:trPr>
        <w:tc>
          <w:tcPr>
            <w:tcW w:w="89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053232" w:rsidRPr="00053232" w:rsidRDefault="00053232">
            <w:pPr>
              <w:spacing w:after="200" w:line="276" w:lineRule="auto"/>
              <w:rPr>
                <w:rFonts w:ascii="Garamond" w:eastAsia="Calibri" w:hAnsi="Garamond"/>
              </w:rPr>
            </w:pPr>
            <w:r w:rsidRPr="00053232">
              <w:rPr>
                <w:rFonts w:ascii="Garamond" w:eastAsia="Calibri" w:hAnsi="Garamond"/>
              </w:rPr>
              <w:t>Termin Płatności min.60 dni  :</w:t>
            </w:r>
          </w:p>
        </w:tc>
      </w:tr>
      <w:tr w:rsidR="00053232" w:rsidRPr="00053232" w:rsidTr="00053232">
        <w:trPr>
          <w:trHeight w:val="269"/>
        </w:trPr>
        <w:tc>
          <w:tcPr>
            <w:tcW w:w="5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53232" w:rsidRPr="00053232" w:rsidRDefault="00053232">
            <w:pPr>
              <w:spacing w:after="200" w:line="276" w:lineRule="auto"/>
              <w:rPr>
                <w:rFonts w:ascii="Garamond" w:eastAsia="Calibri" w:hAnsi="Garamond"/>
              </w:rPr>
            </w:pPr>
          </w:p>
        </w:tc>
        <w:tc>
          <w:tcPr>
            <w:tcW w:w="40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53232" w:rsidRPr="00053232" w:rsidRDefault="00053232">
            <w:pPr>
              <w:spacing w:after="200" w:line="276" w:lineRule="auto"/>
              <w:rPr>
                <w:rFonts w:ascii="Garamond" w:eastAsia="Calibri" w:hAnsi="Garamond"/>
                <w:b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53232" w:rsidRPr="00053232" w:rsidRDefault="00053232">
            <w:pPr>
              <w:spacing w:after="200" w:line="276" w:lineRule="auto"/>
              <w:rPr>
                <w:rFonts w:ascii="Garamond" w:eastAsia="Calibri" w:hAnsi="Garamond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53232" w:rsidRPr="00053232" w:rsidRDefault="00053232">
            <w:pPr>
              <w:spacing w:after="200" w:line="276" w:lineRule="auto"/>
              <w:rPr>
                <w:rFonts w:ascii="Garamond" w:eastAsia="Calibri" w:hAnsi="Garamond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53232" w:rsidRPr="00053232" w:rsidRDefault="00053232">
            <w:pPr>
              <w:spacing w:after="200" w:line="276" w:lineRule="auto"/>
              <w:rPr>
                <w:rFonts w:ascii="Garamond" w:eastAsia="Calibri" w:hAnsi="Garamond"/>
              </w:rPr>
            </w:pPr>
          </w:p>
        </w:tc>
      </w:tr>
    </w:tbl>
    <w:p w:rsidR="00053232" w:rsidRPr="00053232" w:rsidRDefault="00053232" w:rsidP="00053232">
      <w:pPr>
        <w:spacing w:line="360" w:lineRule="auto"/>
        <w:jc w:val="both"/>
        <w:rPr>
          <w:rFonts w:ascii="Garamond" w:eastAsia="Times New Roman" w:hAnsi="Garamond" w:cs="Calibri"/>
          <w:lang w:eastAsia="pl-PL"/>
        </w:rPr>
      </w:pPr>
    </w:p>
    <w:p w:rsidR="00053232" w:rsidRPr="00053232" w:rsidRDefault="00053232" w:rsidP="00053232">
      <w:pPr>
        <w:spacing w:line="360" w:lineRule="auto"/>
        <w:jc w:val="both"/>
        <w:rPr>
          <w:rFonts w:ascii="Garamond" w:hAnsi="Garamond" w:cs="Calibri"/>
        </w:rPr>
      </w:pPr>
      <w:bookmarkStart w:id="0" w:name="_GoBack"/>
      <w:r w:rsidRPr="00053232">
        <w:rPr>
          <w:rFonts w:ascii="Garamond" w:hAnsi="Garamond" w:cs="Calibri"/>
        </w:rPr>
        <w:t xml:space="preserve">Ofertę proszę przesłać do dnia </w:t>
      </w:r>
      <w:r w:rsidR="00D66FAD">
        <w:rPr>
          <w:rFonts w:ascii="Garamond" w:hAnsi="Garamond" w:cs="Calibri"/>
        </w:rPr>
        <w:t>21.</w:t>
      </w:r>
      <w:r w:rsidRPr="00053232">
        <w:rPr>
          <w:rFonts w:ascii="Garamond" w:hAnsi="Garamond" w:cs="Calibri"/>
        </w:rPr>
        <w:t xml:space="preserve">05.2025 r. do godziny 12:00 na adres: </w:t>
      </w:r>
      <w:hyperlink r:id="rId10" w:history="1">
        <w:r w:rsidRPr="00053232">
          <w:rPr>
            <w:rStyle w:val="Hipercze"/>
            <w:rFonts w:ascii="Garamond" w:hAnsi="Garamond" w:cs="Calibri"/>
          </w:rPr>
          <w:t>annmalik@su.krakow.pl</w:t>
        </w:r>
      </w:hyperlink>
    </w:p>
    <w:bookmarkEnd w:id="0"/>
    <w:p w:rsidR="00053232" w:rsidRPr="00053232" w:rsidRDefault="00053232" w:rsidP="00053232">
      <w:pPr>
        <w:rPr>
          <w:rFonts w:ascii="Garamond" w:hAnsi="Garamond" w:cs="Calibri"/>
        </w:rPr>
      </w:pPr>
    </w:p>
    <w:p w:rsidR="00E63C3B" w:rsidRPr="00053232" w:rsidRDefault="00E63C3B" w:rsidP="00E63C3B">
      <w:pPr>
        <w:rPr>
          <w:rFonts w:ascii="Garamond" w:hAnsi="Garamond"/>
        </w:rPr>
      </w:pPr>
    </w:p>
    <w:p w:rsidR="006C55D7" w:rsidRPr="00053232" w:rsidRDefault="006C55D7" w:rsidP="005C2AC9">
      <w:pPr>
        <w:spacing w:line="288" w:lineRule="auto"/>
        <w:rPr>
          <w:rFonts w:ascii="Garamond" w:hAnsi="Garamond" w:cstheme="minorHAnsi"/>
        </w:rPr>
      </w:pPr>
    </w:p>
    <w:sectPr w:rsidR="006C55D7" w:rsidRPr="0005323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1ABF" w:rsidRDefault="00E11ABF" w:rsidP="00E22E7B">
      <w:pPr>
        <w:spacing w:after="0" w:line="240" w:lineRule="auto"/>
      </w:pPr>
      <w:r>
        <w:separator/>
      </w:r>
    </w:p>
  </w:endnote>
  <w:endnote w:type="continuationSeparator" w:id="0">
    <w:p w:rsidR="00E11ABF" w:rsidRDefault="00E11ABF" w:rsidP="00E22E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dobe Garamond Pro">
    <w:altName w:val="Georgia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1E47" w:rsidRDefault="00541E4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6925" w:rsidRDefault="00412B1C" w:rsidP="00412B1C">
    <w:pPr>
      <w:pStyle w:val="Stopka"/>
      <w:ind w:hanging="567"/>
      <w:jc w:val="center"/>
      <w:rPr>
        <w:rFonts w:ascii="Adobe Garamond Pro" w:hAnsi="Adobe Garamond Pro"/>
        <w:color w:val="B5123E"/>
        <w:sz w:val="24"/>
      </w:rPr>
    </w:pPr>
    <w:r w:rsidRPr="00412B1C">
      <w:rPr>
        <w:rFonts w:ascii="Adobe Garamond Pro" w:hAnsi="Adobe Garamond Pro"/>
        <w:color w:val="B5123E"/>
        <w:sz w:val="24"/>
      </w:rPr>
      <w:t xml:space="preserve">PL 31-501 Kraków, ul. </w:t>
    </w:r>
    <w:r w:rsidR="00D92615">
      <w:rPr>
        <w:rFonts w:ascii="Adobe Garamond Pro" w:hAnsi="Adobe Garamond Pro"/>
        <w:color w:val="B5123E"/>
        <w:sz w:val="24"/>
      </w:rPr>
      <w:t xml:space="preserve">Mikołaja </w:t>
    </w:r>
    <w:r w:rsidRPr="00412B1C">
      <w:rPr>
        <w:rFonts w:ascii="Adobe Garamond Pro" w:hAnsi="Adobe Garamond Pro"/>
        <w:color w:val="B5123E"/>
        <w:sz w:val="24"/>
      </w:rPr>
      <w:t>Kopernika 36,</w:t>
    </w:r>
    <w:r w:rsidR="002C6925">
      <w:rPr>
        <w:rFonts w:ascii="Adobe Garamond Pro" w:hAnsi="Adobe Garamond Pro"/>
        <w:color w:val="B5123E"/>
        <w:sz w:val="24"/>
      </w:rPr>
      <w:t xml:space="preserve"> </w:t>
    </w:r>
  </w:p>
  <w:p w:rsidR="00541E47" w:rsidRPr="00632425" w:rsidRDefault="00412B1C" w:rsidP="00412B1C">
    <w:pPr>
      <w:pStyle w:val="Stopka"/>
      <w:ind w:hanging="567"/>
      <w:jc w:val="center"/>
      <w:rPr>
        <w:rFonts w:ascii="Adobe Garamond Pro" w:hAnsi="Adobe Garamond Pro"/>
        <w:color w:val="B5123E"/>
        <w:sz w:val="24"/>
        <w:lang w:val="en-US"/>
      </w:rPr>
    </w:pPr>
    <w:r w:rsidRPr="00632425">
      <w:rPr>
        <w:rFonts w:ascii="Adobe Garamond Pro" w:hAnsi="Adobe Garamond Pro"/>
        <w:color w:val="B5123E"/>
        <w:sz w:val="24"/>
        <w:lang w:val="en-US"/>
      </w:rPr>
      <w:t>tel. +(48) 12 424</w:t>
    </w:r>
    <w:r w:rsidR="00541E47" w:rsidRPr="00632425">
      <w:rPr>
        <w:rFonts w:ascii="Adobe Garamond Pro" w:hAnsi="Adobe Garamond Pro"/>
        <w:color w:val="B5123E"/>
        <w:sz w:val="24"/>
        <w:lang w:val="en-US"/>
      </w:rPr>
      <w:t xml:space="preserve"> 70 01, fax. +(48) 12 424 74 87</w:t>
    </w:r>
  </w:p>
  <w:p w:rsidR="00D82E4E" w:rsidRPr="00632425" w:rsidRDefault="007914E2" w:rsidP="00412B1C">
    <w:pPr>
      <w:pStyle w:val="Stopka"/>
      <w:ind w:hanging="567"/>
      <w:jc w:val="center"/>
      <w:rPr>
        <w:rFonts w:ascii="Adobe Garamond Pro" w:hAnsi="Adobe Garamond Pro"/>
        <w:color w:val="B5123E"/>
        <w:sz w:val="24"/>
        <w:lang w:val="en-US"/>
      </w:rPr>
    </w:pPr>
    <w:r w:rsidRPr="00632425">
      <w:rPr>
        <w:rFonts w:ascii="Adobe Garamond Pro" w:hAnsi="Adobe Garamond Pro"/>
        <w:color w:val="B5123E"/>
        <w:sz w:val="24"/>
        <w:lang w:val="en-US"/>
      </w:rPr>
      <w:t>www.su.krakow.pl</w:t>
    </w:r>
  </w:p>
  <w:p w:rsidR="007914E2" w:rsidRPr="00632425" w:rsidRDefault="007914E2" w:rsidP="00412B1C">
    <w:pPr>
      <w:pStyle w:val="Stopka"/>
      <w:ind w:hanging="567"/>
      <w:jc w:val="center"/>
      <w:rPr>
        <w:rFonts w:ascii="Adobe Garamond Pro" w:hAnsi="Adobe Garamond Pro"/>
        <w:color w:val="B5123E"/>
        <w:sz w:val="24"/>
        <w:lang w:val="en-US"/>
      </w:rPr>
    </w:pPr>
  </w:p>
  <w:p w:rsidR="00E22E7B" w:rsidRPr="00412B1C" w:rsidRDefault="00D82E4E" w:rsidP="00D82E4E">
    <w:pPr>
      <w:pStyle w:val="Stopka"/>
      <w:rPr>
        <w:sz w:val="24"/>
      </w:rPr>
    </w:pPr>
    <w:r w:rsidRPr="00632425">
      <w:rPr>
        <w:rFonts w:ascii="Gill Sans MT"/>
        <w:noProof/>
        <w:sz w:val="20"/>
        <w:lang w:val="en-US" w:eastAsia="pl-PL"/>
      </w:rPr>
      <w:t xml:space="preserve">           </w:t>
    </w:r>
    <w:r>
      <w:rPr>
        <w:rFonts w:ascii="Gill Sans MT"/>
        <w:noProof/>
        <w:position w:val="2"/>
        <w:sz w:val="20"/>
        <w:lang w:eastAsia="pl-PL"/>
      </w:rPr>
      <w:drawing>
        <wp:inline distT="0" distB="0" distL="0" distR="0">
          <wp:extent cx="485775" cy="466725"/>
          <wp:effectExtent l="0" t="0" r="9525" b="9525"/>
          <wp:docPr id="1" name="Obraz 1" descr="673a210b69_lar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673a210b69_lar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eastAsia="pl-PL"/>
      </w:rPr>
      <w:t xml:space="preserve">             </w:t>
    </w:r>
    <w:r>
      <w:rPr>
        <w:rFonts w:ascii="Gill Sans MT"/>
        <w:noProof/>
        <w:sz w:val="20"/>
        <w:lang w:eastAsia="pl-PL"/>
      </w:rPr>
      <w:drawing>
        <wp:inline distT="0" distB="0" distL="0" distR="0" wp14:anchorId="67E9C81C" wp14:editId="0EAED608">
          <wp:extent cx="775682" cy="436867"/>
          <wp:effectExtent l="0" t="0" r="5715" b="1905"/>
          <wp:docPr id="12" name="Obraz 12" descr="Z:\Komunikacja\Certfikaty\certyfikat\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Komunikacja\Certfikaty\certyfikat\90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10" cy="4373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eastAsia="pl-PL"/>
      </w:rPr>
      <w:t xml:space="preserve">               </w:t>
    </w:r>
    <w:r>
      <w:rPr>
        <w:rFonts w:ascii="Gill Sans MT"/>
        <w:noProof/>
        <w:sz w:val="20"/>
        <w:lang w:eastAsia="pl-PL"/>
      </w:rPr>
      <w:drawing>
        <wp:inline distT="0" distB="0" distL="0" distR="0" wp14:anchorId="6455AE0C" wp14:editId="4602E497">
          <wp:extent cx="769620" cy="433403"/>
          <wp:effectExtent l="0" t="0" r="0" b="5080"/>
          <wp:docPr id="10" name="Obraz 10" descr="Z:\Komunikacja\Certfikaty\certyfikat\OHSAS PEŁ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Komunikacja\Certfikaty\certyfikat\OHSAS PEŁNY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564" cy="43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eastAsia="pl-PL"/>
      </w:rPr>
      <w:t xml:space="preserve">              </w:t>
    </w:r>
    <w:r>
      <w:rPr>
        <w:rFonts w:ascii="Gill Sans MT"/>
        <w:noProof/>
        <w:sz w:val="20"/>
        <w:lang w:eastAsia="pl-PL"/>
      </w:rPr>
      <w:drawing>
        <wp:inline distT="0" distB="0" distL="0" distR="0" wp14:anchorId="780853B6" wp14:editId="72806BAB">
          <wp:extent cx="777561" cy="438150"/>
          <wp:effectExtent l="0" t="0" r="3810" b="0"/>
          <wp:docPr id="13" name="Obraz 13" descr="Z:\Komunikacja\Certfikaty\certyfikat\znak 14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Komunikacja\Certfikaty\certyfikat\znak 14001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61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eastAsia="pl-PL"/>
      </w:rPr>
      <w:t xml:space="preserve">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1E47" w:rsidRDefault="00541E4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1ABF" w:rsidRDefault="00E11ABF" w:rsidP="00E22E7B">
      <w:pPr>
        <w:spacing w:after="0" w:line="240" w:lineRule="auto"/>
      </w:pPr>
      <w:r>
        <w:separator/>
      </w:r>
    </w:p>
  </w:footnote>
  <w:footnote w:type="continuationSeparator" w:id="0">
    <w:p w:rsidR="00E11ABF" w:rsidRDefault="00E11ABF" w:rsidP="00E22E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1E47" w:rsidRDefault="00541E4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2E7B" w:rsidRDefault="0003075A" w:rsidP="0003075A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DA8CC71" wp14:editId="6FB7C784">
          <wp:extent cx="1762125" cy="838200"/>
          <wp:effectExtent l="0" t="0" r="9525" b="0"/>
          <wp:docPr id="5" name="Obraz 5" descr="logdASDADoasda_newZasób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dASDADoasda_newZasób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3075A" w:rsidRPr="0003075A" w:rsidRDefault="0003075A" w:rsidP="0003075A">
    <w:pPr>
      <w:pStyle w:val="Nagwek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1E47" w:rsidRDefault="00541E4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1A171F"/>
    <w:multiLevelType w:val="hybridMultilevel"/>
    <w:tmpl w:val="81B817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E7B"/>
    <w:rsid w:val="0003075A"/>
    <w:rsid w:val="00053232"/>
    <w:rsid w:val="00085C54"/>
    <w:rsid w:val="000B08FE"/>
    <w:rsid w:val="000B2E90"/>
    <w:rsid w:val="000F092E"/>
    <w:rsid w:val="00142D35"/>
    <w:rsid w:val="00146A7B"/>
    <w:rsid w:val="00182F09"/>
    <w:rsid w:val="001928EB"/>
    <w:rsid w:val="001E4B91"/>
    <w:rsid w:val="00284FD2"/>
    <w:rsid w:val="002C6925"/>
    <w:rsid w:val="002F2F95"/>
    <w:rsid w:val="00312E77"/>
    <w:rsid w:val="0036241C"/>
    <w:rsid w:val="00385738"/>
    <w:rsid w:val="00390313"/>
    <w:rsid w:val="00412B1C"/>
    <w:rsid w:val="00414596"/>
    <w:rsid w:val="004730E0"/>
    <w:rsid w:val="004772B3"/>
    <w:rsid w:val="004A4AC3"/>
    <w:rsid w:val="004C23D5"/>
    <w:rsid w:val="00500A79"/>
    <w:rsid w:val="00512C52"/>
    <w:rsid w:val="00541E47"/>
    <w:rsid w:val="0056081A"/>
    <w:rsid w:val="005C2AC9"/>
    <w:rsid w:val="00600795"/>
    <w:rsid w:val="00602053"/>
    <w:rsid w:val="00632425"/>
    <w:rsid w:val="006A2C89"/>
    <w:rsid w:val="006C55D7"/>
    <w:rsid w:val="007022A4"/>
    <w:rsid w:val="00707A9E"/>
    <w:rsid w:val="00725B4B"/>
    <w:rsid w:val="007914E2"/>
    <w:rsid w:val="00814620"/>
    <w:rsid w:val="00830067"/>
    <w:rsid w:val="008427F2"/>
    <w:rsid w:val="008A43FF"/>
    <w:rsid w:val="008B6DE9"/>
    <w:rsid w:val="008F12EB"/>
    <w:rsid w:val="00907158"/>
    <w:rsid w:val="0095771E"/>
    <w:rsid w:val="009946B5"/>
    <w:rsid w:val="009C7B8C"/>
    <w:rsid w:val="00A42962"/>
    <w:rsid w:val="00A72500"/>
    <w:rsid w:val="00AB29C4"/>
    <w:rsid w:val="00AC2808"/>
    <w:rsid w:val="00B04CDE"/>
    <w:rsid w:val="00B41CDF"/>
    <w:rsid w:val="00BD409C"/>
    <w:rsid w:val="00C03926"/>
    <w:rsid w:val="00C05A90"/>
    <w:rsid w:val="00C522DD"/>
    <w:rsid w:val="00C77713"/>
    <w:rsid w:val="00CB3F38"/>
    <w:rsid w:val="00D34D35"/>
    <w:rsid w:val="00D35368"/>
    <w:rsid w:val="00D623E3"/>
    <w:rsid w:val="00D66FAD"/>
    <w:rsid w:val="00D71701"/>
    <w:rsid w:val="00D7759B"/>
    <w:rsid w:val="00D82E4E"/>
    <w:rsid w:val="00D92615"/>
    <w:rsid w:val="00E02018"/>
    <w:rsid w:val="00E11ABF"/>
    <w:rsid w:val="00E22E7B"/>
    <w:rsid w:val="00E63C3B"/>
    <w:rsid w:val="00E83855"/>
    <w:rsid w:val="00EC65D6"/>
    <w:rsid w:val="00F07765"/>
    <w:rsid w:val="00F10B0E"/>
    <w:rsid w:val="00F81A36"/>
    <w:rsid w:val="00F87037"/>
    <w:rsid w:val="00FF4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69B637"/>
  <w15:chartTrackingRefBased/>
  <w15:docId w15:val="{1D3DA95D-C1DF-4739-8EE5-3CAC98D10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63C3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2E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2E7B"/>
  </w:style>
  <w:style w:type="paragraph" w:styleId="Stopka">
    <w:name w:val="footer"/>
    <w:basedOn w:val="Normalny"/>
    <w:link w:val="StopkaZnak"/>
    <w:uiPriority w:val="99"/>
    <w:unhideWhenUsed/>
    <w:rsid w:val="00E22E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2E7B"/>
  </w:style>
  <w:style w:type="character" w:styleId="Hipercze">
    <w:name w:val="Hyperlink"/>
    <w:basedOn w:val="Domylnaczcionkaakapitu"/>
    <w:uiPriority w:val="99"/>
    <w:unhideWhenUsed/>
    <w:rsid w:val="00D82E4E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12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12E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8427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8427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5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annmalik@su.krakow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47D93475792A4185DAA34C9E03A457" ma:contentTypeVersion="5" ma:contentTypeDescription="Utwórz nowy dokument." ma:contentTypeScope="" ma:versionID="b39c85566f77ca6847b681847b3be1f8">
  <xsd:schema xmlns:xsd="http://www.w3.org/2001/XMLSchema" xmlns:xs="http://www.w3.org/2001/XMLSchema" xmlns:p="http://schemas.microsoft.com/office/2006/metadata/properties" xmlns:ns2="9a42bfb1-fe9d-4440-922c-7b83ab1f4a33" targetNamespace="http://schemas.microsoft.com/office/2006/metadata/properties" ma:root="true" ma:fieldsID="d0986aa2a7ced8814947b1003fcf6a53" ns2:_="">
    <xsd:import namespace="9a42bfb1-fe9d-4440-922c-7b83ab1f4a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2bfb1-fe9d-4440-922c-7b83ab1f4a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DC3D2B-DEFC-4D80-9123-991501CC36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42bfb1-fe9d-4440-922c-7b83ab1f4a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21A5C0-BFDD-4EF1-B619-F6E0548BE0B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3CAE774-4555-43A2-ADC7-4AD991BD62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406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Diaków</dc:creator>
  <cp:keywords/>
  <dc:description/>
  <cp:lastModifiedBy>Anna Monika Malik</cp:lastModifiedBy>
  <cp:revision>22</cp:revision>
  <cp:lastPrinted>2025-05-09T07:09:00Z</cp:lastPrinted>
  <dcterms:created xsi:type="dcterms:W3CDTF">2024-01-02T07:48:00Z</dcterms:created>
  <dcterms:modified xsi:type="dcterms:W3CDTF">2025-05-16T06:39:00Z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0x010100D647D93475792A4185DAA34C9E03A457</vt:lpwstr>
  </property>
</Properties>
</file>