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BB" w:rsidRDefault="00AB0F4D" w:rsidP="00FD7D8F">
      <w:pPr>
        <w:spacing w:line="360" w:lineRule="auto"/>
        <w:rPr>
          <w:rFonts w:ascii="Century Gothic" w:hAnsi="Century Gothic" w:cs="Calibri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Calibri"/>
          <w:sz w:val="20"/>
          <w:szCs w:val="20"/>
        </w:rPr>
        <w:t xml:space="preserve">DIAM </w:t>
      </w:r>
      <w:r w:rsidR="000846F3">
        <w:rPr>
          <w:rFonts w:ascii="Century Gothic" w:hAnsi="Century Gothic" w:cs="Calibri"/>
          <w:sz w:val="20"/>
          <w:szCs w:val="20"/>
        </w:rPr>
        <w:t>271-197</w:t>
      </w:r>
      <w:r w:rsidR="00FD7D8F">
        <w:rPr>
          <w:rFonts w:ascii="Century Gothic" w:hAnsi="Century Gothic" w:cs="Calibri"/>
          <w:sz w:val="20"/>
          <w:szCs w:val="20"/>
        </w:rPr>
        <w:t>/25</w:t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FD7D8F">
        <w:rPr>
          <w:rFonts w:ascii="Century Gothic" w:hAnsi="Century Gothic" w:cs="Calibri"/>
          <w:sz w:val="20"/>
          <w:szCs w:val="20"/>
        </w:rPr>
        <w:tab/>
      </w:r>
      <w:r w:rsidR="00A069BB">
        <w:rPr>
          <w:rFonts w:ascii="Century Gothic" w:hAnsi="Century Gothic" w:cs="Calibri"/>
          <w:sz w:val="20"/>
          <w:szCs w:val="20"/>
        </w:rPr>
        <w:t xml:space="preserve">Kraków, dnia </w:t>
      </w:r>
      <w:r w:rsidR="00A95042">
        <w:rPr>
          <w:rFonts w:ascii="Century Gothic" w:hAnsi="Century Gothic" w:cs="Calibri"/>
          <w:sz w:val="20"/>
          <w:szCs w:val="20"/>
        </w:rPr>
        <w:t>0</w:t>
      </w:r>
      <w:r w:rsidR="000846F3">
        <w:rPr>
          <w:rFonts w:ascii="Century Gothic" w:hAnsi="Century Gothic" w:cs="Calibri"/>
          <w:sz w:val="20"/>
          <w:szCs w:val="20"/>
        </w:rPr>
        <w:t>7</w:t>
      </w:r>
      <w:r w:rsidR="00A95042">
        <w:rPr>
          <w:rFonts w:ascii="Century Gothic" w:hAnsi="Century Gothic" w:cs="Calibri"/>
          <w:sz w:val="20"/>
          <w:szCs w:val="20"/>
        </w:rPr>
        <w:t>-11</w:t>
      </w:r>
      <w:r w:rsidR="00A069BB">
        <w:rPr>
          <w:rFonts w:ascii="Century Gothic" w:hAnsi="Century Gothic" w:cs="Calibri"/>
          <w:sz w:val="20"/>
          <w:szCs w:val="20"/>
        </w:rPr>
        <w:t>-2025</w:t>
      </w:r>
    </w:p>
    <w:p w:rsidR="00A069BB" w:rsidRDefault="00A069BB" w:rsidP="00A069BB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D63EBE" w:rsidRPr="00A151A7" w:rsidRDefault="00D63EBE" w:rsidP="00D63EBE">
      <w:pPr>
        <w:tabs>
          <w:tab w:val="left" w:pos="6878"/>
          <w:tab w:val="right" w:pos="10466"/>
        </w:tabs>
        <w:jc w:val="center"/>
        <w:rPr>
          <w:rFonts w:ascii="Arial" w:hAnsi="Arial" w:cs="Arial"/>
          <w:b/>
          <w:sz w:val="24"/>
        </w:rPr>
      </w:pPr>
      <w:r w:rsidRPr="00A151A7">
        <w:rPr>
          <w:rFonts w:ascii="Arial" w:hAnsi="Arial" w:cs="Arial"/>
          <w:b/>
          <w:sz w:val="24"/>
        </w:rPr>
        <w:t>ZAPYTANIE OFERTOWE</w:t>
      </w:r>
    </w:p>
    <w:p w:rsidR="00D63EBE" w:rsidRPr="00E85EEB" w:rsidRDefault="00D63EBE" w:rsidP="00E85EEB">
      <w:pPr>
        <w:tabs>
          <w:tab w:val="left" w:pos="6878"/>
          <w:tab w:val="right" w:pos="10466"/>
        </w:tabs>
        <w:jc w:val="center"/>
        <w:rPr>
          <w:rFonts w:ascii="Eras Medium ITC" w:hAnsi="Eras Medium ITC" w:cs="Leelawadee UI"/>
          <w:b/>
        </w:rPr>
      </w:pPr>
    </w:p>
    <w:p w:rsidR="000846F3" w:rsidRPr="000846F3" w:rsidRDefault="00D63EBE" w:rsidP="000846F3">
      <w:pPr>
        <w:pStyle w:val="Domylnie"/>
        <w:spacing w:after="0" w:line="240" w:lineRule="auto"/>
        <w:jc w:val="center"/>
        <w:rPr>
          <w:b/>
          <w:bCs/>
          <w:sz w:val="24"/>
          <w:lang w:val="pl-PL"/>
        </w:rPr>
      </w:pPr>
      <w:proofErr w:type="spellStart"/>
      <w:r w:rsidRPr="000846F3">
        <w:rPr>
          <w:rFonts w:ascii="Eras Medium ITC" w:hAnsi="Eras Medium ITC" w:cs="Leelawadee UI"/>
          <w:b/>
        </w:rPr>
        <w:t>Dotyczy</w:t>
      </w:r>
      <w:proofErr w:type="spellEnd"/>
      <w:r w:rsidRPr="00A151A7">
        <w:rPr>
          <w:rFonts w:ascii="Eras Medium ITC" w:hAnsi="Eras Medium ITC" w:cs="Leelawadee UI"/>
          <w:b/>
        </w:rPr>
        <w:t xml:space="preserve">: </w:t>
      </w:r>
      <w:r w:rsidR="00E85EEB" w:rsidRPr="00A151A7">
        <w:rPr>
          <w:rFonts w:ascii="Eras Medium ITC" w:hAnsi="Eras Medium ITC" w:cs="Leelawadee UI"/>
          <w:b/>
        </w:rPr>
        <w:t xml:space="preserve">               </w:t>
      </w:r>
      <w:r w:rsidR="000846F3" w:rsidRPr="000846F3">
        <w:rPr>
          <w:b/>
          <w:bCs/>
          <w:sz w:val="24"/>
          <w:lang w:val="pl-PL"/>
        </w:rPr>
        <w:t>Zestawy do ogrzewania pacjenta na blok operacyjny (urządzenie sterujące wraz elementami grzewczymi)</w:t>
      </w:r>
    </w:p>
    <w:p w:rsidR="000846F3" w:rsidRPr="000846F3" w:rsidRDefault="000846F3" w:rsidP="000846F3">
      <w:pPr>
        <w:pStyle w:val="Domylnie"/>
        <w:spacing w:after="0" w:line="240" w:lineRule="auto"/>
        <w:rPr>
          <w:sz w:val="20"/>
          <w:szCs w:val="18"/>
          <w:lang w:val="pl-PL"/>
        </w:rPr>
      </w:pP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537CC3" w:rsidRPr="00426A92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537CC3" w:rsidRDefault="00537CC3" w:rsidP="00537CC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 w:rsidR="000846F3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tbl>
      <w:tblPr>
        <w:tblStyle w:val="TableNormal"/>
        <w:tblW w:w="9923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2"/>
        <w:gridCol w:w="6430"/>
        <w:gridCol w:w="992"/>
        <w:gridCol w:w="1559"/>
      </w:tblGrid>
      <w:tr w:rsidR="000846F3" w:rsidRPr="00D055BB" w:rsidTr="00720ABD">
        <w:trPr>
          <w:trHeight w:val="81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Lp.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Style25"/>
              <w:widowControl/>
              <w:spacing w:after="0" w:line="240" w:lineRule="auto"/>
              <w:rPr>
                <w:lang w:val="pl-PL"/>
              </w:rPr>
            </w:pPr>
            <w:r w:rsidRPr="00D055BB">
              <w:rPr>
                <w:b/>
                <w:bCs/>
                <w:sz w:val="18"/>
                <w:szCs w:val="18"/>
                <w:lang w:val="pl-PL"/>
              </w:rPr>
              <w:t>PARAMETR/WARUNEK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0846F3">
              <w:rPr>
                <w:rFonts w:eastAsia="Cambria" w:cs="Cambria"/>
                <w:b/>
                <w:bCs/>
                <w:color w:val="000000"/>
                <w:kern w:val="1"/>
                <w:sz w:val="16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Wymagana </w:t>
            </w:r>
            <w:r w:rsidRPr="00D055BB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wartość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b/>
                <w:bCs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Oferowana wartość (podać zakresy lub opisać)</w:t>
            </w:r>
          </w:p>
        </w:tc>
      </w:tr>
      <w:tr w:rsidR="000846F3" w:rsidRPr="00D055BB" w:rsidTr="00720ABD">
        <w:trPr>
          <w:trHeight w:val="20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jc w:val="center"/>
              <w:rPr>
                <w:lang w:val="pl-PL"/>
              </w:rPr>
            </w:pPr>
            <w:r w:rsidRPr="00D055BB">
              <w:rPr>
                <w:b/>
                <w:bCs/>
                <w:sz w:val="18"/>
                <w:szCs w:val="18"/>
                <w:lang w:val="pl-PL"/>
              </w:rPr>
              <w:t>Zestaw do ogrzewania pacjenta na bloku operacyjnym (urządzenie sterujące wraz z elementami grzewczymi)</w:t>
            </w:r>
          </w:p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jc w:val="center"/>
            </w:pPr>
            <w:r w:rsidRPr="00D055BB">
              <w:fldChar w:fldCharType="begin"/>
            </w:r>
            <w:r w:rsidRPr="00D055BB">
              <w:instrText xml:space="preserve"> = A3+1 \# "0" \* MERGEFORMAT</w:instrText>
            </w:r>
            <w:r w:rsidRPr="00D055BB">
              <w:fldChar w:fldCharType="separate"/>
            </w:r>
            <w:r w:rsidRPr="00D055BB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D055BB"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wyrób fabrycznie nowy, nie demonstracyjny, rok produkcji min: 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 rok produkcji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8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jc w:val="center"/>
            </w:pPr>
            <w:r w:rsidRPr="00D055BB">
              <w:fldChar w:fldCharType="begin"/>
            </w:r>
            <w:r w:rsidRPr="00D055BB">
              <w:instrText xml:space="preserve"> = A4+1 \# "0" \* MERGEFORMAT</w:instrText>
            </w:r>
            <w:r w:rsidRPr="00D055BB">
              <w:fldChar w:fldCharType="separate"/>
            </w:r>
            <w:r w:rsidRPr="00D055BB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D055BB"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zestaw ogrzewający oparty o technologię „suchego grzania” - bez udziału wody lub powietrza - przystosowany do pracy na bloku operacyjnym: warstwa ogrzewająca wykonana z przewodzących polimerów bez zawartości węgla lub polimeru </w:t>
            </w:r>
            <w:proofErr w:type="spellStart"/>
            <w:r w:rsidRPr="00D055BB">
              <w:rPr>
                <w:sz w:val="18"/>
                <w:szCs w:val="18"/>
                <w:lang w:val="pl-PL"/>
              </w:rPr>
              <w:t>węglowego</w:t>
            </w:r>
            <w:proofErr w:type="spellEnd"/>
            <w:r w:rsidRPr="00D055BB">
              <w:rPr>
                <w:sz w:val="18"/>
                <w:szCs w:val="18"/>
                <w:lang w:val="pl-PL"/>
              </w:rPr>
              <w:t xml:space="preserve"> (nie dopuszcza się elementów grzewczych wykonanych z włókien węglowych)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jc w:val="center"/>
            </w:pPr>
            <w:r w:rsidRPr="00D055BB">
              <w:fldChar w:fldCharType="begin"/>
            </w:r>
            <w:r w:rsidRPr="00D055BB">
              <w:instrText xml:space="preserve"> = A5+1 \# "0" \* MERGEFORMAT</w:instrText>
            </w:r>
            <w:r w:rsidRPr="00D055BB">
              <w:fldChar w:fldCharType="separate"/>
            </w:r>
            <w:r w:rsidRPr="00D055BB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D055BB"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 xml:space="preserve">zestaw składa się z urządzenia sterującego oraz elementów grzewczych przeznaczonych do pracy na bloku operacyjnym (np. materaca, </w:t>
            </w:r>
            <w:proofErr w:type="spellStart"/>
            <w:r w:rsidRPr="00D055BB">
              <w:rPr>
                <w:sz w:val="18"/>
                <w:szCs w:val="18"/>
                <w:lang w:val="pl-PL"/>
              </w:rPr>
              <w:t>kocy</w:t>
            </w:r>
            <w:proofErr w:type="spellEnd"/>
            <w:r w:rsidRPr="00D055BB">
              <w:rPr>
                <w:sz w:val="18"/>
                <w:szCs w:val="18"/>
                <w:lang w:val="pl-PL"/>
              </w:rPr>
              <w:t xml:space="preserve"> grzewczych)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6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jc w:val="center"/>
            </w:pPr>
            <w:r w:rsidRPr="00D055BB">
              <w:fldChar w:fldCharType="begin"/>
            </w:r>
            <w:r w:rsidRPr="00D055BB">
              <w:instrText xml:space="preserve"> = A6+1 \# "0" \* MERGEFORMAT</w:instrText>
            </w:r>
            <w:r w:rsidRPr="00D055BB">
              <w:fldChar w:fldCharType="separate"/>
            </w:r>
            <w:r w:rsidRPr="00D055BB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D055BB"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zestaw wyposażony w tryb aktywnej, automatycznej regulacji ciepłoty ciała pacjenta w oparciu o monitorowanie rzeczywistej temperatury ciała ludzkiego (wewnętrznej lub powierzchniowej)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</w:pPr>
            <w:r w:rsidRPr="00375CE8">
              <w:fldChar w:fldCharType="begin"/>
            </w:r>
            <w:r w:rsidRPr="00375CE8">
              <w:instrText xml:space="preserve"> = A8+1 \# "0" \* MERGEFORMAT</w:instrText>
            </w:r>
            <w:r w:rsidRPr="00375CE8">
              <w:fldChar w:fldCharType="separate"/>
            </w:r>
            <w:r w:rsidRPr="00375CE8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375CE8"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375CE8">
              <w:rPr>
                <w:sz w:val="18"/>
                <w:szCs w:val="18"/>
                <w:lang w:val="pl-PL"/>
              </w:rPr>
              <w:t>zestaw przystosowany do wykonywania śródoperacyjnych zdjęć RTG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375CE8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jc w:val="center"/>
            </w:pPr>
            <w:r w:rsidRPr="00D055BB">
              <w:fldChar w:fldCharType="begin"/>
            </w:r>
            <w:r w:rsidRPr="00D055BB">
              <w:instrText xml:space="preserve"> = A9+1 \# "0" \* MERGEFORMAT</w:instrText>
            </w:r>
            <w:r w:rsidRPr="00D055BB">
              <w:fldChar w:fldCharType="separate"/>
            </w:r>
            <w:r w:rsidRPr="00D055BB">
              <w:rPr>
                <w:rFonts w:ascii="Cambria" w:eastAsia="Cambria" w:hAnsi="Cambria" w:cs="Cambria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D055BB"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zestaw wykorzystujący prąd stały o niskim napięciu zgodnie z normami dotyczącymi urządzeń medycznych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jc w:val="center"/>
              <w:rPr>
                <w:lang w:val="pl-PL"/>
              </w:rPr>
            </w:pPr>
            <w:r w:rsidRPr="00D055BB">
              <w:rPr>
                <w:b/>
                <w:bCs/>
                <w:sz w:val="18"/>
                <w:szCs w:val="18"/>
                <w:lang w:val="pl-PL"/>
              </w:rPr>
              <w:t>Moduł kontrolny (urządzenie sterujące) - 1 szt.</w:t>
            </w:r>
          </w:p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fldChar w:fldCharType="begin"/>
            </w:r>
            <w:r w:rsidRPr="00375CE8">
              <w:rPr>
                <w:sz w:val="16"/>
                <w:szCs w:val="16"/>
              </w:rPr>
              <w:instrText xml:space="preserve"> = A11+1 \# "0" \* MERGEFORMAT</w:instrText>
            </w:r>
            <w:r w:rsidRPr="00375CE8">
              <w:rPr>
                <w:sz w:val="16"/>
                <w:szCs w:val="16"/>
              </w:rPr>
              <w:fldChar w:fldCharType="separate"/>
            </w:r>
            <w:r w:rsidRPr="00375CE8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375CE8">
              <w:rPr>
                <w:sz w:val="16"/>
                <w:szCs w:val="16"/>
              </w:rPr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kompaktowe urządzenie sterujące kontrolowane mikroprocesorowo, z mocowaniem do standardowych statywów </w:t>
            </w:r>
            <w:proofErr w:type="spellStart"/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kroplówkowych</w:t>
            </w:r>
            <w:proofErr w:type="spellEnd"/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masa poniżej 5,0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fldChar w:fldCharType="begin"/>
            </w:r>
            <w:r w:rsidRPr="00375CE8">
              <w:rPr>
                <w:sz w:val="16"/>
                <w:szCs w:val="16"/>
              </w:rPr>
              <w:instrText xml:space="preserve"> = A13+1 \# "0" \* MERGEFORMAT</w:instrText>
            </w:r>
            <w:r w:rsidRPr="00375CE8">
              <w:rPr>
                <w:sz w:val="16"/>
                <w:szCs w:val="16"/>
              </w:rPr>
              <w:fldChar w:fldCharType="separate"/>
            </w:r>
            <w:r w:rsidRPr="00375CE8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375CE8">
              <w:rPr>
                <w:sz w:val="16"/>
                <w:szCs w:val="16"/>
              </w:rPr>
              <w:fldChar w:fldCharType="end"/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urządzenie sterujące wyposażone w gniazdo czujnika temperatury ciała (kompatybilne m.in. z czujnikami typu YSI 400)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fldChar w:fldCharType="begin"/>
            </w:r>
            <w:r w:rsidRPr="00375CE8">
              <w:rPr>
                <w:sz w:val="16"/>
                <w:szCs w:val="16"/>
              </w:rPr>
              <w:instrText xml:space="preserve"> = A14+1 \# "0" \* MERGEFORMAT</w:instrText>
            </w:r>
            <w:r w:rsidRPr="00375CE8">
              <w:rPr>
                <w:sz w:val="16"/>
                <w:szCs w:val="16"/>
              </w:rPr>
              <w:fldChar w:fldCharType="separate"/>
            </w:r>
            <w:r w:rsidRPr="00375CE8">
              <w:rPr>
                <w:rFonts w:ascii="Cambria" w:eastAsia="Cambria" w:hAnsi="Cambria" w:cs="Cambria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375CE8">
              <w:rPr>
                <w:sz w:val="16"/>
                <w:szCs w:val="16"/>
              </w:rPr>
              <w:fldChar w:fldCharType="end"/>
            </w:r>
            <w:r w:rsidRPr="00375CE8">
              <w:rPr>
                <w:sz w:val="16"/>
                <w:szCs w:val="16"/>
              </w:rPr>
              <w:t>1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możliwość zamocowania urządzenia sterującego do stołu operacyjnego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6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urządzenie sterujące wyposażone w minimum 6’’, barwny ekran dotykowy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 przekątną ekranu (’’)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6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13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urządzenie sterujące przystosowane do pracy jednocześnie z minimum czterema elementami grzewczymi (np. materac i dwa koce) do stosowania na bloku operacyjnym u pacjentów dorosłych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 ilość elementów grzewczych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14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ustawianie zadanej temperatury: niezależnie dla każdego elementu grzewczego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15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Style30"/>
              <w:widowControl/>
              <w:spacing w:after="0" w:line="240" w:lineRule="auto"/>
            </w:pPr>
            <w:r w:rsidRPr="00D055BB">
              <w:rPr>
                <w:sz w:val="18"/>
                <w:szCs w:val="18"/>
              </w:rPr>
              <w:t>minimalny zakres ustawień temperatury materaca grzewczego od 36 °C do 40 °C, skok regulacji temperatury: max. 1,0 °C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16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alarm dźwiękowy zbyt wysokiej temperatury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17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czas potrzebny do osiągnięcia ustawionej temperatury z temperatury otoczenia (23 °C ± 2°C) max. 15 minut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25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18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alarm informujący o nieosiągnięciu ustawionej temperatury dla elementu grzewczego w czasie max 15 minut od rozpoczęcia pracy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jc w:val="center"/>
              <w:rPr>
                <w:lang w:val="pl-PL"/>
              </w:rPr>
            </w:pPr>
            <w:r w:rsidRPr="00D055BB">
              <w:rPr>
                <w:b/>
                <w:bCs/>
                <w:sz w:val="18"/>
                <w:szCs w:val="18"/>
                <w:lang w:val="pl-PL"/>
              </w:rPr>
              <w:t>Materac grzewczy  - 1 szt.</w:t>
            </w:r>
          </w:p>
        </w:tc>
      </w:tr>
      <w:tr w:rsidR="000846F3" w:rsidRPr="00D055BB" w:rsidTr="00720ABD">
        <w:trPr>
          <w:trHeight w:val="8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19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czujnik temperatury wbudowany w powłokę materaca, w sposób zapewniający kontakt czujnika z pacjentem w celu pomiaru temperatury powierzchni elementu grzewczego na styku z ciałem pacjenta, miejsce lokalizacji czujnika wyraźnie oznaczone na powierzchni materaca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6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20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powłoka materaca zmywalna (w sposób analogiczny jak materace na stole operacyjnym) o gładkiej powierzchni zewnętrznej zawierającej substancję antybakteryjną, brzegi szczelne, zgrzane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21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materaca od 48 do 52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22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 materaca od 75 do 85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23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Style30"/>
              <w:widowControl/>
              <w:spacing w:after="0" w:line="240" w:lineRule="auto"/>
            </w:pPr>
            <w:r w:rsidRPr="00D055BB">
              <w:rPr>
                <w:sz w:val="18"/>
                <w:szCs w:val="18"/>
              </w:rPr>
              <w:t>przewód łączący urządzenie sterujące z materacem, min. 4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pStyle w:val="Domylnie"/>
              <w:spacing w:after="0" w:line="240" w:lineRule="auto"/>
              <w:jc w:val="center"/>
              <w:rPr>
                <w:sz w:val="16"/>
                <w:szCs w:val="16"/>
                <w:lang w:val="pl-PL"/>
              </w:rPr>
            </w:pPr>
            <w:r w:rsidRPr="00375CE8">
              <w:rPr>
                <w:b/>
                <w:bCs/>
                <w:sz w:val="16"/>
                <w:szCs w:val="16"/>
                <w:lang w:val="pl-PL"/>
              </w:rPr>
              <w:t>Koc grzewczy (uniwersalny) - 2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8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24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czujnik temperatury wbudowany w powłokę koca, w sposób zapewniający kontakt czujnika z pacjentem w celu pomiaru temperatury powierzchni elementu grzewczego na styku z ciałem pacjenta, miejsce lokalizacji czujnika wyraźnie oznaczone na powierzchni koca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6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25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powłoka koca zmywalna (w sposób analogiczny jak materace na stole operacyjnym) o gładkiej powierzchni zewnętrznej zawierającej substancję antybakteryjną, brzegi szczelne, zgrzane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4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26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Domylnie"/>
              <w:spacing w:after="0" w:line="240" w:lineRule="auto"/>
              <w:rPr>
                <w:lang w:val="pl-PL"/>
              </w:rPr>
            </w:pPr>
            <w:r w:rsidRPr="00D055BB">
              <w:rPr>
                <w:sz w:val="18"/>
                <w:szCs w:val="18"/>
                <w:lang w:val="pl-PL"/>
              </w:rPr>
              <w:t>technologia wykonania pozwala na złożenie/zagięcie koca w celu dostosowania do pola operacyjnego i wielkości obszaru ogrzewania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27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szerokość koca od 40 do 45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28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długość koca od 70 do 80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masa koca max: 1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  <w:tr w:rsidR="000846F3" w:rsidRPr="00D055BB" w:rsidTr="00720ABD">
        <w:trPr>
          <w:trHeight w:val="202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375CE8" w:rsidRDefault="000846F3" w:rsidP="00577866">
            <w:pPr>
              <w:jc w:val="center"/>
              <w:rPr>
                <w:sz w:val="16"/>
                <w:szCs w:val="16"/>
              </w:rPr>
            </w:pPr>
            <w:r w:rsidRPr="00375CE8">
              <w:rPr>
                <w:sz w:val="16"/>
                <w:szCs w:val="16"/>
              </w:rPr>
              <w:t>30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pStyle w:val="Style30"/>
              <w:widowControl/>
              <w:spacing w:after="0" w:line="240" w:lineRule="auto"/>
            </w:pPr>
            <w:r w:rsidRPr="00D055BB">
              <w:rPr>
                <w:sz w:val="18"/>
                <w:szCs w:val="18"/>
              </w:rPr>
              <w:t>przewód łączący urządzenie sterujące z kocem, min. 4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>
            <w:pPr>
              <w:suppressAutoHyphens/>
              <w:jc w:val="center"/>
            </w:pPr>
            <w:r w:rsidRPr="00D055BB">
              <w:rPr>
                <w:rFonts w:eastAsia="Cambria" w:cs="Cambria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TAK, podać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6F3" w:rsidRPr="00D055BB" w:rsidRDefault="000846F3" w:rsidP="00577866"/>
        </w:tc>
      </w:tr>
    </w:tbl>
    <w:p w:rsidR="000846F3" w:rsidRDefault="000846F3" w:rsidP="000846F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2"/>
          <w:sz w:val="24"/>
          <w:szCs w:val="24"/>
          <w:lang w:eastAsia="ja-JP"/>
          <w14:ligatures w14:val="standardContextual"/>
        </w:rPr>
      </w:pP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Leelawadee UI"/>
          <w:b/>
        </w:rPr>
        <w:t>Oferta powinna zawiera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: </w:t>
      </w:r>
      <w:r w:rsidR="00A95042">
        <w:rPr>
          <w:rFonts w:ascii="Eras Medium ITC" w:hAnsi="Eras Medium ITC" w:cs="Calibri"/>
        </w:rPr>
        <w:t>Okres gwarancji,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Wa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no</w:t>
      </w:r>
      <w:r>
        <w:rPr>
          <w:rFonts w:cs="Calibri"/>
          <w:b/>
        </w:rPr>
        <w:t>ść</w:t>
      </w:r>
      <w:r>
        <w:rPr>
          <w:rFonts w:ascii="Eras Medium ITC" w:hAnsi="Eras Medium ITC" w:cs="Calibri"/>
          <w:b/>
        </w:rPr>
        <w:t xml:space="preserve"> oferty:</w:t>
      </w:r>
      <w:r>
        <w:rPr>
          <w:rFonts w:ascii="Eras Medium ITC" w:hAnsi="Eras Medium ITC" w:cs="Calibri"/>
        </w:rPr>
        <w:t xml:space="preserve"> Minimum 30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Preferowany termin płatno</w:t>
      </w:r>
      <w:r>
        <w:rPr>
          <w:rFonts w:cs="Calibri"/>
          <w:b/>
        </w:rPr>
        <w:t>ś</w:t>
      </w:r>
      <w:r>
        <w:rPr>
          <w:rFonts w:ascii="Eras Medium ITC" w:hAnsi="Eras Medium ITC" w:cs="Calibri"/>
          <w:b/>
        </w:rPr>
        <w:t>ci:</w:t>
      </w:r>
      <w:r>
        <w:rPr>
          <w:rFonts w:ascii="Eras Medium ITC" w:hAnsi="Eras Medium ITC" w:cs="Calibri"/>
        </w:rPr>
        <w:t xml:space="preserve"> 60 dni.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>
        <w:rPr>
          <w:rFonts w:ascii="Eras Medium ITC" w:hAnsi="Eras Medium ITC" w:cs="Calibri"/>
          <w:b/>
        </w:rPr>
        <w:t>Miejsce dostawy:</w:t>
      </w:r>
      <w:r>
        <w:rPr>
          <w:rFonts w:ascii="Eras Medium ITC" w:hAnsi="Eras Medium ITC" w:cs="Calibri"/>
        </w:rPr>
        <w:t xml:space="preserve"> Szpital Uniwersytecki w Krakowie ul. Jakubowskiego 2, </w:t>
      </w:r>
    </w:p>
    <w:p w:rsidR="00D63EBE" w:rsidRDefault="00D63EBE" w:rsidP="00D63EBE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>Ofert</w:t>
      </w:r>
      <w:r>
        <w:rPr>
          <w:rFonts w:cs="Calibri"/>
          <w:b/>
        </w:rPr>
        <w:t>ę</w:t>
      </w:r>
      <w:r>
        <w:rPr>
          <w:rFonts w:ascii="Eras Medium ITC" w:hAnsi="Eras Medium ITC" w:cs="Calibri"/>
          <w:b/>
        </w:rPr>
        <w:t xml:space="preserve"> nale</w:t>
      </w:r>
      <w:r>
        <w:rPr>
          <w:rFonts w:cs="Calibri"/>
          <w:b/>
        </w:rPr>
        <w:t>ż</w:t>
      </w:r>
      <w:r>
        <w:rPr>
          <w:rFonts w:ascii="Eras Medium ITC" w:hAnsi="Eras Medium ITC" w:cs="Calibri"/>
          <w:b/>
        </w:rPr>
        <w:t>y przesła</w:t>
      </w:r>
      <w:r>
        <w:rPr>
          <w:rFonts w:cs="Calibri"/>
          <w:b/>
        </w:rPr>
        <w:t>ć</w:t>
      </w:r>
      <w:r>
        <w:rPr>
          <w:rFonts w:ascii="Eras Medium ITC" w:hAnsi="Eras Medium ITC" w:cs="Calibri"/>
          <w:b/>
        </w:rPr>
        <w:t xml:space="preserve"> na adres mail  alewandowska@su.krakow.pl</w:t>
      </w:r>
    </w:p>
    <w:p w:rsidR="00B27ADD" w:rsidRPr="00B27ADD" w:rsidRDefault="00D63EBE" w:rsidP="00B27ADD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>
        <w:rPr>
          <w:rFonts w:ascii="Eras Medium ITC" w:hAnsi="Eras Medium ITC" w:cs="Calibri"/>
          <w:b/>
        </w:rPr>
        <w:t xml:space="preserve">do dnia </w:t>
      </w:r>
      <w:r w:rsidR="000846F3">
        <w:rPr>
          <w:rFonts w:ascii="Eras Medium ITC" w:hAnsi="Eras Medium ITC" w:cs="Calibri"/>
          <w:b/>
        </w:rPr>
        <w:t>14-11</w:t>
      </w:r>
      <w:r>
        <w:rPr>
          <w:rFonts w:ascii="Eras Medium ITC" w:hAnsi="Eras Medium ITC" w:cs="Calibri"/>
          <w:b/>
        </w:rPr>
        <w:t>-2025 do godz.12.00</w:t>
      </w:r>
    </w:p>
    <w:p w:rsidR="00B27ADD" w:rsidRDefault="00B27ADD" w:rsidP="00D63EBE"/>
    <w:sectPr w:rsidR="00B27A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BE" w:rsidRDefault="00D63EBE" w:rsidP="00D63EBE">
      <w:pPr>
        <w:spacing w:after="0" w:line="240" w:lineRule="auto"/>
      </w:pPr>
      <w:r>
        <w:separator/>
      </w:r>
    </w:p>
  </w:endnote>
  <w:end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BE" w:rsidRDefault="00D63EBE" w:rsidP="00D63EBE">
      <w:pPr>
        <w:spacing w:after="0" w:line="240" w:lineRule="auto"/>
      </w:pPr>
      <w:r>
        <w:separator/>
      </w:r>
    </w:p>
  </w:footnote>
  <w:footnote w:type="continuationSeparator" w:id="0">
    <w:p w:rsidR="00D63EBE" w:rsidRDefault="00D63EBE" w:rsidP="00D6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BE" w:rsidRDefault="00D63EBE">
    <w:pPr>
      <w:pStyle w:val="Nagwek"/>
    </w:pP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554E671E" wp14:editId="3BD6D56C">
          <wp:extent cx="1333500" cy="720810"/>
          <wp:effectExtent l="0" t="0" r="0" b="3175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462" cy="73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005" w:rsidRDefault="00F64005">
    <w:pPr>
      <w:pStyle w:val="Nagwek"/>
    </w:pPr>
  </w:p>
  <w:p w:rsidR="00F64005" w:rsidRDefault="00F64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7AF"/>
      </v:shape>
    </w:pict>
  </w:numPicBullet>
  <w:abstractNum w:abstractNumId="0" w15:restartNumberingAfterBreak="0">
    <w:nsid w:val="02C62604"/>
    <w:multiLevelType w:val="multilevel"/>
    <w:tmpl w:val="561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E522B"/>
    <w:multiLevelType w:val="multilevel"/>
    <w:tmpl w:val="EE6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F2D53"/>
    <w:multiLevelType w:val="hybridMultilevel"/>
    <w:tmpl w:val="08564E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F14"/>
    <w:multiLevelType w:val="hybridMultilevel"/>
    <w:tmpl w:val="5ED205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7F"/>
    <w:rsid w:val="00022C28"/>
    <w:rsid w:val="000846F3"/>
    <w:rsid w:val="0027622C"/>
    <w:rsid w:val="003358E9"/>
    <w:rsid w:val="00537CC3"/>
    <w:rsid w:val="005B277F"/>
    <w:rsid w:val="00720ABD"/>
    <w:rsid w:val="00A069BB"/>
    <w:rsid w:val="00A151A7"/>
    <w:rsid w:val="00A95042"/>
    <w:rsid w:val="00AB0F4D"/>
    <w:rsid w:val="00B27ADD"/>
    <w:rsid w:val="00C22D7F"/>
    <w:rsid w:val="00D219E9"/>
    <w:rsid w:val="00D63EBE"/>
    <w:rsid w:val="00DE121D"/>
    <w:rsid w:val="00E85EEB"/>
    <w:rsid w:val="00F64005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B9F1D2-EA89-4CC2-92FB-033980AF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27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62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22C"/>
    <w:pPr>
      <w:ind w:left="720"/>
      <w:contextualSpacing/>
    </w:pPr>
  </w:style>
  <w:style w:type="table" w:styleId="Tabela-Siatka">
    <w:name w:val="Table Grid"/>
    <w:basedOn w:val="Standardowy"/>
    <w:uiPriority w:val="39"/>
    <w:rsid w:val="00D63EBE"/>
    <w:pPr>
      <w:spacing w:after="0" w:line="240" w:lineRule="auto"/>
    </w:pPr>
    <w:rPr>
      <w:rFonts w:eastAsiaTheme="minorEastAsia"/>
      <w:kern w:val="2"/>
      <w:sz w:val="24"/>
      <w:szCs w:val="24"/>
      <w:lang w:val="en-US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EBE"/>
  </w:style>
  <w:style w:type="paragraph" w:styleId="Stopka">
    <w:name w:val="footer"/>
    <w:basedOn w:val="Normalny"/>
    <w:link w:val="StopkaZnak"/>
    <w:uiPriority w:val="99"/>
    <w:unhideWhenUsed/>
    <w:rsid w:val="00D6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EBE"/>
  </w:style>
  <w:style w:type="paragraph" w:customStyle="1" w:styleId="Default">
    <w:name w:val="Default"/>
    <w:rsid w:val="00537CC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customStyle="1" w:styleId="TableNormal">
    <w:name w:val="Table Normal"/>
    <w:rsid w:val="000846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ie">
    <w:name w:val="Domyślnie"/>
    <w:rsid w:val="000846F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25">
    <w:name w:val="Style25"/>
    <w:rsid w:val="000846F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30" w:lineRule="exact"/>
      <w:jc w:val="center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30">
    <w:name w:val="Style30"/>
    <w:rsid w:val="000846F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30" w:lineRule="exac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0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7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8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9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5117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9151-2D46-48F6-ABB7-89EFAB4A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14</cp:revision>
  <dcterms:created xsi:type="dcterms:W3CDTF">2025-02-12T09:58:00Z</dcterms:created>
  <dcterms:modified xsi:type="dcterms:W3CDTF">2025-11-07T11:11:00Z</dcterms:modified>
</cp:coreProperties>
</file>