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5A6790">
        <w:rPr>
          <w:rFonts w:ascii="Century Gothic" w:hAnsi="Century Gothic" w:cs="Calibri"/>
          <w:sz w:val="20"/>
          <w:szCs w:val="20"/>
        </w:rPr>
        <w:t>24.09</w:t>
      </w:r>
      <w:r w:rsidR="00C01706">
        <w:rPr>
          <w:rFonts w:ascii="Century Gothic" w:hAnsi="Century Gothic" w:cs="Calibri"/>
          <w:sz w:val="20"/>
          <w:szCs w:val="20"/>
        </w:rPr>
        <w:t>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5A6790" w:rsidRPr="0059674F" w:rsidRDefault="003B354C" w:rsidP="005A6790">
      <w:pPr>
        <w:tabs>
          <w:tab w:val="left" w:pos="6878"/>
          <w:tab w:val="right" w:pos="10466"/>
        </w:tabs>
        <w:rPr>
          <w:b/>
        </w:rPr>
      </w:pPr>
      <w:r>
        <w:rPr>
          <w:rFonts w:ascii="Century Gothic" w:hAnsi="Century Gothic" w:cs="Calibri"/>
          <w:sz w:val="20"/>
          <w:szCs w:val="20"/>
        </w:rPr>
        <w:t>Zapytanie o cenę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5A6790">
        <w:rPr>
          <w:rFonts w:ascii="Century Gothic" w:hAnsi="Century Gothic" w:cs="Calibri"/>
          <w:sz w:val="20"/>
          <w:szCs w:val="20"/>
        </w:rPr>
        <w:t>M</w:t>
      </w:r>
      <w:r w:rsidR="00193FFB">
        <w:rPr>
          <w:rFonts w:ascii="Century Gothic" w:hAnsi="Century Gothic" w:cs="Calibri"/>
          <w:sz w:val="20"/>
          <w:szCs w:val="20"/>
        </w:rPr>
        <w:t>.271</w:t>
      </w:r>
      <w:r w:rsidR="005A6790">
        <w:rPr>
          <w:rFonts w:ascii="Century Gothic" w:hAnsi="Century Gothic" w:cs="Calibri"/>
          <w:sz w:val="20"/>
          <w:szCs w:val="20"/>
        </w:rPr>
        <w:t>.85.2024.AK</w:t>
      </w:r>
      <w:r>
        <w:rPr>
          <w:rFonts w:ascii="Century Gothic" w:hAnsi="Century Gothic" w:cs="Calibri"/>
          <w:sz w:val="20"/>
          <w:szCs w:val="20"/>
        </w:rPr>
        <w:t>.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A6790" w:rsidRPr="005A6790">
        <w:rPr>
          <w:rFonts w:ascii="Century Gothic" w:hAnsi="Century Gothic"/>
          <w:sz w:val="20"/>
          <w:szCs w:val="20"/>
        </w:rPr>
        <w:t>MIERNIKA SIŁ ODDECHOWYCH</w:t>
      </w:r>
      <w:r w:rsidR="005A6790">
        <w:rPr>
          <w:rFonts w:ascii="Century Gothic" w:hAnsi="Century Gothic"/>
          <w:sz w:val="20"/>
          <w:szCs w:val="20"/>
        </w:rPr>
        <w:t xml:space="preserve"> WRAZ Z FILTRAMI ANTYBAKTERYJNYMI ORAZ FILTRAMI DO NOSA</w:t>
      </w:r>
      <w:r w:rsidR="005A6790" w:rsidRPr="005A6790">
        <w:rPr>
          <w:b/>
          <w:sz w:val="20"/>
          <w:szCs w:val="20"/>
        </w:rPr>
        <w:t>.</w:t>
      </w:r>
    </w:p>
    <w:p w:rsidR="005F00E9" w:rsidRDefault="005F00E9" w:rsidP="005A6790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EA4A1B">
        <w:rPr>
          <w:rFonts w:ascii="Century Gothic" w:hAnsi="Century Gothic" w:cs="Calibri"/>
          <w:sz w:val="20"/>
          <w:szCs w:val="20"/>
        </w:rPr>
        <w:t xml:space="preserve">ceny </w:t>
      </w:r>
      <w:r w:rsidR="003B354C">
        <w:rPr>
          <w:rFonts w:ascii="Century Gothic" w:hAnsi="Century Gothic" w:cs="Calibri"/>
          <w:sz w:val="20"/>
          <w:szCs w:val="20"/>
        </w:rPr>
        <w:t xml:space="preserve">na </w:t>
      </w:r>
      <w:r w:rsidR="005A6790">
        <w:rPr>
          <w:rFonts w:ascii="Century Gothic" w:hAnsi="Century Gothic" w:cs="Calibri"/>
          <w:sz w:val="20"/>
          <w:szCs w:val="20"/>
        </w:rPr>
        <w:t>zakup miernika sił oddechowych wraz z filtrami antybakteryjnymi oraz czujnikami do nosa</w:t>
      </w:r>
      <w:r w:rsidR="00BA0121">
        <w:rPr>
          <w:rFonts w:ascii="Century Gothic" w:hAnsi="Century Gothic" w:cs="Calibri"/>
          <w:sz w:val="20"/>
          <w:szCs w:val="20"/>
        </w:rPr>
        <w:t xml:space="preserve">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5A6790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610955" w:rsidRDefault="005A6790" w:rsidP="003B354C">
            <w:pPr>
              <w:pStyle w:val="TableContentsuser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Miernik siły oddehowej wraz z filtrami antybakteryjnymi oraz czujnikami do nosa</w:t>
            </w:r>
            <w:r w:rsidR="003B354C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130F60" w:rsidRPr="005832F3" w:rsidTr="00130F60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30F60" w:rsidRPr="00531B73" w:rsidRDefault="00130F60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30F60" w:rsidRPr="00130F60" w:rsidRDefault="00130F60" w:rsidP="00130F60">
            <w:pPr>
              <w:pStyle w:val="Nagwek3"/>
              <w:shd w:val="clear" w:color="auto" w:fill="FFFFFF"/>
              <w:rPr>
                <w:rStyle w:val="Pogrubienie"/>
                <w:rFonts w:ascii="Century Gothic" w:hAnsi="Century Gothic" w:cstheme="minorHAnsi"/>
                <w:b/>
                <w:sz w:val="20"/>
                <w:szCs w:val="20"/>
              </w:rPr>
            </w:pPr>
            <w:r w:rsidRPr="00130F60">
              <w:rPr>
                <w:rStyle w:val="Pogrubienie"/>
                <w:rFonts w:ascii="Century Gothic" w:hAnsi="Century Gothic" w:cstheme="minorHAnsi"/>
                <w:b/>
                <w:sz w:val="20"/>
                <w:szCs w:val="20"/>
              </w:rPr>
              <w:t>W zestawie:</w:t>
            </w:r>
            <w:bookmarkStart w:id="0" w:name="_GoBack"/>
            <w:bookmarkEnd w:id="0"/>
          </w:p>
          <w:p w:rsidR="00130F60" w:rsidRPr="00130F60" w:rsidRDefault="00130F60" w:rsidP="00130F6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130F60">
              <w:rPr>
                <w:rFonts w:ascii="Century Gothic" w:hAnsi="Century Gothic"/>
                <w:sz w:val="20"/>
                <w:szCs w:val="20"/>
                <w:lang w:eastAsia="ar-SA"/>
              </w:rPr>
              <w:t>2x filtr wydechowy</w:t>
            </w:r>
          </w:p>
          <w:p w:rsidR="00130F60" w:rsidRPr="00130F60" w:rsidRDefault="00130F60" w:rsidP="00130F6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130F60">
              <w:rPr>
                <w:rFonts w:ascii="Century Gothic" w:hAnsi="Century Gothic"/>
                <w:sz w:val="20"/>
                <w:szCs w:val="20"/>
                <w:lang w:eastAsia="ar-SA"/>
              </w:rPr>
              <w:t>2x filtr wdechowy</w:t>
            </w:r>
          </w:p>
          <w:p w:rsidR="00130F60" w:rsidRDefault="00130F60" w:rsidP="00130F6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130F60">
              <w:rPr>
                <w:rFonts w:ascii="Century Gothic" w:hAnsi="Century Gothic"/>
                <w:sz w:val="20"/>
                <w:szCs w:val="20"/>
                <w:lang w:eastAsia="ar-SA"/>
              </w:rPr>
              <w:t>3x czujniki do nosa (mały, średni , duży)</w:t>
            </w:r>
          </w:p>
          <w:p w:rsidR="00130F60" w:rsidRPr="00130F60" w:rsidRDefault="00130F60" w:rsidP="00130F60">
            <w:pPr>
              <w:pStyle w:val="Akapitzlist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130F60">
              <w:rPr>
                <w:rFonts w:ascii="Century Gothic" w:hAnsi="Century Gothic"/>
                <w:sz w:val="20"/>
                <w:szCs w:val="20"/>
                <w:lang w:eastAsia="ar-SA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F60" w:rsidRPr="005832F3" w:rsidRDefault="00130F60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5A6790" w:rsidRPr="005832F3" w:rsidTr="005A679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6790" w:rsidRPr="00531B73" w:rsidRDefault="005A6790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A6790" w:rsidRPr="005A6790" w:rsidRDefault="005A6790" w:rsidP="005A6790">
            <w:pPr>
              <w:shd w:val="clear" w:color="auto" w:fill="FFFFFF"/>
              <w:spacing w:after="100" w:afterAutospacing="1"/>
              <w:outlineLvl w:val="2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MIERZONE PARAMETRY (cmH2O):</w:t>
            </w:r>
          </w:p>
          <w:p w:rsidR="005A6790" w:rsidRPr="005A6790" w:rsidRDefault="005A6790" w:rsidP="005A6790">
            <w:pPr>
              <w:numPr>
                <w:ilvl w:val="0"/>
                <w:numId w:val="22"/>
              </w:numPr>
              <w:shd w:val="clear" w:color="auto" w:fill="FFFFFF"/>
              <w:spacing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MIP – maksymalne ciśnienie wdechowe</w:t>
            </w:r>
          </w:p>
          <w:p w:rsidR="005A6790" w:rsidRPr="005A6790" w:rsidRDefault="005A6790" w:rsidP="005A6790">
            <w:pPr>
              <w:numPr>
                <w:ilvl w:val="0"/>
                <w:numId w:val="22"/>
              </w:numPr>
              <w:shd w:val="clear" w:color="auto" w:fill="FFFFFF"/>
              <w:spacing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MEP – maksymalne ciśnienie wydechowe</w:t>
            </w:r>
          </w:p>
          <w:p w:rsidR="005A6790" w:rsidRPr="005A6790" w:rsidRDefault="005A6790" w:rsidP="005A6790">
            <w:pPr>
              <w:numPr>
                <w:ilvl w:val="0"/>
                <w:numId w:val="22"/>
              </w:numPr>
              <w:shd w:val="clear" w:color="auto" w:fill="FFFFFF"/>
              <w:spacing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SNIP – maksymalne ciśnienie wdechowe przez nos</w:t>
            </w:r>
          </w:p>
          <w:p w:rsidR="005A6790" w:rsidRPr="005A6790" w:rsidRDefault="005A6790" w:rsidP="005A6790">
            <w:pPr>
              <w:numPr>
                <w:ilvl w:val="0"/>
                <w:numId w:val="22"/>
              </w:numPr>
              <w:shd w:val="clear" w:color="auto" w:fill="FFFFFF"/>
              <w:spacing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proofErr w:type="spellStart"/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Pmax</w:t>
            </w:r>
            <w:proofErr w:type="spellEnd"/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 – ciśnienie szczytowe</w:t>
            </w:r>
          </w:p>
          <w:p w:rsidR="005A6790" w:rsidRPr="005A6790" w:rsidRDefault="005A6790" w:rsidP="005A6790">
            <w:pPr>
              <w:numPr>
                <w:ilvl w:val="0"/>
                <w:numId w:val="22"/>
              </w:numPr>
              <w:shd w:val="clear" w:color="auto" w:fill="FFFFFF"/>
              <w:spacing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MRPD – zakres rozwoju ciśnienia development)</w:t>
            </w:r>
          </w:p>
          <w:p w:rsidR="005A6790" w:rsidRDefault="005A6790" w:rsidP="005A6790">
            <w:pPr>
              <w:pStyle w:val="TableContentsuser"/>
              <w:numPr>
                <w:ilvl w:val="0"/>
                <w:numId w:val="22"/>
              </w:numPr>
              <w:snapToGrid w:val="0"/>
              <w:spacing w:line="26" w:lineRule="atLeast"/>
              <w:rPr>
                <w:rFonts w:ascii="Century Gothic" w:hAnsi="Century Gothic" w:cs="Calibri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 xml:space="preserve">MRR – 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z</w:t>
            </w: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akres</w:t>
            </w: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 xml:space="preserve"> spadku ciśnienia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790" w:rsidRPr="005832F3" w:rsidRDefault="005A6790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5A6790" w:rsidRPr="005832F3" w:rsidTr="005A679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6790" w:rsidRPr="00531B73" w:rsidRDefault="005A6790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5A6790" w:rsidRPr="005A6790" w:rsidRDefault="005A6790" w:rsidP="005A6790">
            <w:pPr>
              <w:pStyle w:val="Nagwek3"/>
              <w:shd w:val="clear" w:color="auto" w:fill="FFFFFF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5A6790">
              <w:rPr>
                <w:rStyle w:val="Pogrubienie"/>
                <w:rFonts w:ascii="Century Gothic" w:hAnsi="Century Gothic" w:cstheme="minorHAnsi"/>
                <w:b/>
                <w:sz w:val="20"/>
                <w:szCs w:val="20"/>
              </w:rPr>
              <w:t>FUNKCJE OPROGRAMOWANIA: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4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Przesyłanie pomiarów z pamięci urządzenia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4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Wyświetlanie wszystkich pomiarów (automatyczny wybór najlepszego pomiaru)</w:t>
            </w:r>
          </w:p>
          <w:p w:rsidR="005A6790" w:rsidRPr="005A6790" w:rsidRDefault="005A6790" w:rsidP="005A6790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100" w:afterAutospacing="1"/>
              <w:outlineLvl w:val="2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Wprowadzanie danych pacjentów i tworzenie raportów PDF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790" w:rsidRPr="005832F3" w:rsidRDefault="005A6790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5A6790" w:rsidRPr="005832F3" w:rsidTr="00130F6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6790" w:rsidRPr="00531B73" w:rsidRDefault="005A6790" w:rsidP="005A6790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5A6790" w:rsidRPr="00130F60" w:rsidRDefault="005A6790" w:rsidP="005A6790">
            <w:pPr>
              <w:pStyle w:val="Nagwek3"/>
              <w:shd w:val="clear" w:color="auto" w:fill="FFFFFF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130F60">
              <w:rPr>
                <w:rStyle w:val="Pogrubienie"/>
                <w:rFonts w:ascii="Century Gothic" w:hAnsi="Century Gothic" w:cstheme="minorHAnsi"/>
                <w:b/>
                <w:sz w:val="20"/>
                <w:szCs w:val="20"/>
              </w:rPr>
              <w:t>PARAMETRY TECHNICZNE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Ciśnienie mierzone: ±300 cmH2O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Ciśnienie impulsowe: ±2000 cmH2O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Dokładność: ±3%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lastRenderedPageBreak/>
              <w:t>Czułość: 1 cmH2O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Warunki pracy: 0-40°C, 30-90%RH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Warunki przechowywania: od -20 do +70°C, 10-90%RH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Wyświetlacz graficzny LCD: 128 x 64 pikseli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Zasilanie: bateria 9V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Waga: 160g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Fonts w:ascii="Century Gothic" w:hAnsi="Century Gothic" w:cstheme="minorHAnsi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Wymiary: 135 x 65 x 30 mm</w:t>
            </w:r>
          </w:p>
          <w:p w:rsidR="005A6790" w:rsidRPr="005A6790" w:rsidRDefault="005A6790" w:rsidP="005A6790">
            <w:pPr>
              <w:pStyle w:val="NormalnyWeb"/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/>
              <w:spacing w:before="0" w:after="100" w:afterAutospacing="1"/>
              <w:rPr>
                <w:rStyle w:val="Pogrubienie"/>
                <w:rFonts w:ascii="Century Gothic" w:hAnsi="Century Gothic" w:cstheme="minorHAnsi"/>
                <w:b w:val="0"/>
                <w:bCs w:val="0"/>
                <w:color w:val="1C1C1C"/>
                <w:sz w:val="20"/>
                <w:szCs w:val="20"/>
              </w:rPr>
            </w:pPr>
            <w:r w:rsidRPr="005A6790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Systemy operacyjne: Windows 7 (32 i 64 bit); Windows 8.1 (64 bit); Windows 10 (64 bit)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790" w:rsidRPr="005832F3" w:rsidRDefault="005A6790" w:rsidP="005A6790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1498"/>
      </w:tblGrid>
      <w:tr w:rsidR="005351DB" w:rsidRPr="005351DB" w:rsidTr="003B354C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3B354C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130F60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Miernik siły oddehowej wraz z filtrami antybakteryjnymi oraz czujnikami do nosa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DB5E83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  <w:r w:rsidR="003B354C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24 miesiące 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3B354C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  <w:r w:rsidR="003B354C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min60 dni. </w:t>
            </w:r>
          </w:p>
        </w:tc>
      </w:tr>
      <w:tr w:rsidR="005351DB" w:rsidRPr="005351DB" w:rsidTr="003B354C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130F60">
        <w:rPr>
          <w:rFonts w:ascii="Century Gothic" w:hAnsi="Century Gothic" w:cs="Calibri"/>
          <w:sz w:val="20"/>
          <w:szCs w:val="20"/>
        </w:rPr>
        <w:t>27.09</w:t>
      </w:r>
      <w:r w:rsidR="00D0660E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130F60" w:rsidRPr="00436242">
          <w:rPr>
            <w:rStyle w:val="Hipercze"/>
            <w:rFonts w:ascii="Century Gothic" w:hAnsi="Century Gothic" w:cs="Calibri"/>
            <w:sz w:val="20"/>
            <w:szCs w:val="20"/>
          </w:rPr>
          <w:t>akiszka@su.krakow.pll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E4" w:rsidRDefault="006137E4" w:rsidP="00E22E7B">
      <w:r>
        <w:separator/>
      </w:r>
    </w:p>
  </w:endnote>
  <w:endnote w:type="continuationSeparator" w:id="0">
    <w:p w:rsidR="006137E4" w:rsidRDefault="006137E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E4" w:rsidRDefault="006137E4" w:rsidP="00E22E7B">
      <w:r>
        <w:separator/>
      </w:r>
    </w:p>
  </w:footnote>
  <w:footnote w:type="continuationSeparator" w:id="0">
    <w:p w:rsidR="006137E4" w:rsidRDefault="006137E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6137E4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3DC3438"/>
    <w:multiLevelType w:val="multilevel"/>
    <w:tmpl w:val="EF9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7C1"/>
    <w:multiLevelType w:val="hybridMultilevel"/>
    <w:tmpl w:val="92E2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3A0F"/>
    <w:multiLevelType w:val="hybridMultilevel"/>
    <w:tmpl w:val="242E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5D74"/>
    <w:multiLevelType w:val="hybridMultilevel"/>
    <w:tmpl w:val="05C8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64680"/>
    <w:multiLevelType w:val="multilevel"/>
    <w:tmpl w:val="CA66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26C7"/>
    <w:multiLevelType w:val="hybridMultilevel"/>
    <w:tmpl w:val="9580B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2882"/>
    <w:multiLevelType w:val="multilevel"/>
    <w:tmpl w:val="758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2"/>
  </w:num>
  <w:num w:numId="5">
    <w:abstractNumId w:val="21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6"/>
  </w:num>
  <w:num w:numId="17">
    <w:abstractNumId w:val="16"/>
  </w:num>
  <w:num w:numId="18">
    <w:abstractNumId w:val="10"/>
  </w:num>
  <w:num w:numId="19">
    <w:abstractNumId w:val="11"/>
  </w:num>
  <w:num w:numId="20">
    <w:abstractNumId w:val="4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5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30F60"/>
    <w:rsid w:val="0014335C"/>
    <w:rsid w:val="00183F4F"/>
    <w:rsid w:val="00191F6F"/>
    <w:rsid w:val="00193FFB"/>
    <w:rsid w:val="001C2A30"/>
    <w:rsid w:val="001C2C8C"/>
    <w:rsid w:val="001F55AB"/>
    <w:rsid w:val="00284FD2"/>
    <w:rsid w:val="002D3851"/>
    <w:rsid w:val="002D58AB"/>
    <w:rsid w:val="00305CD1"/>
    <w:rsid w:val="00390313"/>
    <w:rsid w:val="003A1EDC"/>
    <w:rsid w:val="003A6204"/>
    <w:rsid w:val="003B354C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A6790"/>
    <w:rsid w:val="005F00E9"/>
    <w:rsid w:val="005F3B98"/>
    <w:rsid w:val="00600795"/>
    <w:rsid w:val="0061059B"/>
    <w:rsid w:val="006137E4"/>
    <w:rsid w:val="00615A7C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70766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AF3184"/>
    <w:rsid w:val="00B0085E"/>
    <w:rsid w:val="00B01D65"/>
    <w:rsid w:val="00B54C04"/>
    <w:rsid w:val="00B57F25"/>
    <w:rsid w:val="00B953B9"/>
    <w:rsid w:val="00BA0121"/>
    <w:rsid w:val="00BB570D"/>
    <w:rsid w:val="00C01706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0660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63630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1B2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uiPriority w:val="99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6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3</cp:revision>
  <cp:lastPrinted>2021-01-07T11:54:00Z</cp:lastPrinted>
  <dcterms:created xsi:type="dcterms:W3CDTF">2024-09-24T07:16:00Z</dcterms:created>
  <dcterms:modified xsi:type="dcterms:W3CDTF">2024-09-24T07:31:00Z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