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8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5"/>
        <w:gridCol w:w="707"/>
        <w:gridCol w:w="732"/>
      </w:tblGrid>
      <w:tr w:rsidR="00143754" w:rsidRPr="005F2106" w:rsidTr="003614B1">
        <w:tc>
          <w:tcPr>
            <w:tcW w:w="0" w:type="auto"/>
            <w:gridSpan w:val="3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/>
                <w:bCs/>
              </w:rPr>
              <w:t xml:space="preserve">PLASMIC </w:t>
            </w:r>
            <w:proofErr w:type="spellStart"/>
            <w:r w:rsidRPr="005F2106">
              <w:rPr>
                <w:rFonts w:ascii="Times New Roman" w:hAnsi="Times New Roman" w:cs="Times New Roman"/>
                <w:b/>
                <w:bCs/>
              </w:rPr>
              <w:t>score</w:t>
            </w:r>
            <w:proofErr w:type="spellEnd"/>
            <w:r w:rsidRPr="005F21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143754" w:rsidRPr="005F2106" w:rsidTr="003614B1"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/>
                <w:bCs/>
              </w:rPr>
              <w:t>Zmienna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143754" w:rsidRPr="005F2106" w:rsidTr="003614B1"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Cs/>
              </w:rPr>
              <w:t>Płytki krwi &lt;30 × 10</w:t>
            </w:r>
            <w:r w:rsidRPr="005F2106">
              <w:rPr>
                <w:rFonts w:ascii="Times New Roman" w:hAnsi="Times New Roman" w:cs="Times New Roman"/>
                <w:bCs/>
                <w:vertAlign w:val="superscript"/>
              </w:rPr>
              <w:t>9</w:t>
            </w:r>
            <w:r w:rsidRPr="005F2106">
              <w:rPr>
                <w:rFonts w:ascii="Times New Roman" w:hAnsi="Times New Roman" w:cs="Times New Roman"/>
                <w:bCs/>
              </w:rPr>
              <w:t>/L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1 pkt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0 pkt</w:t>
            </w:r>
          </w:p>
        </w:tc>
      </w:tr>
      <w:tr w:rsidR="00143754" w:rsidRPr="005F2106" w:rsidTr="003614B1"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Cs/>
              </w:rPr>
              <w:t>Cechy hemolizy*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1 pkt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0 pkt</w:t>
            </w:r>
          </w:p>
        </w:tc>
      </w:tr>
      <w:tr w:rsidR="00143754" w:rsidRPr="005F2106" w:rsidTr="003614B1"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Cs/>
              </w:rPr>
              <w:t>Aktywna choroba nowotworowa w wywiadzie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1 pkt</w:t>
            </w:r>
          </w:p>
        </w:tc>
      </w:tr>
      <w:tr w:rsidR="00143754" w:rsidRPr="005F2106" w:rsidTr="003614B1"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Cs/>
              </w:rPr>
              <w:t>Przeszczep komórek krwiotwórczych lub, narządu unaczynionego w wywiadzie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1 pkt</w:t>
            </w:r>
          </w:p>
        </w:tc>
      </w:tr>
      <w:tr w:rsidR="00143754" w:rsidRPr="005F2106" w:rsidTr="003614B1"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Cs/>
              </w:rPr>
              <w:t>MCV &lt;90fl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1 pkt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0 pkt</w:t>
            </w:r>
          </w:p>
        </w:tc>
      </w:tr>
      <w:tr w:rsidR="00143754" w:rsidRPr="005F2106" w:rsidTr="003614B1"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Cs/>
              </w:rPr>
              <w:t>INR &lt;1.5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1 pkt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0 pkt</w:t>
            </w:r>
          </w:p>
        </w:tc>
      </w:tr>
      <w:tr w:rsidR="00143754" w:rsidRPr="005F2106" w:rsidTr="003614B1"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Cs/>
              </w:rPr>
              <w:t>Kreatynina &lt;177</w:t>
            </w:r>
            <w:r>
              <w:rPr>
                <w:rFonts w:ascii="Times New Roman" w:hAnsi="Times New Roman" w:cs="Times New Roman"/>
                <w:bCs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</w:t>
            </w:r>
            <w:r w:rsidRPr="005F2106">
              <w:rPr>
                <w:rFonts w:ascii="Times New Roman" w:hAnsi="Times New Roman" w:cs="Times New Roman"/>
                <w:bCs/>
              </w:rPr>
              <w:t>mol</w:t>
            </w:r>
            <w:proofErr w:type="spellEnd"/>
            <w:r w:rsidRPr="005F2106">
              <w:rPr>
                <w:rFonts w:ascii="Times New Roman" w:hAnsi="Times New Roman" w:cs="Times New Roman"/>
                <w:bCs/>
              </w:rPr>
              <w:t>/l (2.0 mg/</w:t>
            </w:r>
            <w:proofErr w:type="spellStart"/>
            <w:r w:rsidRPr="005F2106">
              <w:rPr>
                <w:rFonts w:ascii="Times New Roman" w:hAnsi="Times New Roman" w:cs="Times New Roman"/>
                <w:bCs/>
              </w:rPr>
              <w:t>dL</w:t>
            </w:r>
            <w:proofErr w:type="spellEnd"/>
            <w:r w:rsidRPr="005F210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1 pkt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</w:rPr>
              <w:t>0 pkt </w:t>
            </w:r>
          </w:p>
        </w:tc>
      </w:tr>
      <w:tr w:rsidR="00143754" w:rsidRPr="005F2106" w:rsidTr="003614B1">
        <w:trPr>
          <w:trHeight w:val="1183"/>
        </w:trPr>
        <w:tc>
          <w:tcPr>
            <w:tcW w:w="0" w:type="auto"/>
            <w:gridSpan w:val="3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2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bilirubina pośrednia&gt; 2mg/dl, </w:t>
            </w:r>
            <w:proofErr w:type="spellStart"/>
            <w:r w:rsidRPr="005F2106">
              <w:rPr>
                <w:rFonts w:ascii="Times New Roman" w:hAnsi="Times New Roman" w:cs="Times New Roman"/>
                <w:bCs/>
                <w:sz w:val="20"/>
                <w:szCs w:val="20"/>
              </w:rPr>
              <w:t>reticulocyty</w:t>
            </w:r>
            <w:proofErr w:type="spellEnd"/>
            <w:r w:rsidRPr="005F21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&gt;2.5% lub nieoznaczalna </w:t>
            </w:r>
            <w:proofErr w:type="spellStart"/>
            <w:r w:rsidRPr="005F2106">
              <w:rPr>
                <w:rFonts w:ascii="Times New Roman" w:hAnsi="Times New Roman" w:cs="Times New Roman"/>
                <w:bCs/>
                <w:sz w:val="20"/>
                <w:szCs w:val="20"/>
              </w:rPr>
              <w:t>haptoglobina</w:t>
            </w:r>
            <w:proofErr w:type="spellEnd"/>
          </w:p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/>
                <w:bCs/>
              </w:rPr>
              <w:t>Interpretacja:</w:t>
            </w:r>
          </w:p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/>
                <w:bCs/>
              </w:rPr>
              <w:t xml:space="preserve">6-7 pkt – wysokie </w:t>
            </w:r>
            <w:r w:rsidRPr="005F2106">
              <w:rPr>
                <w:rFonts w:ascii="Times New Roman" w:hAnsi="Times New Roman" w:cs="Times New Roman"/>
              </w:rPr>
              <w:t>ryzyko niedoboru ADAMTS13</w:t>
            </w:r>
            <w:r w:rsidRPr="005F2106">
              <w:rPr>
                <w:rFonts w:ascii="Times New Roman" w:hAnsi="Times New Roman" w:cs="Times New Roman"/>
                <w:b/>
                <w:bCs/>
              </w:rPr>
              <w:t xml:space="preserve"> (62-82%)</w:t>
            </w:r>
          </w:p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/>
                <w:bCs/>
              </w:rPr>
              <w:t xml:space="preserve">5 pkt    – pośrednie </w:t>
            </w:r>
            <w:r w:rsidRPr="005F2106">
              <w:rPr>
                <w:rFonts w:ascii="Times New Roman" w:hAnsi="Times New Roman" w:cs="Times New Roman"/>
              </w:rPr>
              <w:t>ryzyko niedoboru ADAMTS13</w:t>
            </w:r>
            <w:r w:rsidRPr="005F2106">
              <w:rPr>
                <w:rFonts w:ascii="Times New Roman" w:hAnsi="Times New Roman" w:cs="Times New Roman"/>
                <w:b/>
                <w:bCs/>
              </w:rPr>
              <w:t xml:space="preserve"> (5-24%)</w:t>
            </w:r>
          </w:p>
          <w:p w:rsidR="00143754" w:rsidRPr="005F2106" w:rsidRDefault="00143754" w:rsidP="003614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2106">
              <w:rPr>
                <w:rFonts w:ascii="Times New Roman" w:hAnsi="Times New Roman" w:cs="Times New Roman"/>
                <w:b/>
                <w:bCs/>
              </w:rPr>
              <w:t xml:space="preserve">1-4 pkt – niskie </w:t>
            </w:r>
            <w:r w:rsidRPr="005F2106">
              <w:rPr>
                <w:rFonts w:ascii="Times New Roman" w:hAnsi="Times New Roman" w:cs="Times New Roman"/>
              </w:rPr>
              <w:t>ryzyko niedoboru ADAMTS13</w:t>
            </w:r>
            <w:r w:rsidRPr="005F2106">
              <w:rPr>
                <w:rFonts w:ascii="Times New Roman" w:hAnsi="Times New Roman" w:cs="Times New Roman"/>
                <w:b/>
                <w:bCs/>
              </w:rPr>
              <w:t xml:space="preserve"> (0-4%)</w:t>
            </w:r>
          </w:p>
        </w:tc>
      </w:tr>
    </w:tbl>
    <w:p w:rsidR="00F22F71" w:rsidRDefault="00F22F71"/>
    <w:sectPr w:rsidR="00F22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B1" w:rsidRDefault="003614B1" w:rsidP="003614B1">
      <w:pPr>
        <w:spacing w:after="0" w:line="240" w:lineRule="auto"/>
      </w:pPr>
      <w:r>
        <w:separator/>
      </w:r>
    </w:p>
  </w:endnote>
  <w:endnote w:type="continuationSeparator" w:id="0">
    <w:p w:rsidR="003614B1" w:rsidRDefault="003614B1" w:rsidP="0036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B1" w:rsidRDefault="003614B1" w:rsidP="003614B1">
      <w:pPr>
        <w:spacing w:after="0" w:line="240" w:lineRule="auto"/>
      </w:pPr>
      <w:r>
        <w:separator/>
      </w:r>
    </w:p>
  </w:footnote>
  <w:footnote w:type="continuationSeparator" w:id="0">
    <w:p w:rsidR="003614B1" w:rsidRDefault="003614B1" w:rsidP="0036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B1" w:rsidRPr="008D3F62" w:rsidRDefault="003614B1" w:rsidP="003614B1">
    <w:pPr>
      <w:tabs>
        <w:tab w:val="left" w:pos="426"/>
      </w:tabs>
      <w:spacing w:after="0"/>
      <w:ind w:left="720" w:hanging="720"/>
      <w:jc w:val="both"/>
      <w:rPr>
        <w:rFonts w:ascii="Times New Roman" w:hAnsi="Times New Roman" w:cs="Times New Roman"/>
        <w:i/>
        <w:sz w:val="24"/>
        <w:szCs w:val="24"/>
        <w:lang w:val="en-US"/>
      </w:rPr>
    </w:pPr>
    <w:r w:rsidRPr="008B1983">
      <w:rPr>
        <w:rFonts w:ascii="Times New Roman" w:hAnsi="Times New Roman" w:cs="Times New Roman"/>
        <w:b/>
        <w:bCs/>
        <w:sz w:val="24"/>
        <w:szCs w:val="24"/>
        <w:lang w:val="en-US"/>
      </w:rPr>
      <w:t>ZAŁ0</w:t>
    </w:r>
    <w:r>
      <w:rPr>
        <w:rFonts w:ascii="Times New Roman" w:hAnsi="Times New Roman" w:cs="Times New Roman"/>
        <w:b/>
        <w:bCs/>
        <w:sz w:val="24"/>
        <w:szCs w:val="24"/>
        <w:lang w:val="en-US"/>
      </w:rPr>
      <w:t>6</w:t>
    </w:r>
    <w:r w:rsidRPr="008B1983">
      <w:rPr>
        <w:rFonts w:ascii="Times New Roman" w:hAnsi="Times New Roman" w:cs="Times New Roman"/>
        <w:b/>
        <w:bCs/>
        <w:sz w:val="24"/>
        <w:szCs w:val="24"/>
        <w:lang w:val="en-US"/>
      </w:rPr>
      <w:t>-SOP-MD-OKNDiT-05</w:t>
    </w:r>
    <w:r w:rsidRPr="008B1983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8D3F62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</w:t>
    </w:r>
    <w:proofErr w:type="spellStart"/>
    <w:r w:rsidRPr="008D3F62">
      <w:rPr>
        <w:rFonts w:ascii="Times New Roman" w:hAnsi="Times New Roman" w:cs="Times New Roman"/>
        <w:i/>
        <w:sz w:val="24"/>
        <w:szCs w:val="24"/>
        <w:lang w:val="en-US"/>
      </w:rPr>
      <w:t>Plasmic</w:t>
    </w:r>
    <w:proofErr w:type="spellEnd"/>
    <w:r w:rsidRPr="008D3F62">
      <w:rPr>
        <w:rFonts w:ascii="Times New Roman" w:hAnsi="Times New Roman" w:cs="Times New Roman"/>
        <w:i/>
        <w:sz w:val="24"/>
        <w:szCs w:val="24"/>
        <w:lang w:val="en-US"/>
      </w:rPr>
      <w:t xml:space="preserve"> score</w:t>
    </w:r>
  </w:p>
  <w:p w:rsidR="003614B1" w:rsidRPr="003614B1" w:rsidRDefault="003614B1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54"/>
    <w:rsid w:val="00143754"/>
    <w:rsid w:val="003614B1"/>
    <w:rsid w:val="008D3F62"/>
    <w:rsid w:val="00F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F62D"/>
  <w15:chartTrackingRefBased/>
  <w15:docId w15:val="{6373F888-0B8E-401B-B325-D614786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4B1"/>
  </w:style>
  <w:style w:type="paragraph" w:styleId="Stopka">
    <w:name w:val="footer"/>
    <w:basedOn w:val="Normalny"/>
    <w:link w:val="StopkaZnak"/>
    <w:uiPriority w:val="99"/>
    <w:unhideWhenUsed/>
    <w:rsid w:val="0036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4B1"/>
  </w:style>
  <w:style w:type="paragraph" w:styleId="Tekstdymka">
    <w:name w:val="Balloon Text"/>
    <w:basedOn w:val="Normalny"/>
    <w:link w:val="TekstdymkaZnak"/>
    <w:uiPriority w:val="99"/>
    <w:semiHidden/>
    <w:unhideWhenUsed/>
    <w:rsid w:val="008D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Maria Dolipska</dc:creator>
  <cp:keywords/>
  <dc:description/>
  <cp:lastModifiedBy>Monika Lamańska</cp:lastModifiedBy>
  <cp:revision>3</cp:revision>
  <cp:lastPrinted>2024-09-13T08:14:00Z</cp:lastPrinted>
  <dcterms:created xsi:type="dcterms:W3CDTF">2024-09-13T07:56:00Z</dcterms:created>
  <dcterms:modified xsi:type="dcterms:W3CDTF">2024-09-13T09:41:00Z</dcterms:modified>
</cp:coreProperties>
</file>