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E6160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 xml:space="preserve">kardiologicznych (zawałowych)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w Szpitalu Uniwersyteckim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245107" w:rsidRPr="00E61604">
        <w:rPr>
          <w:rFonts w:ascii="Garamond" w:hAnsi="Garamond"/>
          <w:color w:val="000000"/>
          <w:sz w:val="24"/>
          <w:szCs w:val="24"/>
        </w:rPr>
        <w:t>53</w:t>
      </w:r>
      <w:r w:rsidR="003828DE" w:rsidRPr="00E61604">
        <w:rPr>
          <w:rFonts w:ascii="Garamond" w:hAnsi="Garamond"/>
          <w:color w:val="000000"/>
          <w:sz w:val="24"/>
          <w:szCs w:val="24"/>
        </w:rPr>
        <w:t>.2021</w:t>
      </w: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3828DE" w:rsidRPr="00E61604">
        <w:rPr>
          <w:rFonts w:ascii="Garamond" w:hAnsi="Garamond"/>
          <w:color w:val="000000"/>
          <w:sz w:val="24"/>
          <w:szCs w:val="24"/>
        </w:rPr>
        <w:t>1</w:t>
      </w:r>
    </w:p>
    <w:p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451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sierpień </w:t>
      </w:r>
      <w:r w:rsidR="003828DE" w:rsidRPr="00E61604">
        <w:rPr>
          <w:rFonts w:ascii="Garamond" w:hAnsi="Garamond"/>
          <w:b/>
          <w:i/>
          <w:color w:val="000000"/>
          <w:sz w:val="24"/>
          <w:szCs w:val="24"/>
        </w:rPr>
        <w:t>2021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Pracowni – należy przez to rozumieć Pracownię Hemodynamiki Szpitala Uniwersyteckiego w Krakowie</w:t>
      </w:r>
    </w:p>
    <w:p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E61604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E61604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Klinicznego Kardiologii oraz Interwencji Sercowo-Naczyniowych; Oddziale Intensywnego Nadzoru Kardiologicznego oraz w Pracowni Hemodynamiki Szpitala Uniwersyteckiego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br/>
        <w:t>w Krakowie.</w:t>
      </w:r>
    </w:p>
    <w:p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E61604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E61604">
        <w:rPr>
          <w:rFonts w:ascii="Garamond" w:hAnsi="Garamond"/>
          <w:color w:val="000000"/>
          <w:sz w:val="24"/>
          <w:szCs w:val="24"/>
        </w:rPr>
        <w:t>dyżurów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E61604">
        <w:rPr>
          <w:rFonts w:ascii="Garamond" w:hAnsi="Garamond"/>
          <w:color w:val="000000"/>
          <w:sz w:val="24"/>
          <w:szCs w:val="24"/>
        </w:rPr>
        <w:t>.</w:t>
      </w:r>
    </w:p>
    <w:p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E61604" w:rsidRDefault="0085569B" w:rsidP="00A351AF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E61604" w:rsidRDefault="00DA0A5F" w:rsidP="00A351AF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n</w:t>
      </w:r>
      <w:r w:rsidR="00A351AF" w:rsidRPr="00E61604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E61604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E61604">
        <w:rPr>
          <w:rFonts w:ascii="Garamond" w:hAnsi="Garamond"/>
          <w:color w:val="000000"/>
          <w:sz w:val="24"/>
          <w:szCs w:val="24"/>
        </w:rPr>
        <w:br/>
      </w:r>
      <w:r w:rsidR="00A351AF" w:rsidRPr="00E61604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E61604" w:rsidRDefault="00DA0A5F" w:rsidP="00A351AF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E61604" w:rsidRDefault="00DA0A5F" w:rsidP="004A4610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E9197D" w:rsidRPr="00E61604" w:rsidRDefault="00E9197D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E61604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</w:p>
    <w:p w:rsidR="00883C54" w:rsidRPr="00E6160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E61604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E61604" w:rsidRDefault="00A351AF" w:rsidP="00A351A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E61604" w:rsidRDefault="00862B2C" w:rsidP="00862B2C">
      <w:pPr>
        <w:spacing w:line="276" w:lineRule="auto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61604" w:rsidRDefault="00862B2C" w:rsidP="00862B2C">
      <w:pPr>
        <w:spacing w:line="276" w:lineRule="auto"/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E61604" w:rsidRDefault="00A351AF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W Pracowni:</w:t>
      </w:r>
    </w:p>
    <w:p w:rsidR="00A351AF" w:rsidRPr="00E61604" w:rsidRDefault="00A351AF" w:rsidP="00A351AF">
      <w:pPr>
        <w:spacing w:line="276" w:lineRule="auto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E61604" w:rsidRDefault="00A351AF" w:rsidP="00A351AF">
      <w:pPr>
        <w:spacing w:line="276" w:lineRule="auto"/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E61604" w:rsidRDefault="00A351AF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E61604" w:rsidRDefault="00862B2C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E61604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E61604">
        <w:rPr>
          <w:rFonts w:ascii="Garamond" w:hAnsi="Garamond"/>
          <w:sz w:val="24"/>
          <w:szCs w:val="24"/>
          <w:u w:val="single"/>
        </w:rPr>
        <w:t>, jednego dla OINK oraz jednego w Pracowni</w:t>
      </w:r>
      <w:r w:rsidR="00DC7E2B" w:rsidRPr="00E61604">
        <w:rPr>
          <w:rFonts w:ascii="Garamond" w:hAnsi="Garamond"/>
          <w:sz w:val="24"/>
          <w:szCs w:val="24"/>
          <w:u w:val="single"/>
        </w:rPr>
        <w:t>.</w:t>
      </w:r>
    </w:p>
    <w:p w:rsidR="00BE4244" w:rsidRPr="00E61604" w:rsidRDefault="00BE424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E61604">
        <w:rPr>
          <w:rFonts w:ascii="Garamond" w:hAnsi="Garamond"/>
          <w:sz w:val="24"/>
          <w:szCs w:val="24"/>
        </w:rPr>
        <w:t>,</w:t>
      </w:r>
      <w:r w:rsidRPr="00E61604">
        <w:rPr>
          <w:rFonts w:ascii="Garamond" w:hAnsi="Garamond"/>
          <w:sz w:val="24"/>
          <w:szCs w:val="24"/>
        </w:rPr>
        <w:t xml:space="preserve"> OINK</w:t>
      </w:r>
      <w:r w:rsidR="003B677F" w:rsidRPr="00E61604">
        <w:rPr>
          <w:rFonts w:ascii="Garamond" w:hAnsi="Garamond"/>
          <w:sz w:val="24"/>
          <w:szCs w:val="24"/>
        </w:rPr>
        <w:t xml:space="preserve"> lub Pracowni</w:t>
      </w:r>
      <w:r w:rsidRPr="00E61604">
        <w:rPr>
          <w:rFonts w:ascii="Garamond" w:hAnsi="Garamond"/>
          <w:sz w:val="24"/>
          <w:szCs w:val="24"/>
        </w:rPr>
        <w:t>.</w:t>
      </w:r>
    </w:p>
    <w:p w:rsidR="00434AC4" w:rsidRPr="00E61604" w:rsidRDefault="00434AC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E61604" w:rsidRDefault="00F55889" w:rsidP="00E34D05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E61604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z dziedziny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AD55CD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F640B9" w:rsidP="00F640B9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przypadku dyżurów </w:t>
      </w:r>
      <w:r w:rsidRPr="00E61604">
        <w:rPr>
          <w:rFonts w:ascii="Garamond" w:hAnsi="Garamond"/>
          <w:b/>
          <w:sz w:val="24"/>
          <w:szCs w:val="24"/>
        </w:rPr>
        <w:t xml:space="preserve">w Oddziale </w:t>
      </w:r>
      <w:r w:rsidRPr="00E61604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E61604">
        <w:rPr>
          <w:rFonts w:ascii="Garamond" w:hAnsi="Garamond"/>
          <w:sz w:val="24"/>
          <w:szCs w:val="24"/>
        </w:rPr>
        <w:t>lekarz</w:t>
      </w:r>
      <w:r w:rsidRPr="00E61604">
        <w:rPr>
          <w:rFonts w:ascii="Garamond" w:hAnsi="Garamond"/>
          <w:sz w:val="24"/>
          <w:szCs w:val="24"/>
        </w:rPr>
        <w:t>y</w:t>
      </w:r>
      <w:r w:rsidR="00E95A3E" w:rsidRPr="00E61604">
        <w:rPr>
          <w:rFonts w:ascii="Garamond" w:hAnsi="Garamond"/>
          <w:sz w:val="24"/>
          <w:szCs w:val="24"/>
        </w:rPr>
        <w:t xml:space="preserve"> </w:t>
      </w:r>
      <w:r w:rsidR="00E34D05" w:rsidRPr="00E61604">
        <w:rPr>
          <w:rFonts w:ascii="Garamond" w:hAnsi="Garamond"/>
          <w:sz w:val="24"/>
          <w:szCs w:val="24"/>
        </w:rPr>
        <w:t xml:space="preserve">w trakcie specjalizacji z </w:t>
      </w:r>
      <w:r w:rsidRPr="00E61604">
        <w:rPr>
          <w:rFonts w:ascii="Garamond" w:hAnsi="Garamond"/>
          <w:sz w:val="24"/>
          <w:szCs w:val="24"/>
        </w:rPr>
        <w:t>kardiologii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DC7E2B" w:rsidRPr="00E61604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E61604">
        <w:rPr>
          <w:rFonts w:ascii="Garamond" w:hAnsi="Garamond"/>
          <w:sz w:val="24"/>
          <w:szCs w:val="24"/>
        </w:rPr>
        <w:t>lub posiadając</w:t>
      </w:r>
      <w:r w:rsidR="00E95A3E" w:rsidRPr="00E61604">
        <w:rPr>
          <w:rFonts w:ascii="Garamond" w:hAnsi="Garamond"/>
          <w:sz w:val="24"/>
          <w:szCs w:val="24"/>
        </w:rPr>
        <w:t>y</w:t>
      </w:r>
      <w:r w:rsidR="00E34D05" w:rsidRPr="00E61604">
        <w:rPr>
          <w:rFonts w:ascii="Garamond" w:hAnsi="Garamond"/>
          <w:sz w:val="24"/>
          <w:szCs w:val="24"/>
        </w:rPr>
        <w:t xml:space="preserve"> I stopień specjalizacji w przedmiotowej dziedzinie,</w:t>
      </w:r>
    </w:p>
    <w:p w:rsidR="00E34D05" w:rsidRPr="00E61604" w:rsidRDefault="00E34D05" w:rsidP="00F640B9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E61604">
        <w:rPr>
          <w:rFonts w:ascii="Garamond" w:hAnsi="Garamond"/>
          <w:sz w:val="24"/>
          <w:szCs w:val="24"/>
        </w:rPr>
        <w:t>rzez kierowników specjalizacji;</w:t>
      </w:r>
    </w:p>
    <w:p w:rsidR="00616DCF" w:rsidRPr="00E61604" w:rsidRDefault="00616DCF" w:rsidP="00616DC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 xml:space="preserve">lekarze, którzy będą wykonywali zabiegi w Pracowni – poza </w:t>
      </w:r>
      <w:r w:rsidR="008B0B9E" w:rsidRPr="00E61604">
        <w:rPr>
          <w:rFonts w:ascii="Garamond" w:hAnsi="Garamond"/>
          <w:sz w:val="24"/>
          <w:szCs w:val="24"/>
        </w:rPr>
        <w:t>specjalizacją z kardiologii</w:t>
      </w:r>
      <w:r w:rsidRPr="00E61604">
        <w:rPr>
          <w:rFonts w:ascii="Garamond" w:hAnsi="Garamond"/>
          <w:sz w:val="24"/>
          <w:szCs w:val="24"/>
        </w:rPr>
        <w:t xml:space="preserve"> mają obowiązek</w:t>
      </w:r>
      <w:r w:rsidR="008B0B9E" w:rsidRPr="00E61604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sz w:val="24"/>
          <w:szCs w:val="24"/>
        </w:rPr>
        <w:t xml:space="preserve">posiadać doświadczenie </w:t>
      </w:r>
      <w:r w:rsidR="008B0B9E" w:rsidRPr="00E61604">
        <w:rPr>
          <w:rFonts w:ascii="Garamond" w:hAnsi="Garamond"/>
          <w:sz w:val="24"/>
          <w:szCs w:val="24"/>
        </w:rPr>
        <w:t>w</w:t>
      </w:r>
      <w:r w:rsidRPr="00E61604">
        <w:rPr>
          <w:rFonts w:ascii="Garamond" w:hAnsi="Garamond"/>
          <w:sz w:val="24"/>
          <w:szCs w:val="24"/>
        </w:rPr>
        <w:t xml:space="preserve"> wykonan</w:t>
      </w:r>
      <w:r w:rsidR="008B0B9E" w:rsidRPr="00E61604">
        <w:rPr>
          <w:rFonts w:ascii="Garamond" w:hAnsi="Garamond"/>
          <w:sz w:val="24"/>
          <w:szCs w:val="24"/>
        </w:rPr>
        <w:t>iu co najmniej</w:t>
      </w:r>
      <w:r w:rsidRPr="00E61604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5D0B4A" w:rsidRPr="00E61604">
        <w:rPr>
          <w:rFonts w:ascii="Garamond" w:hAnsi="Garamond"/>
          <w:sz w:val="24"/>
          <w:szCs w:val="24"/>
        </w:rPr>
        <w:t xml:space="preserve"> oraz certyfikat wystawiony przez AISN PTK</w:t>
      </w:r>
      <w:r w:rsidR="007108B6" w:rsidRPr="00E61604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</w:p>
    <w:p w:rsidR="00E34D05" w:rsidRPr="00E61604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6840F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Udzielający Zamówienie dopuszcza dyżur lekarzy w trakcie specjalizacji tylko w Oddziale</w:t>
      </w:r>
      <w:r w:rsidR="002336F7" w:rsidRPr="00E61604">
        <w:rPr>
          <w:rFonts w:ascii="Garamond" w:hAnsi="Garamond"/>
          <w:sz w:val="24"/>
          <w:szCs w:val="24"/>
        </w:rPr>
        <w:t xml:space="preserve"> (w Pracowni i OINK dyżur musi być zabezpieczony przez lekarzy specjalistów)</w:t>
      </w:r>
      <w:r w:rsidR="00616DCF" w:rsidRPr="00E61604"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E61604" w:rsidRDefault="00883DFF" w:rsidP="00F15120">
      <w:pPr>
        <w:pStyle w:val="NormalnyGaramond"/>
        <w:numPr>
          <w:ilvl w:val="0"/>
          <w:numId w:val="9"/>
        </w:numPr>
      </w:pPr>
      <w:r w:rsidRPr="00E61604">
        <w:t xml:space="preserve">Przyjmujący Zamówienie oświadcza, iż </w:t>
      </w:r>
      <w:r w:rsidR="00DF6F3E" w:rsidRPr="00E61604">
        <w:t>lekarze</w:t>
      </w:r>
      <w:r w:rsidRPr="00E61604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E61604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E61604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E61604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E61604">
        <w:rPr>
          <w:color w:val="000000"/>
        </w:rPr>
        <w:br/>
      </w:r>
      <w:r w:rsidRPr="00E61604">
        <w:rPr>
          <w:color w:val="000000"/>
        </w:rPr>
        <w:t>z wymogami Płatnika) i udostępnienia ich Udzielającemu Zamówienie.</w:t>
      </w:r>
    </w:p>
    <w:p w:rsidR="00883DFF" w:rsidRPr="00E61604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E61604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E61604" w:rsidRDefault="00616DCF" w:rsidP="00616DCF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 przypadku lekarzy wykonujących zabiegi w Pracowni – zaświadczenie o posiadaniu doświadczenia w wykonaniu 300 PCI i 600 koronarografii potwierdzone przez konsultanta wojewódzkiego</w:t>
      </w:r>
    </w:p>
    <w:p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828DE" w:rsidRPr="00E61604" w:rsidRDefault="003828D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E61604">
        <w:rPr>
          <w:rFonts w:ascii="Garamond" w:hAnsi="Garamond"/>
          <w:b/>
          <w:color w:val="000000"/>
          <w:sz w:val="24"/>
          <w:szCs w:val="24"/>
        </w:rPr>
        <w:t>w zakresie uzupełniających kardiologicznych (zawałowych) dyżurów lekarskich w Szpitalu Uniwersyteckim w Krakowie.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335A6" w:rsidRPr="00E61604">
        <w:rPr>
          <w:rFonts w:ascii="Garamond" w:hAnsi="Garamond"/>
          <w:b/>
          <w:color w:val="000000"/>
          <w:sz w:val="24"/>
          <w:szCs w:val="24"/>
        </w:rPr>
        <w:t>2</w:t>
      </w:r>
      <w:r w:rsidR="004E4473" w:rsidRPr="00E61604">
        <w:rPr>
          <w:rFonts w:ascii="Garamond" w:hAnsi="Garamond"/>
          <w:b/>
          <w:color w:val="000000"/>
          <w:sz w:val="24"/>
          <w:szCs w:val="24"/>
        </w:rPr>
        <w:t>7</w:t>
      </w:r>
      <w:r w:rsidR="00C335A6" w:rsidRPr="00E61604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E61604">
        <w:rPr>
          <w:rFonts w:ascii="Garamond" w:hAnsi="Garamond" w:cs="Courier New"/>
          <w:sz w:val="24"/>
          <w:szCs w:val="24"/>
        </w:rPr>
        <w:t>3</w:t>
      </w:r>
      <w:r w:rsidR="00E0703B" w:rsidRPr="00E61604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E61604">
        <w:rPr>
          <w:rFonts w:ascii="Garamond" w:hAnsi="Garamond" w:cs="Courier New"/>
          <w:sz w:val="24"/>
          <w:szCs w:val="24"/>
        </w:rPr>
        <w:t>, którzy po</w:t>
      </w:r>
      <w:r w:rsidR="002B6BC1" w:rsidRPr="00E61604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E61604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E95A3E" w:rsidRPr="00E61604">
        <w:rPr>
          <w:rFonts w:ascii="Garamond" w:hAnsi="Garamond" w:cs="Courier New"/>
          <w:sz w:val="24"/>
          <w:szCs w:val="24"/>
        </w:rPr>
        <w:t>5</w:t>
      </w:r>
      <w:r w:rsidR="00907AB2" w:rsidRPr="00E61604">
        <w:rPr>
          <w:rFonts w:ascii="Garamond" w:hAnsi="Garamond" w:cs="Courier New"/>
          <w:sz w:val="24"/>
          <w:szCs w:val="24"/>
        </w:rPr>
        <w:t xml:space="preserve"> do </w:t>
      </w:r>
      <w:r w:rsidR="00E95A3E" w:rsidRPr="00E61604">
        <w:rPr>
          <w:rFonts w:ascii="Garamond" w:hAnsi="Garamond" w:cs="Courier New"/>
          <w:sz w:val="24"/>
          <w:szCs w:val="24"/>
        </w:rPr>
        <w:t xml:space="preserve">7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E61604">
        <w:rPr>
          <w:rFonts w:ascii="Garamond" w:hAnsi="Garamond" w:cs="Courier New"/>
          <w:sz w:val="24"/>
          <w:szCs w:val="24"/>
        </w:rPr>
        <w:t>8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E61604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E61604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>2</w:t>
      </w:r>
      <w:r w:rsidR="004E4473" w:rsidRPr="00E61604">
        <w:rPr>
          <w:rFonts w:ascii="Garamond" w:hAnsi="Garamond"/>
          <w:b/>
          <w:color w:val="000000"/>
          <w:sz w:val="24"/>
          <w:szCs w:val="24"/>
        </w:rPr>
        <w:t>7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sierpnia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E61604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E61604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 zawierającą określenia przedmiotu oferty lub proponowanej ceny świadczeń będących przedmiotem konkursu,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  <w:bookmarkStart w:id="0" w:name="_GoBack"/>
      <w:bookmarkEnd w:id="0"/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>2</w:t>
      </w:r>
      <w:r w:rsidR="004E4473" w:rsidRPr="00E61604">
        <w:rPr>
          <w:rFonts w:ascii="Garamond" w:hAnsi="Garamond"/>
          <w:b/>
          <w:color w:val="000000"/>
          <w:sz w:val="24"/>
          <w:szCs w:val="24"/>
        </w:rPr>
        <w:t xml:space="preserve">7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sierpnia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września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sierpnia 2022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</w:p>
    <w:p w:rsidR="004A472A" w:rsidRPr="00E61604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61604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E61604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61604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E61604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/>
    <w:p w:rsidR="004A472A" w:rsidRPr="00E61604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E61604">
        <w:rPr>
          <w:sz w:val="22"/>
          <w:szCs w:val="22"/>
        </w:rPr>
        <w:t>pln</w:t>
      </w:r>
      <w:proofErr w:type="spellEnd"/>
      <w:r w:rsidRPr="00E61604">
        <w:rPr>
          <w:sz w:val="22"/>
          <w:szCs w:val="22"/>
        </w:rPr>
        <w:t xml:space="preserve"> na wskazany rachunek Udzielającego Zamówienie.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E61604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E61604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E61604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E61604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E61604" w:rsidRDefault="00C86AFB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E61604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E61604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4"/>
      </w:r>
    </w:p>
    <w:p w:rsidR="00E72C1D" w:rsidRPr="00E61604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E61604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E61604" w:rsidRDefault="00E0703B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E72C1D">
      <w:pPr>
        <w:spacing w:line="360" w:lineRule="auto"/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2050"/>
        <w:gridCol w:w="1455"/>
        <w:gridCol w:w="2238"/>
      </w:tblGrid>
      <w:tr w:rsidR="00B403D5" w:rsidRPr="00E61604" w:rsidTr="00B403D5">
        <w:tc>
          <w:tcPr>
            <w:tcW w:w="1732" w:type="dxa"/>
            <w:shd w:val="clear" w:color="auto" w:fill="D9D9D9"/>
            <w:vAlign w:val="center"/>
          </w:tcPr>
          <w:p w:rsidR="00B403D5" w:rsidRPr="00E61604" w:rsidRDefault="00B403D5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E61604" w:rsidRDefault="00B403D5" w:rsidP="00B403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E61604" w:rsidRDefault="00B403D5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E61604" w:rsidRDefault="00B403D5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E61604" w:rsidRDefault="00B403D5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E72C1D">
      <w:pPr>
        <w:jc w:val="center"/>
        <w:rPr>
          <w:sz w:val="32"/>
          <w:szCs w:val="22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1D66B7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1D66B7">
      <w:pPr>
        <w:pStyle w:val="Nagwek2"/>
        <w:spacing w:line="360" w:lineRule="auto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4D618D">
      <w:pPr>
        <w:spacing w:before="120" w:after="60" w:line="276" w:lineRule="auto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4D618D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4D618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4D618D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4D618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4D618D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4D618D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4D618D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4D618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4D618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4D618D">
      <w:pPr>
        <w:numPr>
          <w:ilvl w:val="2"/>
          <w:numId w:val="28"/>
        </w:numPr>
        <w:suppressAutoHyphens/>
        <w:spacing w:before="120" w:after="200" w:line="264" w:lineRule="auto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4D618D">
      <w:pPr>
        <w:numPr>
          <w:ilvl w:val="2"/>
          <w:numId w:val="28"/>
        </w:numPr>
        <w:suppressAutoHyphens/>
        <w:spacing w:before="120" w:after="60" w:line="264" w:lineRule="auto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4D618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4D618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4D618D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4D618D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4D618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4D618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4D618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4D618D">
      <w:pPr>
        <w:tabs>
          <w:tab w:val="left" w:pos="7365"/>
        </w:tabs>
        <w:spacing w:line="252" w:lineRule="auto"/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4D618D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4D618D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4D618D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4D618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4D618D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4D618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4D618D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4D618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4D618D">
      <w:pPr>
        <w:jc w:val="both"/>
      </w:pPr>
      <w:r w:rsidRPr="00E61604"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D618D" w:rsidRPr="00E61604" w:rsidRDefault="004D618D" w:rsidP="004D618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4D618D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4D618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4D618D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677F" w:rsidRDefault="003B677F">
      <w:r>
        <w:separator/>
      </w:r>
    </w:p>
  </w:endnote>
  <w:endnote w:type="continuationSeparator" w:id="0">
    <w:p w:rsidR="003B677F" w:rsidRDefault="003B6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7F" w:rsidRDefault="003B677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B677F" w:rsidRDefault="003B677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7F" w:rsidRDefault="003B677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61604">
      <w:rPr>
        <w:rStyle w:val="Numerstrony"/>
        <w:noProof/>
      </w:rPr>
      <w:t>1</w:t>
    </w:r>
    <w:r>
      <w:rPr>
        <w:rStyle w:val="Numerstrony"/>
      </w:rPr>
      <w:fldChar w:fldCharType="end"/>
    </w:r>
  </w:p>
  <w:p w:rsidR="003B677F" w:rsidRDefault="003B677F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7F" w:rsidRDefault="003B677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B677F" w:rsidRDefault="003B677F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7F" w:rsidRDefault="003B677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677F" w:rsidRDefault="003B677F">
      <w:r>
        <w:separator/>
      </w:r>
    </w:p>
  </w:footnote>
  <w:footnote w:type="continuationSeparator" w:id="0">
    <w:p w:rsidR="003B677F" w:rsidRDefault="003B677F">
      <w:r>
        <w:continuationSeparator/>
      </w:r>
    </w:p>
  </w:footnote>
  <w:footnote w:id="1">
    <w:p w:rsidR="003B677F" w:rsidDel="00113C55" w:rsidRDefault="003B677F" w:rsidP="003C190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w trakcie specjalizacji lub posiadającego I stopień specjalizacji wynosi 90% zaproponowanej stawki dla lekarza specjalisty.</w:t>
      </w:r>
    </w:p>
  </w:footnote>
  <w:footnote w:id="2">
    <w:p w:rsidR="003B677F" w:rsidRDefault="003B677F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specjalisty w Pracowni zostanie powiększona o 10 zł brutto, natomiast stawka za godzinę dyżuru w OINK zostanie powiększona o 20 zł brutto</w:t>
      </w:r>
    </w:p>
  </w:footnote>
  <w:footnote w:id="3">
    <w:p w:rsidR="003B677F" w:rsidRDefault="003B677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3B677F" w:rsidRDefault="003B677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3B677F" w:rsidRDefault="003B677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3B677F" w:rsidRDefault="003B677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3B677F" w:rsidRDefault="003B677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7F" w:rsidRDefault="003B677F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7F" w:rsidRDefault="003B677F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3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20"/>
  </w:num>
  <w:num w:numId="7">
    <w:abstractNumId w:val="28"/>
  </w:num>
  <w:num w:numId="8">
    <w:abstractNumId w:val="24"/>
  </w:num>
  <w:num w:numId="9">
    <w:abstractNumId w:val="19"/>
  </w:num>
  <w:num w:numId="10">
    <w:abstractNumId w:val="11"/>
  </w:num>
  <w:num w:numId="11">
    <w:abstractNumId w:val="7"/>
  </w:num>
  <w:num w:numId="12">
    <w:abstractNumId w:val="15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0"/>
  </w:num>
  <w:num w:numId="16">
    <w:abstractNumId w:val="0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3"/>
  </w:num>
  <w:num w:numId="22">
    <w:abstractNumId w:val="22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8"/>
  </w:num>
  <w:num w:numId="26">
    <w:abstractNumId w:val="16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3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31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A7910-2481-49EE-9A26-9D9702C08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21</Pages>
  <Words>4510</Words>
  <Characters>31141</Characters>
  <Application>Microsoft Office Word</Application>
  <DocSecurity>0</DocSecurity>
  <Lines>259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35580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44</cp:revision>
  <cp:lastPrinted>2021-08-17T08:40:00Z</cp:lastPrinted>
  <dcterms:created xsi:type="dcterms:W3CDTF">2020-05-27T11:43:00Z</dcterms:created>
  <dcterms:modified xsi:type="dcterms:W3CDTF">2021-08-17T08:40:00Z</dcterms:modified>
</cp:coreProperties>
</file>