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77F" w:rsidRDefault="003006F4" w:rsidP="0082777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</w:t>
      </w:r>
      <w:r w:rsidR="000614BD">
        <w:rPr>
          <w:sz w:val="22"/>
          <w:szCs w:val="22"/>
        </w:rPr>
        <w:t>109</w:t>
      </w:r>
      <w:bookmarkStart w:id="0" w:name="_GoBack"/>
      <w:bookmarkEnd w:id="0"/>
      <w:r>
        <w:rPr>
          <w:sz w:val="22"/>
          <w:szCs w:val="22"/>
        </w:rPr>
        <w:t>.2024</w:t>
      </w:r>
    </w:p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33066C">
        <w:rPr>
          <w:sz w:val="22"/>
          <w:szCs w:val="22"/>
        </w:rPr>
        <w:t>4</w:t>
      </w:r>
      <w:r w:rsidR="009A2D55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</w:t>
      </w:r>
      <w:r w:rsidR="00B118F5">
        <w:rPr>
          <w:iCs/>
          <w:sz w:val="22"/>
          <w:szCs w:val="22"/>
        </w:rPr>
        <w:t xml:space="preserve"> </w:t>
      </w:r>
      <w:r w:rsidR="00B118F5" w:rsidRPr="00B118F5">
        <w:rPr>
          <w:iCs/>
          <w:sz w:val="22"/>
          <w:szCs w:val="22"/>
        </w:rPr>
        <w:t>NIP: 675-119-94-42, REGON: 000288685</w:t>
      </w:r>
      <w:r w:rsidR="00B118F5">
        <w:rPr>
          <w:iCs/>
          <w:sz w:val="22"/>
          <w:szCs w:val="22"/>
        </w:rPr>
        <w:t xml:space="preserve">, </w:t>
      </w:r>
      <w:r w:rsidR="000D7B41" w:rsidRPr="000B29C9">
        <w:rPr>
          <w:iCs/>
          <w:sz w:val="22"/>
          <w:szCs w:val="22"/>
        </w:rPr>
        <w:t>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 xml:space="preserve">, w których udzielane są świadczenia zdrowotne wymagające świadczeń anestezjologicznych,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w Oddziale oraz świadczeń w zakresie anestezjologii i intensywnej terapii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313054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</w:t>
      </w:r>
      <w:r w:rsidR="00517EB0" w:rsidRPr="00517EB0">
        <w:rPr>
          <w:sz w:val="22"/>
          <w:szCs w:val="22"/>
        </w:rPr>
        <w:t>ze szczególnym uwzględnieniem innych komórek organizacyjnych NSSU (tj. w szczególności Sal</w:t>
      </w:r>
      <w:r w:rsidR="008851D0">
        <w:rPr>
          <w:sz w:val="22"/>
          <w:szCs w:val="22"/>
        </w:rPr>
        <w:t xml:space="preserve"> Zabiegowych Zakładu Endoskopii</w:t>
      </w:r>
      <w:r w:rsidR="00517EB0" w:rsidRPr="00517EB0">
        <w:rPr>
          <w:sz w:val="22"/>
          <w:szCs w:val="22"/>
        </w:rPr>
        <w:t xml:space="preserve">) oraz w Bloku Operacyjnym zlokalizowanym w NSSU przy ul. Jakubowskiego całodobowo oraz w Szpitalnym Oddziale Ratunkowym – zgodnie </w:t>
      </w:r>
      <w:r w:rsidR="000670A3">
        <w:rPr>
          <w:sz w:val="22"/>
          <w:szCs w:val="22"/>
        </w:rPr>
        <w:br/>
      </w:r>
      <w:r w:rsidR="00517EB0" w:rsidRPr="00517EB0">
        <w:rPr>
          <w:sz w:val="22"/>
          <w:szCs w:val="22"/>
        </w:rPr>
        <w:t xml:space="preserve">z harmonogramem pracy (za wyjątkiem pracy </w:t>
      </w:r>
      <w:r w:rsidR="009E4C80">
        <w:rPr>
          <w:sz w:val="22"/>
          <w:szCs w:val="22"/>
        </w:rPr>
        <w:t>SOR i innych komórek organizacyjnych</w:t>
      </w:r>
      <w:r w:rsidR="00517EB0" w:rsidRPr="00517EB0">
        <w:rPr>
          <w:sz w:val="22"/>
          <w:szCs w:val="22"/>
        </w:rPr>
        <w:t xml:space="preserve"> w trybie dyżurowym)</w:t>
      </w:r>
      <w:r w:rsidR="00517EB0">
        <w:rPr>
          <w:sz w:val="22"/>
          <w:szCs w:val="22"/>
        </w:rPr>
        <w:t>,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</w:t>
      </w:r>
      <w:r w:rsidR="000B4211">
        <w:rPr>
          <w:sz w:val="22"/>
          <w:szCs w:val="22"/>
        </w:rPr>
        <w:br/>
      </w:r>
      <w:r w:rsidR="000B4211" w:rsidRPr="000B29C9">
        <w:rPr>
          <w:sz w:val="22"/>
          <w:szCs w:val="22"/>
        </w:rPr>
        <w:t xml:space="preserve">w innych komórkach organizacyjnych </w:t>
      </w:r>
      <w:r w:rsidR="000B4211">
        <w:rPr>
          <w:sz w:val="22"/>
          <w:szCs w:val="22"/>
        </w:rPr>
        <w:t xml:space="preserve">i </w:t>
      </w:r>
      <w:r w:rsidR="00610E09" w:rsidRPr="000B29C9">
        <w:rPr>
          <w:sz w:val="22"/>
          <w:szCs w:val="22"/>
        </w:rPr>
        <w:t>na bloku operacyjnym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B05FB5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05FB5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9408D1">
        <w:rPr>
          <w:color w:val="000000"/>
          <w:sz w:val="22"/>
          <w:szCs w:val="22"/>
        </w:rPr>
        <w:t>8</w:t>
      </w:r>
      <w:r w:rsidRPr="00B05FB5">
        <w:rPr>
          <w:color w:val="000000"/>
          <w:sz w:val="22"/>
          <w:szCs w:val="22"/>
        </w:rPr>
        <w:t xml:space="preserve">0 godzin efektywnych  w wymiarze </w:t>
      </w:r>
      <w:r w:rsidR="00B80469" w:rsidRPr="00B05FB5">
        <w:rPr>
          <w:color w:val="000000"/>
          <w:sz w:val="22"/>
          <w:szCs w:val="22"/>
        </w:rPr>
        <w:t>kwartalnym</w:t>
      </w:r>
      <w:r w:rsidRPr="00B05FB5">
        <w:rPr>
          <w:color w:val="000000"/>
          <w:sz w:val="22"/>
          <w:szCs w:val="22"/>
        </w:rPr>
        <w:t xml:space="preserve">, pod warunkiem zlecenia </w:t>
      </w:r>
      <w:r w:rsidR="00A30451" w:rsidRPr="00B05FB5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1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3619E0">
        <w:rPr>
          <w:snapToGrid w:val="0"/>
          <w:sz w:val="22"/>
          <w:szCs w:val="22"/>
        </w:rPr>
        <w:t xml:space="preserve"> </w:t>
      </w:r>
      <w:r w:rsidR="003619E0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AE1A95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1A95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</w:t>
      </w:r>
      <w:r w:rsidR="0067340F">
        <w:rPr>
          <w:spacing w:val="-1"/>
          <w:sz w:val="22"/>
          <w:szCs w:val="22"/>
        </w:rPr>
        <w:br/>
      </w:r>
      <w:r w:rsidRPr="000B29C9">
        <w:rPr>
          <w:spacing w:val="-1"/>
          <w:sz w:val="22"/>
          <w:szCs w:val="22"/>
        </w:rPr>
        <w:t>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</w:t>
      </w:r>
      <w:r w:rsidR="00C47D3B">
        <w:rPr>
          <w:spacing w:val="-1"/>
          <w:sz w:val="22"/>
          <w:szCs w:val="22"/>
        </w:rPr>
        <w:t xml:space="preserve"> wynagrodzenie</w:t>
      </w:r>
      <w:r w:rsidRPr="000B29C9">
        <w:rPr>
          <w:spacing w:val="-1"/>
          <w:sz w:val="22"/>
          <w:szCs w:val="22"/>
        </w:rPr>
        <w:t>:</w:t>
      </w:r>
    </w:p>
    <w:p w:rsidR="00C47D3B" w:rsidRPr="00C47D3B" w:rsidRDefault="00C47D3B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równe iloczynowi liczby godzin efektywnych zrealizowanych w danym miesiącu oraz stawki </w:t>
      </w:r>
      <w:r w:rsidR="00A66180">
        <w:rPr>
          <w:sz w:val="22"/>
          <w:szCs w:val="22"/>
        </w:rPr>
        <w:t>4</w:t>
      </w:r>
      <w:r>
        <w:rPr>
          <w:sz w:val="22"/>
          <w:szCs w:val="22"/>
        </w:rPr>
        <w:t>0 zł;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</w:t>
      </w:r>
      <w:r w:rsidR="00C47D3B">
        <w:rPr>
          <w:spacing w:val="-1"/>
          <w:sz w:val="22"/>
          <w:szCs w:val="22"/>
        </w:rPr>
        <w:t>3</w:t>
      </w:r>
      <w:r w:rsidR="009613CC" w:rsidRPr="000B29C9">
        <w:rPr>
          <w:spacing w:val="-1"/>
          <w:sz w:val="22"/>
          <w:szCs w:val="22"/>
        </w:rPr>
        <w:t>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 xml:space="preserve">0 godzin efektywnych oraz stawki </w:t>
      </w:r>
      <w:r w:rsidR="00C47D3B">
        <w:rPr>
          <w:sz w:val="22"/>
          <w:szCs w:val="22"/>
        </w:rPr>
        <w:t>3</w:t>
      </w:r>
      <w:r w:rsidRPr="000B29C9">
        <w:rPr>
          <w:sz w:val="22"/>
          <w:szCs w:val="22"/>
        </w:rPr>
        <w:t>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>naliczenia odsetek</w:t>
      </w:r>
      <w:r w:rsidR="00103AA2">
        <w:rPr>
          <w:sz w:val="22"/>
          <w:szCs w:val="22"/>
        </w:rPr>
        <w:t xml:space="preserve"> ustawowych za opóźnienie</w:t>
      </w:r>
      <w:r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3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</w:t>
      </w:r>
      <w:r w:rsidR="007C582A">
        <w:rPr>
          <w:iCs/>
          <w:sz w:val="22"/>
          <w:szCs w:val="22"/>
        </w:rPr>
        <w:br/>
      </w:r>
      <w:r w:rsidR="00886587" w:rsidRPr="000B29C9">
        <w:rPr>
          <w:iCs/>
          <w:sz w:val="22"/>
          <w:szCs w:val="22"/>
        </w:rPr>
        <w:t>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lastRenderedPageBreak/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C555D9">
        <w:rPr>
          <w:b/>
          <w:sz w:val="22"/>
          <w:szCs w:val="22"/>
        </w:rPr>
        <w:t>stycznia 2025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7C582A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</w:t>
      </w:r>
      <w:r w:rsidRPr="000B29C9">
        <w:rPr>
          <w:sz w:val="22"/>
          <w:szCs w:val="22"/>
        </w:rPr>
        <w:lastRenderedPageBreak/>
        <w:t>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0614BD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0614BD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33034" w:rsidRDefault="00E33034" w:rsidP="00E33034">
      <w:pPr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Ja niżej podpisana/podpisany oświadczam, że zapoznałam/zapoznałem się z:</w:t>
      </w:r>
    </w:p>
    <w:p w:rsidR="00E33034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 xml:space="preserve">Polityka Bezpieczeństwa Informacji w Szpitalu Uniwersyteckim </w:t>
      </w:r>
      <w:r>
        <w:rPr>
          <w:rFonts w:eastAsia="Calibri"/>
          <w:i/>
        </w:rPr>
        <w:br/>
        <w:t>w Krakowie</w:t>
      </w:r>
      <w:r>
        <w:rPr>
          <w:rFonts w:eastAsia="Calibri"/>
        </w:rPr>
        <w:t>,</w:t>
      </w:r>
    </w:p>
    <w:p w:rsidR="0058388C" w:rsidRPr="000B29C9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dokumentami związanymi (wskazanymi w Polityce Bezpieczeństwa Informacji)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614BD">
      <w:rPr>
        <w:rStyle w:val="Numerstrony"/>
        <w:noProof/>
      </w:rPr>
      <w:t>2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 w:numId="43">
    <w:abstractNumId w:val="3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9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4BD"/>
    <w:rsid w:val="00061BC9"/>
    <w:rsid w:val="00061C3B"/>
    <w:rsid w:val="00065E9C"/>
    <w:rsid w:val="0006685C"/>
    <w:rsid w:val="000670A3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4211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3AA2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06F4"/>
    <w:rsid w:val="003021F8"/>
    <w:rsid w:val="0030316B"/>
    <w:rsid w:val="003031C8"/>
    <w:rsid w:val="003073A7"/>
    <w:rsid w:val="0031177B"/>
    <w:rsid w:val="0031251C"/>
    <w:rsid w:val="00313054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066C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9E0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B72CD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17EB0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32A5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340F"/>
    <w:rsid w:val="0067445B"/>
    <w:rsid w:val="00675C33"/>
    <w:rsid w:val="00680111"/>
    <w:rsid w:val="00682043"/>
    <w:rsid w:val="00684EAC"/>
    <w:rsid w:val="0068572A"/>
    <w:rsid w:val="0069047D"/>
    <w:rsid w:val="0069052A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4E4F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82A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2777F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1D0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08D1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D55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4C80"/>
    <w:rsid w:val="009E5EA1"/>
    <w:rsid w:val="009E5FEB"/>
    <w:rsid w:val="009E6925"/>
    <w:rsid w:val="009E7E2B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063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180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1A95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4581"/>
    <w:rsid w:val="00AF73D0"/>
    <w:rsid w:val="00B00434"/>
    <w:rsid w:val="00B00E0A"/>
    <w:rsid w:val="00B03718"/>
    <w:rsid w:val="00B0431F"/>
    <w:rsid w:val="00B05F34"/>
    <w:rsid w:val="00B05FB5"/>
    <w:rsid w:val="00B06245"/>
    <w:rsid w:val="00B06362"/>
    <w:rsid w:val="00B075C5"/>
    <w:rsid w:val="00B1091D"/>
    <w:rsid w:val="00B110CE"/>
    <w:rsid w:val="00B117E2"/>
    <w:rsid w:val="00B118F5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47D3B"/>
    <w:rsid w:val="00C502C0"/>
    <w:rsid w:val="00C52009"/>
    <w:rsid w:val="00C5352C"/>
    <w:rsid w:val="00C53607"/>
    <w:rsid w:val="00C53813"/>
    <w:rsid w:val="00C553F4"/>
    <w:rsid w:val="00C555D9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034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5787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14B9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9505"/>
    <o:shapelayout v:ext="edit">
      <o:idmap v:ext="edit" data="1"/>
    </o:shapelayout>
  </w:shapeDefaults>
  <w:decimalSymbol w:val=","/>
  <w:listSeparator w:val=";"/>
  <w14:docId w14:val="53E05BF1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56BCD-9762-43C9-881D-EF3A8A731D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16</Pages>
  <Words>6385</Words>
  <Characters>38311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63</cp:revision>
  <cp:lastPrinted>2023-11-30T07:15:00Z</cp:lastPrinted>
  <dcterms:created xsi:type="dcterms:W3CDTF">2022-12-14T14:44:00Z</dcterms:created>
  <dcterms:modified xsi:type="dcterms:W3CDTF">2024-12-17T07:43:00Z</dcterms:modified>
</cp:coreProperties>
</file>