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5EFA" w:rsidRDefault="00045EFA" w:rsidP="00045EFA">
      <w:pPr>
        <w:jc w:val="center"/>
        <w:rPr>
          <w:b/>
        </w:rPr>
      </w:pPr>
      <w:r w:rsidRPr="00BF309C">
        <w:rPr>
          <w:b/>
        </w:rPr>
        <w:t>OGŁOSZENIE O ZAPYTANIU OFERTOWYM</w:t>
      </w:r>
    </w:p>
    <w:p w:rsidR="00E148FE" w:rsidRPr="00BF309C" w:rsidRDefault="00E148FE" w:rsidP="00E148FE">
      <w:pPr>
        <w:jc w:val="right"/>
        <w:rPr>
          <w:b/>
        </w:rPr>
      </w:pPr>
      <w:r>
        <w:rPr>
          <w:b/>
        </w:rPr>
        <w:t xml:space="preserve">09.07.2020r. </w:t>
      </w:r>
      <w:bookmarkStart w:id="0" w:name="_GoBack"/>
      <w:bookmarkEnd w:id="0"/>
    </w:p>
    <w:p w:rsidR="008C02B7" w:rsidRDefault="00045EFA" w:rsidP="00045EFA">
      <w:pPr>
        <w:jc w:val="both"/>
      </w:pPr>
      <w:r w:rsidRPr="00BF309C">
        <w:t xml:space="preserve">SP ZOZ Szpital Uniwersytecki w Krakowie zaprasza </w:t>
      </w:r>
      <w:r w:rsidR="008C02B7">
        <w:t xml:space="preserve">placówki Podstawowej Opieki Zdrowotnej </w:t>
      </w:r>
      <w:r w:rsidRPr="00BF309C">
        <w:t>do składania ofert na realizację zada</w:t>
      </w:r>
      <w:r w:rsidR="008C02B7">
        <w:t>ń:</w:t>
      </w:r>
    </w:p>
    <w:p w:rsidR="008C02B7" w:rsidRDefault="008C02B7" w:rsidP="008C02B7">
      <w:pPr>
        <w:pStyle w:val="Akapitzlist"/>
        <w:numPr>
          <w:ilvl w:val="0"/>
          <w:numId w:val="1"/>
        </w:numPr>
        <w:jc w:val="both"/>
      </w:pPr>
      <w:r>
        <w:t>Świadczenia medyczne</w:t>
      </w:r>
    </w:p>
    <w:p w:rsidR="008C02B7" w:rsidRDefault="008C02B7" w:rsidP="008C02B7">
      <w:pPr>
        <w:pStyle w:val="Akapitzlist"/>
        <w:numPr>
          <w:ilvl w:val="0"/>
          <w:numId w:val="1"/>
        </w:numPr>
        <w:jc w:val="both"/>
      </w:pPr>
      <w:r>
        <w:t>Aktywna profilaktyka</w:t>
      </w:r>
    </w:p>
    <w:p w:rsidR="008C02B7" w:rsidRDefault="008C02B7" w:rsidP="008C02B7">
      <w:pPr>
        <w:pStyle w:val="Akapitzlist"/>
        <w:numPr>
          <w:ilvl w:val="0"/>
          <w:numId w:val="1"/>
        </w:numPr>
        <w:jc w:val="both"/>
      </w:pPr>
      <w:r>
        <w:t>Świadczenia medyczne – diagnostyka pacjenta</w:t>
      </w:r>
    </w:p>
    <w:p w:rsidR="00045EFA" w:rsidRDefault="00045EFA" w:rsidP="008C02B7">
      <w:pPr>
        <w:jc w:val="both"/>
      </w:pPr>
      <w:r w:rsidRPr="00BF309C">
        <w:t xml:space="preserve">w ramach projektu: </w:t>
      </w:r>
      <w:r w:rsidRPr="008C02B7">
        <w:rPr>
          <w:b/>
          <w:i/>
        </w:rPr>
        <w:t>„</w:t>
      </w:r>
      <w:r w:rsidRPr="008C02B7">
        <w:rPr>
          <w:rFonts w:cs="Calibri"/>
          <w:b/>
          <w:i/>
        </w:rPr>
        <w:t>Profilaktyka miażdżycy tętnic i chorób serca poprzez edukację i badania genetyczne w kierunku hipercholesterolemii rodzinnej osób z licznymi czynnikami ryzyka sercowo-naczyniowego na obszarze województwa małopolskiego, świętokrzyskiego i podkarpackiego</w:t>
      </w:r>
      <w:r w:rsidRPr="008C02B7">
        <w:rPr>
          <w:b/>
          <w:i/>
        </w:rPr>
        <w:t>”</w:t>
      </w:r>
      <w:r w:rsidRPr="008C02B7">
        <w:rPr>
          <w:i/>
        </w:rPr>
        <w:t xml:space="preserve"> </w:t>
      </w:r>
      <w:r>
        <w:t xml:space="preserve">realizowanego w ramach </w:t>
      </w:r>
      <w:r w:rsidRPr="00412900">
        <w:t>Progr</w:t>
      </w:r>
      <w:r>
        <w:t>amu Operacyjnego</w:t>
      </w:r>
      <w:r w:rsidRPr="00412900">
        <w:t xml:space="preserve"> Wiedza Edukacja Rozwój </w:t>
      </w:r>
      <w:r>
        <w:t xml:space="preserve">na lata </w:t>
      </w:r>
      <w:r w:rsidRPr="00412900">
        <w:t>2014-2020</w:t>
      </w:r>
      <w:r>
        <w:t>.</w:t>
      </w:r>
    </w:p>
    <w:p w:rsidR="00F92E6B" w:rsidRDefault="00272F57" w:rsidP="009848CC">
      <w:pPr>
        <w:jc w:val="both"/>
      </w:pPr>
      <w:r>
        <w:t>T</w:t>
      </w:r>
      <w:r w:rsidRPr="00272F57">
        <w:t>ermin zakończenia</w:t>
      </w:r>
      <w:r>
        <w:t xml:space="preserve"> naboru</w:t>
      </w:r>
      <w:r w:rsidRPr="00272F57">
        <w:t xml:space="preserve">: </w:t>
      </w:r>
      <w:r w:rsidR="009848CC" w:rsidRPr="009848CC">
        <w:t>do osiągnięcia założonej liczby przeszkolonego personelu współpracującego z placówkami POZ</w:t>
      </w:r>
      <w:r w:rsidR="004465F2">
        <w:t>.</w:t>
      </w:r>
    </w:p>
    <w:sectPr w:rsidR="00F92E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C157D9"/>
    <w:multiLevelType w:val="hybridMultilevel"/>
    <w:tmpl w:val="E0D05138"/>
    <w:lvl w:ilvl="0" w:tplc="B78891DC">
      <w:start w:val="1"/>
      <w:numFmt w:val="bullet"/>
      <w:lvlText w:val="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E39"/>
    <w:rsid w:val="00045EFA"/>
    <w:rsid w:val="00272F57"/>
    <w:rsid w:val="00322851"/>
    <w:rsid w:val="00425E5C"/>
    <w:rsid w:val="004465F2"/>
    <w:rsid w:val="00460E39"/>
    <w:rsid w:val="008C02B7"/>
    <w:rsid w:val="009848CC"/>
    <w:rsid w:val="00A35A46"/>
    <w:rsid w:val="00E148FE"/>
    <w:rsid w:val="00E25829"/>
    <w:rsid w:val="00E55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44A6F4"/>
  <w15:docId w15:val="{75FD796B-2C0A-442A-A223-DAE6A239B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45EFA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C02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105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Weronika Sędzik</dc:creator>
  <cp:lastModifiedBy>Ewa Bątorek</cp:lastModifiedBy>
  <cp:revision>5</cp:revision>
  <dcterms:created xsi:type="dcterms:W3CDTF">2019-08-21T09:31:00Z</dcterms:created>
  <dcterms:modified xsi:type="dcterms:W3CDTF">2020-07-09T06:27:00Z</dcterms:modified>
</cp:coreProperties>
</file>