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C34412" w14:textId="77777777" w:rsidR="00666126" w:rsidRDefault="00666126" w:rsidP="005A7E00">
      <w:pPr>
        <w:pStyle w:val="Tytu"/>
        <w:tabs>
          <w:tab w:val="center" w:pos="7002"/>
          <w:tab w:val="left" w:pos="9015"/>
        </w:tabs>
        <w:jc w:val="left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ab/>
      </w:r>
      <w:r w:rsidRPr="00814F28">
        <w:rPr>
          <w:rFonts w:ascii="Century Gothic" w:hAnsi="Century Gothic"/>
          <w:sz w:val="18"/>
          <w:szCs w:val="18"/>
        </w:rPr>
        <w:t>OPIS PRZEDMIOTU ZAMÓWIENIA</w:t>
      </w:r>
      <w:r>
        <w:rPr>
          <w:rFonts w:ascii="Century Gothic" w:hAnsi="Century Gothic"/>
          <w:sz w:val="18"/>
          <w:szCs w:val="18"/>
        </w:rPr>
        <w:tab/>
      </w:r>
    </w:p>
    <w:p w14:paraId="18171F6A" w14:textId="77777777" w:rsidR="005A7E00" w:rsidRDefault="005A7E00" w:rsidP="005A7E00">
      <w:pPr>
        <w:pStyle w:val="Tytu"/>
        <w:tabs>
          <w:tab w:val="center" w:pos="7002"/>
          <w:tab w:val="left" w:pos="9015"/>
        </w:tabs>
        <w:rPr>
          <w:rFonts w:ascii="Century Gothic" w:hAnsi="Century Gothic"/>
          <w:color w:val="000000" w:themeColor="text1"/>
          <w:sz w:val="18"/>
          <w:szCs w:val="18"/>
        </w:rPr>
      </w:pPr>
      <w:r>
        <w:rPr>
          <w:rFonts w:ascii="Century Gothic" w:hAnsi="Century Gothic"/>
          <w:color w:val="000000" w:themeColor="text1"/>
          <w:sz w:val="18"/>
          <w:szCs w:val="18"/>
        </w:rPr>
        <w:t>Część 6</w:t>
      </w:r>
      <w:r w:rsidRPr="005A5468">
        <w:rPr>
          <w:rFonts w:ascii="Century Gothic" w:hAnsi="Century Gothic"/>
          <w:color w:val="000000" w:themeColor="text1"/>
          <w:sz w:val="18"/>
          <w:szCs w:val="18"/>
        </w:rPr>
        <w:t>.</w:t>
      </w:r>
    </w:p>
    <w:p w14:paraId="4A1CD3D1" w14:textId="77777777" w:rsidR="005A7E00" w:rsidRPr="005A7E00" w:rsidRDefault="005A7E00" w:rsidP="005A7E00">
      <w:pPr>
        <w:pStyle w:val="Podtytu"/>
        <w:spacing w:after="0" w:line="240" w:lineRule="auto"/>
        <w:rPr>
          <w:lang w:eastAsia="zh-CN"/>
        </w:rPr>
      </w:pPr>
    </w:p>
    <w:p w14:paraId="4EF6CD25" w14:textId="77777777" w:rsidR="003861F4" w:rsidRPr="00DD0504" w:rsidRDefault="005A7E00" w:rsidP="005A7E00">
      <w:pPr>
        <w:tabs>
          <w:tab w:val="center" w:pos="6096"/>
          <w:tab w:val="left" w:pos="12191"/>
        </w:tabs>
        <w:spacing w:after="0" w:line="240" w:lineRule="auto"/>
        <w:jc w:val="center"/>
        <w:rPr>
          <w:rFonts w:ascii="Century Gothic" w:hAnsi="Century Gothic" w:cs="Times New Roman"/>
          <w:b/>
          <w:sz w:val="18"/>
          <w:szCs w:val="18"/>
        </w:rPr>
      </w:pPr>
      <w:r w:rsidRPr="00DD0504">
        <w:rPr>
          <w:rFonts w:ascii="Century Gothic" w:hAnsi="Century Gothic" w:cs="Times New Roman"/>
          <w:b/>
          <w:sz w:val="18"/>
          <w:szCs w:val="18"/>
        </w:rPr>
        <w:t xml:space="preserve">Poz. 1 </w:t>
      </w:r>
      <w:proofErr w:type="spellStart"/>
      <w:r w:rsidR="003861F4" w:rsidRPr="00DD0504">
        <w:rPr>
          <w:rFonts w:ascii="Century Gothic" w:hAnsi="Century Gothic" w:cs="Times New Roman"/>
          <w:b/>
          <w:sz w:val="18"/>
          <w:szCs w:val="18"/>
        </w:rPr>
        <w:t>Wideolaryngoskop</w:t>
      </w:r>
      <w:proofErr w:type="spellEnd"/>
      <w:r w:rsidR="003861F4" w:rsidRPr="00DD0504">
        <w:rPr>
          <w:rFonts w:ascii="Century Gothic" w:hAnsi="Century Gothic" w:cs="Times New Roman"/>
          <w:b/>
          <w:sz w:val="18"/>
          <w:szCs w:val="18"/>
        </w:rPr>
        <w:t xml:space="preserve"> typ 1 – </w:t>
      </w:r>
      <w:r w:rsidR="002B33A2" w:rsidRPr="00DD0504">
        <w:rPr>
          <w:rFonts w:ascii="Century Gothic" w:hAnsi="Century Gothic" w:cs="Times New Roman"/>
          <w:b/>
          <w:sz w:val="18"/>
          <w:szCs w:val="18"/>
        </w:rPr>
        <w:t>2</w:t>
      </w:r>
      <w:r w:rsidR="003861F4" w:rsidRPr="00DD0504">
        <w:rPr>
          <w:rFonts w:ascii="Century Gothic" w:hAnsi="Century Gothic" w:cs="Times New Roman"/>
          <w:b/>
          <w:sz w:val="18"/>
          <w:szCs w:val="18"/>
        </w:rPr>
        <w:t xml:space="preserve"> szt.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D28E492" w14:textId="77777777" w:rsidR="00144224" w:rsidRPr="00144224" w:rsidRDefault="00144224" w:rsidP="005A7E00">
      <w:pPr>
        <w:tabs>
          <w:tab w:val="center" w:pos="6096"/>
          <w:tab w:val="left" w:pos="12191"/>
        </w:tabs>
        <w:spacing w:after="0" w:line="240" w:lineRule="auto"/>
        <w:jc w:val="center"/>
        <w:rPr>
          <w:rFonts w:ascii="Century Gothic" w:hAnsi="Century Gothic" w:cs="Times New Roman"/>
          <w:b/>
          <w:sz w:val="18"/>
          <w:szCs w:val="18"/>
        </w:rPr>
      </w:pPr>
      <w:r w:rsidRPr="00144224">
        <w:rPr>
          <w:rFonts w:ascii="Century Gothic" w:hAnsi="Century Gothic" w:cs="Times New Roman"/>
          <w:b/>
          <w:sz w:val="18"/>
          <w:szCs w:val="18"/>
        </w:rPr>
        <w:t xml:space="preserve">Poz. 2 </w:t>
      </w:r>
      <w:proofErr w:type="spellStart"/>
      <w:r w:rsidRPr="00144224">
        <w:rPr>
          <w:rFonts w:ascii="Century Gothic" w:hAnsi="Century Gothic" w:cs="Times New Roman"/>
          <w:b/>
          <w:sz w:val="18"/>
          <w:szCs w:val="18"/>
        </w:rPr>
        <w:t>Wideolaryngoskop</w:t>
      </w:r>
      <w:proofErr w:type="spellEnd"/>
      <w:r w:rsidRPr="00144224">
        <w:rPr>
          <w:rFonts w:ascii="Century Gothic" w:hAnsi="Century Gothic" w:cs="Times New Roman"/>
          <w:b/>
          <w:sz w:val="18"/>
          <w:szCs w:val="18"/>
        </w:rPr>
        <w:t xml:space="preserve"> typ 2 – 1 szt.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4D5B6F7" w14:textId="77777777" w:rsidR="00144224" w:rsidRPr="001A5987" w:rsidRDefault="00144224" w:rsidP="005A7E00">
      <w:pPr>
        <w:tabs>
          <w:tab w:val="center" w:pos="6096"/>
          <w:tab w:val="left" w:pos="12191"/>
        </w:tabs>
        <w:spacing w:after="0" w:line="240" w:lineRule="auto"/>
        <w:jc w:val="center"/>
        <w:rPr>
          <w:rFonts w:ascii="Century Gothic" w:hAnsi="Century Gothic" w:cs="Times New Roman"/>
          <w:b/>
          <w:color w:val="FF0000"/>
          <w:sz w:val="18"/>
          <w:szCs w:val="18"/>
        </w:rPr>
      </w:pPr>
    </w:p>
    <w:p w14:paraId="25D8FA5F" w14:textId="77777777" w:rsidR="00666126" w:rsidRPr="00814F28" w:rsidRDefault="00666126" w:rsidP="00666126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Uwagi i objaśnienia:</w:t>
      </w:r>
      <w:r w:rsidRPr="00814F28">
        <w:rPr>
          <w:rFonts w:ascii="Century Gothic" w:hAnsi="Century Gothic" w:cs="Times New Roman"/>
          <w:sz w:val="18"/>
          <w:szCs w:val="18"/>
        </w:rPr>
        <w:tab/>
      </w:r>
    </w:p>
    <w:p w14:paraId="1009E3C9" w14:textId="77777777" w:rsidR="00666126" w:rsidRPr="00814F28" w:rsidRDefault="00666126" w:rsidP="00666126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66743E41" w14:textId="77777777" w:rsidR="00666126" w:rsidRPr="00814F28" w:rsidRDefault="00666126" w:rsidP="00666126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określone jako „tak” są parametrami granicznymi. Udzielenie odpowiedzi „nie” lub innej nie stanowiącej jednoznacznego potwierdzenia spełniania warunku będzie skutkowało odrzuceniem oferty.</w:t>
      </w:r>
    </w:p>
    <w:p w14:paraId="14853236" w14:textId="77777777" w:rsidR="00666126" w:rsidRPr="00814F28" w:rsidRDefault="00666126" w:rsidP="00666126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  <w:lang w:val="en-US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14:paraId="54E3F8FD" w14:textId="77777777" w:rsidR="00666126" w:rsidRPr="00814F28" w:rsidRDefault="00666126" w:rsidP="00666126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zobowiązany jest do podania parametrów w jednostkach wskazanych w niniejszym opisie.</w:t>
      </w:r>
    </w:p>
    <w:p w14:paraId="48D3E4AA" w14:textId="77777777" w:rsidR="00666126" w:rsidRDefault="00666126" w:rsidP="00666126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gwarantuje niniejszym, że sprzęt jest fabrycznie nowy (rok p</w:t>
      </w:r>
      <w:r>
        <w:rPr>
          <w:rFonts w:ascii="Century Gothic" w:hAnsi="Century Gothic" w:cs="Times New Roman"/>
          <w:sz w:val="18"/>
          <w:szCs w:val="18"/>
        </w:rPr>
        <w:t>rodukcji: nie wcześniej niż 2019</w:t>
      </w:r>
      <w:r w:rsidRPr="00814F28">
        <w:rPr>
          <w:rFonts w:ascii="Century Gothic" w:hAnsi="Century Gothic" w:cs="Times New Roman"/>
          <w:sz w:val="18"/>
          <w:szCs w:val="18"/>
        </w:rPr>
        <w:t xml:space="preserve">), nieużywany, kompletny i do jego uruchomienia oraz stosowania zgodnie z przeznaczeniem nie jest konieczny zakup dodatkowych elementów i akcesoriów. Żaden aparat ani jego część składowa, wyposażenie, etc. nie jest sprzętem </w:t>
      </w:r>
      <w:proofErr w:type="spellStart"/>
      <w:r w:rsidRPr="00814F28">
        <w:rPr>
          <w:rFonts w:ascii="Century Gothic" w:hAnsi="Century Gothic" w:cs="Times New Roman"/>
          <w:sz w:val="18"/>
          <w:szCs w:val="18"/>
        </w:rPr>
        <w:t>rekondycjonowanym</w:t>
      </w:r>
      <w:proofErr w:type="spellEnd"/>
      <w:r w:rsidRPr="00814F28">
        <w:rPr>
          <w:rFonts w:ascii="Century Gothic" w:hAnsi="Century Gothic" w:cs="Times New Roman"/>
          <w:sz w:val="18"/>
          <w:szCs w:val="18"/>
        </w:rPr>
        <w:t>, powystawowym i nie był wykorzystywany wcześniej przez innego użytkownika.</w:t>
      </w:r>
    </w:p>
    <w:p w14:paraId="03F83709" w14:textId="77777777" w:rsidR="00666126" w:rsidRPr="00DB050A" w:rsidRDefault="00666126" w:rsidP="00666126">
      <w:pPr>
        <w:pStyle w:val="Standard"/>
        <w:numPr>
          <w:ilvl w:val="0"/>
          <w:numId w:val="5"/>
        </w:numPr>
        <w:spacing w:line="288" w:lineRule="auto"/>
        <w:jc w:val="both"/>
        <w:rPr>
          <w:rFonts w:ascii="Century Gothic" w:hAnsi="Century Gothic" w:cs="Times New Roman"/>
          <w:sz w:val="18"/>
          <w:szCs w:val="18"/>
        </w:rPr>
      </w:pPr>
      <w:r w:rsidRPr="00DB050A">
        <w:rPr>
          <w:rFonts w:ascii="Century Gothic" w:hAnsi="Century Gothic" w:cs="Times New Roman"/>
          <w:sz w:val="18"/>
          <w:szCs w:val="18"/>
        </w:rPr>
        <w:t>Gdziekolwiek w Opisie przedmiotu</w:t>
      </w:r>
      <w:r>
        <w:rPr>
          <w:rFonts w:ascii="Century Gothic" w:hAnsi="Century Gothic" w:cs="Times New Roman"/>
          <w:sz w:val="18"/>
          <w:szCs w:val="18"/>
        </w:rPr>
        <w:t xml:space="preserve"> zamówienia przywołane są normy </w:t>
      </w:r>
      <w:r w:rsidRPr="00DB050A">
        <w:rPr>
          <w:rFonts w:ascii="Century Gothic" w:hAnsi="Century Gothic" w:cs="Times New Roman"/>
          <w:sz w:val="18"/>
          <w:szCs w:val="18"/>
        </w:rPr>
        <w:t>lub nazwy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własne lub znaki towarowe lub patenty lub pochodzenie, źródło lub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szczególny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proces, który charakteryzuje produkty dostarczane przez konkretnego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Wykonawcę, Zamawiający dopuszcza rozwiązania równoważne.</w:t>
      </w:r>
    </w:p>
    <w:p w14:paraId="64640F9C" w14:textId="77777777" w:rsidR="00666126" w:rsidRPr="00814F28" w:rsidRDefault="00666126" w:rsidP="00666126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6DB7CE7A" w14:textId="77777777" w:rsidR="005E7D11" w:rsidRDefault="005E7D11" w:rsidP="00DD0504">
      <w:pPr>
        <w:pStyle w:val="Standard"/>
        <w:spacing w:line="288" w:lineRule="auto"/>
        <w:rPr>
          <w:rFonts w:ascii="Century Gothic" w:hAnsi="Century Gothic" w:cs="Times New Roman"/>
          <w:b/>
          <w:sz w:val="18"/>
          <w:szCs w:val="18"/>
        </w:rPr>
      </w:pPr>
      <w:r w:rsidRPr="00835D87">
        <w:rPr>
          <w:rFonts w:ascii="Century Gothic" w:hAnsi="Century Gothic" w:cs="Times New Roman"/>
          <w:b/>
          <w:sz w:val="18"/>
          <w:szCs w:val="18"/>
        </w:rPr>
        <w:t>Dotyczy poz. 1</w:t>
      </w:r>
      <w:r w:rsidRPr="00FE1D9C">
        <w:rPr>
          <w:rFonts w:ascii="Century Gothic" w:hAnsi="Century Gothic" w:cs="Times New Roman"/>
          <w:b/>
          <w:sz w:val="18"/>
          <w:szCs w:val="18"/>
        </w:rPr>
        <w:t xml:space="preserve"> </w:t>
      </w:r>
      <w:proofErr w:type="spellStart"/>
      <w:r w:rsidR="00DD0504" w:rsidRPr="00DD0504">
        <w:rPr>
          <w:rFonts w:ascii="Century Gothic" w:hAnsi="Century Gothic" w:cs="Times New Roman"/>
          <w:b/>
          <w:sz w:val="18"/>
          <w:szCs w:val="18"/>
        </w:rPr>
        <w:t>Wideolaryngoskop</w:t>
      </w:r>
      <w:proofErr w:type="spellEnd"/>
      <w:r w:rsidR="00DD0504" w:rsidRPr="00DD0504">
        <w:rPr>
          <w:rFonts w:ascii="Century Gothic" w:hAnsi="Century Gothic" w:cs="Times New Roman"/>
          <w:b/>
          <w:sz w:val="18"/>
          <w:szCs w:val="18"/>
        </w:rPr>
        <w:t xml:space="preserve"> typ 1</w:t>
      </w:r>
    </w:p>
    <w:p w14:paraId="3F79135C" w14:textId="77777777" w:rsidR="005E7D11" w:rsidRDefault="005E7D11" w:rsidP="00666126">
      <w:pPr>
        <w:pStyle w:val="Standard"/>
        <w:spacing w:line="288" w:lineRule="auto"/>
        <w:rPr>
          <w:rFonts w:ascii="Century Gothic" w:hAnsi="Century Gothic" w:cs="Times New Roman"/>
          <w:b/>
          <w:sz w:val="18"/>
          <w:szCs w:val="18"/>
        </w:rPr>
      </w:pPr>
    </w:p>
    <w:p w14:paraId="22E87FC6" w14:textId="77777777" w:rsidR="00666126" w:rsidRPr="00814F28" w:rsidRDefault="00666126" w:rsidP="00666126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Nazwa i typ: .............................................................</w:t>
      </w:r>
    </w:p>
    <w:p w14:paraId="4C7A901E" w14:textId="77777777" w:rsidR="00666126" w:rsidRPr="00814F28" w:rsidRDefault="00666126" w:rsidP="00666126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14F7A9CA" w14:textId="77777777" w:rsidR="00666126" w:rsidRPr="00814F28" w:rsidRDefault="00666126" w:rsidP="00666126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Producent / kraj produkcji: ........................................................</w:t>
      </w:r>
    </w:p>
    <w:p w14:paraId="7C396A85" w14:textId="77777777" w:rsidR="00666126" w:rsidRPr="00814F28" w:rsidRDefault="00666126" w:rsidP="00666126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41B85CBD" w14:textId="77777777" w:rsidR="00666126" w:rsidRPr="00814F28" w:rsidRDefault="00666126" w:rsidP="00666126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t>Rok produkcji (min. 2019</w:t>
      </w:r>
      <w:r w:rsidRPr="00814F28">
        <w:rPr>
          <w:rFonts w:ascii="Century Gothic" w:hAnsi="Century Gothic" w:cs="Times New Roman"/>
          <w:sz w:val="18"/>
          <w:szCs w:val="18"/>
        </w:rPr>
        <w:t>): …..............</w:t>
      </w:r>
    </w:p>
    <w:p w14:paraId="58CA9234" w14:textId="77777777" w:rsidR="00666126" w:rsidRPr="00814F28" w:rsidRDefault="00666126" w:rsidP="00666126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6E57C308" w14:textId="77777777" w:rsidR="00666126" w:rsidRPr="00814F28" w:rsidRDefault="00666126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Klasa wyrobu medycznego: ..................</w:t>
      </w:r>
    </w:p>
    <w:p w14:paraId="37E20A8F" w14:textId="77777777" w:rsidR="00666126" w:rsidRPr="00814F28" w:rsidRDefault="00666126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75BBE524" w14:textId="77777777" w:rsidR="00DD0504" w:rsidRDefault="00DD0504" w:rsidP="00DD0504">
      <w:pPr>
        <w:pStyle w:val="Standard"/>
        <w:spacing w:line="288" w:lineRule="auto"/>
        <w:rPr>
          <w:rFonts w:ascii="Century Gothic" w:hAnsi="Century Gothic" w:cs="Times New Roman"/>
          <w:b/>
          <w:sz w:val="18"/>
          <w:szCs w:val="18"/>
        </w:rPr>
      </w:pPr>
      <w:r>
        <w:rPr>
          <w:rFonts w:ascii="Century Gothic" w:hAnsi="Century Gothic" w:cs="Times New Roman"/>
          <w:b/>
          <w:sz w:val="18"/>
          <w:szCs w:val="18"/>
        </w:rPr>
        <w:t>Dotyczy poz. 2</w:t>
      </w:r>
      <w:r w:rsidRPr="00FE1D9C">
        <w:rPr>
          <w:rFonts w:ascii="Century Gothic" w:hAnsi="Century Gothic" w:cs="Times New Roman"/>
          <w:b/>
          <w:sz w:val="18"/>
          <w:szCs w:val="18"/>
        </w:rPr>
        <w:t xml:space="preserve"> </w:t>
      </w:r>
      <w:proofErr w:type="spellStart"/>
      <w:r w:rsidRPr="00DD0504">
        <w:rPr>
          <w:rFonts w:ascii="Century Gothic" w:hAnsi="Century Gothic" w:cs="Times New Roman"/>
          <w:b/>
          <w:sz w:val="18"/>
          <w:szCs w:val="18"/>
        </w:rPr>
        <w:t>W</w:t>
      </w:r>
      <w:r>
        <w:rPr>
          <w:rFonts w:ascii="Century Gothic" w:hAnsi="Century Gothic" w:cs="Times New Roman"/>
          <w:b/>
          <w:sz w:val="18"/>
          <w:szCs w:val="18"/>
        </w:rPr>
        <w:t>ideolaryngoskop</w:t>
      </w:r>
      <w:proofErr w:type="spellEnd"/>
      <w:r>
        <w:rPr>
          <w:rFonts w:ascii="Century Gothic" w:hAnsi="Century Gothic" w:cs="Times New Roman"/>
          <w:b/>
          <w:sz w:val="18"/>
          <w:szCs w:val="18"/>
        </w:rPr>
        <w:t xml:space="preserve"> typ 2</w:t>
      </w:r>
    </w:p>
    <w:p w14:paraId="44528413" w14:textId="77777777" w:rsidR="00DD0504" w:rsidRDefault="00DD0504" w:rsidP="00DD0504">
      <w:pPr>
        <w:pStyle w:val="Standard"/>
        <w:spacing w:line="288" w:lineRule="auto"/>
        <w:rPr>
          <w:rFonts w:ascii="Century Gothic" w:hAnsi="Century Gothic" w:cs="Times New Roman"/>
          <w:b/>
          <w:sz w:val="18"/>
          <w:szCs w:val="18"/>
        </w:rPr>
      </w:pPr>
    </w:p>
    <w:p w14:paraId="2CA19941" w14:textId="77777777" w:rsidR="00DD0504" w:rsidRPr="00814F28" w:rsidRDefault="00DD0504" w:rsidP="00DD050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Nazwa i typ: .............................................................</w:t>
      </w:r>
    </w:p>
    <w:p w14:paraId="4E812FF9" w14:textId="77777777" w:rsidR="00DD0504" w:rsidRPr="00814F28" w:rsidRDefault="00DD0504" w:rsidP="00DD050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4D1A49BC" w14:textId="77777777" w:rsidR="00DD0504" w:rsidRPr="00814F28" w:rsidRDefault="00DD0504" w:rsidP="00DD050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Producent / kraj produkcji: ........................................................</w:t>
      </w:r>
    </w:p>
    <w:p w14:paraId="048B88D1" w14:textId="77777777" w:rsidR="00DD0504" w:rsidRPr="00814F28" w:rsidRDefault="00DD0504" w:rsidP="00DD050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780C7365" w14:textId="77777777" w:rsidR="00DD0504" w:rsidRPr="00814F28" w:rsidRDefault="00DD0504" w:rsidP="00DD050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t>Rok produkcji (min. 2019</w:t>
      </w:r>
      <w:r w:rsidRPr="00814F28">
        <w:rPr>
          <w:rFonts w:ascii="Century Gothic" w:hAnsi="Century Gothic" w:cs="Times New Roman"/>
          <w:sz w:val="18"/>
          <w:szCs w:val="18"/>
        </w:rPr>
        <w:t>): …..............</w:t>
      </w:r>
    </w:p>
    <w:p w14:paraId="10B3CFBF" w14:textId="77777777" w:rsidR="00DD0504" w:rsidRPr="00814F28" w:rsidRDefault="00DD0504" w:rsidP="00DD050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5D359525" w14:textId="77777777" w:rsidR="00DD0504" w:rsidRPr="00814F28" w:rsidRDefault="00DD0504" w:rsidP="00DD0504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Klasa wyrobu medycznego: ..................</w:t>
      </w:r>
    </w:p>
    <w:p w14:paraId="6BA7A692" w14:textId="77777777" w:rsidR="00DD0504" w:rsidRDefault="00DD0504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19AE3217" w14:textId="77777777" w:rsidR="00DD0504" w:rsidRDefault="00DD0504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4AC46A5B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6C310244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2F30E969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02771A9E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2E44DF17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232F37F9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658301EE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6DEDE352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5A36B527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7FD07673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7B5D1F72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3E8C5A6A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2975740B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19F1942E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63CE5571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7DB0BABF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7FF92466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13F6565E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6C5C0A9E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221051A0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67183546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26C0A994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483662DD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697B98CA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9"/>
        <w:gridCol w:w="3376"/>
        <w:gridCol w:w="1267"/>
        <w:gridCol w:w="2807"/>
        <w:gridCol w:w="5305"/>
      </w:tblGrid>
      <w:tr w:rsidR="00F255DC" w:rsidRPr="004E40C2" w14:paraId="14751B1F" w14:textId="77777777" w:rsidTr="007C2DFF">
        <w:trPr>
          <w:trHeight w:val="623"/>
        </w:trPr>
        <w:tc>
          <w:tcPr>
            <w:tcW w:w="992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45A17BC9" w14:textId="77777777" w:rsidR="00F255DC" w:rsidRPr="004E40C2" w:rsidRDefault="00F255DC" w:rsidP="007C2DFF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>Pozycja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5F16B844" w14:textId="77777777" w:rsidR="00F255DC" w:rsidRPr="004E40C2" w:rsidRDefault="00F255DC" w:rsidP="007C2DFF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Arial"/>
                <w:b/>
                <w:bCs/>
                <w:kern w:val="2"/>
                <w:lang w:eastAsia="ar-SA"/>
              </w:rPr>
              <w:br w:type="page"/>
            </w: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>Przedmiot</w:t>
            </w: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5A7F846" w14:textId="77777777" w:rsidR="00F255DC" w:rsidRPr="004E40C2" w:rsidRDefault="00F255DC" w:rsidP="007C2DFF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>Liczba sztuk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7EC5AAB" w14:textId="77777777" w:rsidR="00F255DC" w:rsidRPr="004E40C2" w:rsidRDefault="00F255DC" w:rsidP="007C2DFF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>Cena jednostkowa brutto sprzętu wraz z dostawą (w zł)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15EFF4D" w14:textId="77777777" w:rsidR="00F255DC" w:rsidRPr="004E40C2" w:rsidRDefault="00F255DC" w:rsidP="007C2DFF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>Cena brutto sprzętu wraz z dostawą (w zł):</w:t>
            </w:r>
          </w:p>
        </w:tc>
      </w:tr>
      <w:tr w:rsidR="00F255DC" w:rsidRPr="00F255DC" w14:paraId="55D11C6A" w14:textId="77777777" w:rsidTr="007C2DFF">
        <w:trPr>
          <w:trHeight w:val="575"/>
        </w:trPr>
        <w:tc>
          <w:tcPr>
            <w:tcW w:w="992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6B9E282F" w14:textId="77777777" w:rsidR="00F255DC" w:rsidRPr="00F255DC" w:rsidRDefault="00F255DC" w:rsidP="007C2DFF">
            <w:pPr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F255DC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1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2D788E8F" w14:textId="77777777" w:rsidR="00F255DC" w:rsidRPr="00F255DC" w:rsidRDefault="00F255DC" w:rsidP="00F255DC">
            <w:pPr>
              <w:rPr>
                <w:rFonts w:ascii="Garamond" w:eastAsia="Times New Roman" w:hAnsi="Garamond" w:cs="Times New Roman"/>
                <w:b/>
                <w:color w:val="000000"/>
                <w:kern w:val="2"/>
                <w:lang w:eastAsia="ar-SA"/>
              </w:rPr>
            </w:pPr>
            <w:proofErr w:type="spellStart"/>
            <w:r w:rsidRPr="00F255DC">
              <w:rPr>
                <w:rFonts w:ascii="Garamond" w:hAnsi="Garamond" w:cs="Times New Roman"/>
                <w:b/>
              </w:rPr>
              <w:t>Wideolaryngoskop</w:t>
            </w:r>
            <w:proofErr w:type="spellEnd"/>
            <w:r w:rsidRPr="00F255DC">
              <w:rPr>
                <w:rFonts w:ascii="Garamond" w:hAnsi="Garamond" w:cs="Times New Roman"/>
                <w:b/>
              </w:rPr>
              <w:t xml:space="preserve"> typ 1 </w:t>
            </w: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501C49E" w14:textId="77777777" w:rsidR="00F255DC" w:rsidRPr="00F255DC" w:rsidRDefault="00F255DC" w:rsidP="007C2DFF">
            <w:pPr>
              <w:jc w:val="center"/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F255DC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E08B82" w14:textId="77777777" w:rsidR="00F255DC" w:rsidRPr="00F255DC" w:rsidRDefault="00F255DC" w:rsidP="007C2DFF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4D736" w14:textId="77777777" w:rsidR="00F255DC" w:rsidRPr="00F255DC" w:rsidRDefault="00F255DC" w:rsidP="007C2DFF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  <w:tr w:rsidR="00F255DC" w:rsidRPr="00F255DC" w14:paraId="04693093" w14:textId="77777777" w:rsidTr="007C2DFF">
        <w:trPr>
          <w:trHeight w:val="575"/>
        </w:trPr>
        <w:tc>
          <w:tcPr>
            <w:tcW w:w="992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523BFAA1" w14:textId="77777777" w:rsidR="00F255DC" w:rsidRPr="00F255DC" w:rsidRDefault="00F255DC" w:rsidP="007C2DFF">
            <w:pPr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F255DC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2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620AD072" w14:textId="77777777" w:rsidR="00F255DC" w:rsidRPr="00F255DC" w:rsidRDefault="00F255DC" w:rsidP="00F255DC">
            <w:pPr>
              <w:rPr>
                <w:rFonts w:ascii="Garamond" w:hAnsi="Garamond" w:cs="Times New Roman"/>
                <w:b/>
              </w:rPr>
            </w:pPr>
            <w:proofErr w:type="spellStart"/>
            <w:r w:rsidRPr="00F255DC">
              <w:rPr>
                <w:rFonts w:ascii="Garamond" w:hAnsi="Garamond" w:cs="Times New Roman"/>
                <w:b/>
              </w:rPr>
              <w:t>Wideolaryngoskop</w:t>
            </w:r>
            <w:proofErr w:type="spellEnd"/>
            <w:r w:rsidRPr="00F255DC">
              <w:rPr>
                <w:rFonts w:ascii="Garamond" w:hAnsi="Garamond" w:cs="Times New Roman"/>
                <w:b/>
              </w:rPr>
              <w:t xml:space="preserve"> typ 2 </w:t>
            </w: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3EB9D13" w14:textId="77777777" w:rsidR="00F255DC" w:rsidRPr="00F255DC" w:rsidRDefault="00F255DC" w:rsidP="007C2DFF">
            <w:pPr>
              <w:jc w:val="center"/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F255DC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F5BED1" w14:textId="77777777" w:rsidR="00F255DC" w:rsidRPr="00F255DC" w:rsidRDefault="00F255DC" w:rsidP="007C2DFF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A61465" w14:textId="77777777" w:rsidR="00F255DC" w:rsidRPr="00F255DC" w:rsidRDefault="00F255DC" w:rsidP="007C2DFF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  <w:tr w:rsidR="00F255DC" w:rsidRPr="004E40C2" w14:paraId="1CF2B45F" w14:textId="77777777" w:rsidTr="007C2DFF">
        <w:trPr>
          <w:trHeight w:val="575"/>
        </w:trPr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792EA0" w14:textId="77777777" w:rsidR="00F255DC" w:rsidRPr="00F2778B" w:rsidRDefault="00F255DC" w:rsidP="007C2DFF"/>
        </w:tc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FE84F2" w14:textId="77777777" w:rsidR="00F255DC" w:rsidRPr="00F2778B" w:rsidRDefault="00F255DC" w:rsidP="007C2DFF"/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83F0310" w14:textId="77777777" w:rsidR="00F255DC" w:rsidRPr="00F2778B" w:rsidRDefault="00F255DC" w:rsidP="007C2DF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658423" w14:textId="77777777" w:rsidR="00F255DC" w:rsidRPr="004E40C2" w:rsidRDefault="00F255DC" w:rsidP="007C2DFF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Times New Roman"/>
                <w:b/>
                <w:kern w:val="2"/>
                <w:lang w:eastAsia="ar-SA"/>
              </w:rPr>
              <w:t>A:</w:t>
            </w: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 Cena brutto sprzętu wraz z dostawą </w:t>
            </w:r>
            <w:r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(poz. 1 i 2) </w:t>
            </w: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>(w zł):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8AE7FD" w14:textId="77777777" w:rsidR="00F255DC" w:rsidRPr="004E40C2" w:rsidRDefault="00F255DC" w:rsidP="007C2DFF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25FE63B9" w14:textId="77777777" w:rsidR="00F255DC" w:rsidRPr="00093CB2" w:rsidRDefault="00F255DC" w:rsidP="00F255DC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5465"/>
      </w:tblGrid>
      <w:tr w:rsidR="00F255DC" w:rsidRPr="00093CB2" w14:paraId="0FE35220" w14:textId="77777777" w:rsidTr="007C2DFF">
        <w:trPr>
          <w:trHeight w:val="70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44876D" w14:textId="77777777" w:rsidR="00F255DC" w:rsidRPr="00093CB2" w:rsidRDefault="00F255DC" w:rsidP="007C2DFF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F0C248E" w14:textId="77777777" w:rsidR="00F255DC" w:rsidRPr="00093CB2" w:rsidRDefault="00F255DC" w:rsidP="007C2DFF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>B: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Cena brutto</w:t>
            </w:r>
            <w:r w:rsidRPr="00093CB2">
              <w:rPr>
                <w:rFonts w:ascii="Garamond" w:eastAsia="Times New Roman" w:hAnsi="Garamond" w:cs="Times New Roman"/>
                <w:bCs/>
                <w:color w:val="000000"/>
                <w:kern w:val="2"/>
                <w:lang w:eastAsia="ar-SA"/>
              </w:rPr>
              <w:t xml:space="preserve"> instal</w:t>
            </w:r>
            <w:r w:rsidRPr="00093CB2">
              <w:rPr>
                <w:rFonts w:ascii="Garamond" w:eastAsia="Calibri" w:hAnsi="Garamond" w:cs="Times New Roman"/>
                <w:kern w:val="2"/>
              </w:rPr>
              <w:t>acj</w:t>
            </w:r>
            <w:r>
              <w:rPr>
                <w:rFonts w:ascii="Garamond" w:eastAsia="Calibri" w:hAnsi="Garamond" w:cs="Times New Roman"/>
                <w:kern w:val="2"/>
              </w:rPr>
              <w:t>i, uruchomienia w Nowej Siedzibie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Szpitala (w zł):</w:t>
            </w:r>
          </w:p>
        </w:tc>
      </w:tr>
      <w:tr w:rsidR="00F255DC" w:rsidRPr="00093CB2" w14:paraId="17EA402C" w14:textId="77777777" w:rsidTr="007C2DFF">
        <w:trPr>
          <w:trHeight w:val="751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D256E4" w14:textId="77777777" w:rsidR="00F255DC" w:rsidRPr="00093CB2" w:rsidRDefault="00F255DC" w:rsidP="007C2DFF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65C2453" w14:textId="77777777" w:rsidR="00F255DC" w:rsidRPr="00093CB2" w:rsidRDefault="00F255DC" w:rsidP="007C2DFF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10AC9E6C" w14:textId="77777777" w:rsidR="00F255DC" w:rsidRPr="00093CB2" w:rsidRDefault="00F255DC" w:rsidP="00F255DC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5"/>
      </w:tblGrid>
      <w:tr w:rsidR="00F255DC" w:rsidRPr="00093CB2" w14:paraId="26E4D0DD" w14:textId="77777777" w:rsidTr="007C2DFF">
        <w:trPr>
          <w:trHeight w:val="70"/>
          <w:jc w:val="right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9463ED2" w14:textId="77777777" w:rsidR="00F255DC" w:rsidRPr="00093CB2" w:rsidRDefault="00F255DC" w:rsidP="007C2DFF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 xml:space="preserve">C: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brutto szkoleń w nowej siedzibie Szpitala Uniwersyteckiego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(w zł):</w:t>
            </w:r>
          </w:p>
        </w:tc>
      </w:tr>
      <w:tr w:rsidR="00F255DC" w:rsidRPr="00093CB2" w14:paraId="70037C63" w14:textId="77777777" w:rsidTr="007C2DFF">
        <w:trPr>
          <w:trHeight w:val="631"/>
          <w:jc w:val="right"/>
        </w:trPr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32D6835" w14:textId="77777777" w:rsidR="00F255DC" w:rsidRPr="00093CB2" w:rsidRDefault="00F255DC" w:rsidP="007C2DFF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50C7D893" w14:textId="77777777" w:rsidR="00F255DC" w:rsidRPr="00093CB2" w:rsidRDefault="00F255DC" w:rsidP="00F255DC">
      <w:pPr>
        <w:rPr>
          <w:rFonts w:ascii="Garamond" w:eastAsia="Times New Roman" w:hAnsi="Garamond" w:cs="Times New Roman"/>
          <w:vanish/>
          <w:kern w:val="2"/>
          <w:lang w:eastAsia="ar-SA"/>
        </w:rPr>
      </w:pPr>
    </w:p>
    <w:tbl>
      <w:tblPr>
        <w:tblpPr w:leftFromText="141" w:rightFromText="141" w:vertAnchor="text" w:horzAnchor="margin" w:tblpXSpec="right" w:tblpY="41"/>
        <w:tblOverlap w:val="never"/>
        <w:tblW w:w="312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1"/>
        <w:gridCol w:w="5361"/>
      </w:tblGrid>
      <w:tr w:rsidR="00F255DC" w:rsidRPr="00093CB2" w14:paraId="48558E60" w14:textId="77777777" w:rsidTr="007C2DFF">
        <w:trPr>
          <w:trHeight w:val="527"/>
        </w:trPr>
        <w:tc>
          <w:tcPr>
            <w:tcW w:w="1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DCC6DED" w14:textId="77777777" w:rsidR="00F255DC" w:rsidRPr="00093CB2" w:rsidRDefault="00F255DC" w:rsidP="007C2DFF">
            <w:pPr>
              <w:snapToGrid w:val="0"/>
              <w:jc w:val="center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bCs/>
                <w:kern w:val="2"/>
                <w:lang w:eastAsia="ar-SA"/>
              </w:rPr>
              <w:t>A+ B + C</w:t>
            </w:r>
            <w:r w:rsidRPr="00093CB2"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  <w:t xml:space="preserve">: Cena brutto oferty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</w:t>
            </w:r>
          </w:p>
        </w:tc>
        <w:tc>
          <w:tcPr>
            <w:tcW w:w="3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A1CD80" w14:textId="77777777" w:rsidR="00F255DC" w:rsidRPr="00093CB2" w:rsidRDefault="00F255DC" w:rsidP="007C2DFF">
            <w:pPr>
              <w:snapToGrid w:val="0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</w:p>
        </w:tc>
      </w:tr>
    </w:tbl>
    <w:p w14:paraId="1543E1C7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68394E28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79783D94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14DF49EF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55241058" w14:textId="77777777" w:rsidR="00F255DC" w:rsidRDefault="00F255DC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6393D47C" w14:textId="77777777" w:rsidR="00666126" w:rsidRDefault="00666126" w:rsidP="0066612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b/>
          <w:bCs/>
          <w:sz w:val="18"/>
          <w:szCs w:val="18"/>
        </w:rPr>
        <w:lastRenderedPageBreak/>
        <w:t>Parametry techniczne i eksploatacyjne</w:t>
      </w:r>
    </w:p>
    <w:p w14:paraId="394B950E" w14:textId="77777777" w:rsidR="00EF3489" w:rsidRDefault="00EF3489" w:rsidP="00EF3489">
      <w:pPr>
        <w:pStyle w:val="Standard"/>
        <w:spacing w:line="288" w:lineRule="auto"/>
        <w:rPr>
          <w:rFonts w:ascii="Century Gothic" w:hAnsi="Century Gothic" w:cs="Times New Roman"/>
          <w:b/>
          <w:sz w:val="18"/>
          <w:szCs w:val="18"/>
        </w:rPr>
      </w:pPr>
      <w:r w:rsidRPr="00835D87">
        <w:rPr>
          <w:rFonts w:ascii="Century Gothic" w:hAnsi="Century Gothic" w:cs="Times New Roman"/>
          <w:b/>
          <w:sz w:val="18"/>
          <w:szCs w:val="18"/>
        </w:rPr>
        <w:t>Dotyczy poz. 1</w:t>
      </w:r>
      <w:r w:rsidRPr="00FE1D9C">
        <w:rPr>
          <w:rFonts w:ascii="Century Gothic" w:hAnsi="Century Gothic" w:cs="Times New Roman"/>
          <w:b/>
          <w:sz w:val="18"/>
          <w:szCs w:val="18"/>
        </w:rPr>
        <w:t xml:space="preserve"> </w:t>
      </w:r>
      <w:proofErr w:type="spellStart"/>
      <w:r w:rsidRPr="00DD0504">
        <w:rPr>
          <w:rFonts w:ascii="Century Gothic" w:hAnsi="Century Gothic" w:cs="Times New Roman"/>
          <w:b/>
          <w:sz w:val="18"/>
          <w:szCs w:val="18"/>
        </w:rPr>
        <w:t>Wideolaryngoskop</w:t>
      </w:r>
      <w:proofErr w:type="spellEnd"/>
      <w:r w:rsidRPr="00DD0504">
        <w:rPr>
          <w:rFonts w:ascii="Century Gothic" w:hAnsi="Century Gothic" w:cs="Times New Roman"/>
          <w:b/>
          <w:sz w:val="18"/>
          <w:szCs w:val="18"/>
        </w:rPr>
        <w:t xml:space="preserve"> typ 1</w:t>
      </w:r>
    </w:p>
    <w:p w14:paraId="23A2052B" w14:textId="77777777" w:rsidR="00666126" w:rsidRPr="00814F28" w:rsidRDefault="00666126" w:rsidP="00666126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1474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7088"/>
        <w:gridCol w:w="1417"/>
        <w:gridCol w:w="3686"/>
        <w:gridCol w:w="1843"/>
      </w:tblGrid>
      <w:tr w:rsidR="00666126" w:rsidRPr="00814F28" w14:paraId="5600ABF6" w14:textId="77777777" w:rsidTr="00D94179">
        <w:tc>
          <w:tcPr>
            <w:tcW w:w="709" w:type="dxa"/>
            <w:vAlign w:val="center"/>
          </w:tcPr>
          <w:p w14:paraId="19ACF640" w14:textId="77777777" w:rsidR="00666126" w:rsidRPr="00814F28" w:rsidRDefault="00666126" w:rsidP="002B5AC3">
            <w:pPr>
              <w:pStyle w:val="Zawartotabeli"/>
              <w:snapToGrid w:val="0"/>
              <w:spacing w:line="288" w:lineRule="auto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l.p.</w:t>
            </w:r>
          </w:p>
        </w:tc>
        <w:tc>
          <w:tcPr>
            <w:tcW w:w="7088" w:type="dxa"/>
            <w:shd w:val="clear" w:color="auto" w:fill="auto"/>
          </w:tcPr>
          <w:p w14:paraId="1B6FAE7F" w14:textId="77777777" w:rsidR="00666126" w:rsidRPr="00814F28" w:rsidRDefault="00666126" w:rsidP="00D94179">
            <w:pPr>
              <w:pStyle w:val="Zawartotabeli"/>
              <w:snapToGrid w:val="0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Opis parametru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6860F49" w14:textId="77777777" w:rsidR="00666126" w:rsidRPr="00814F28" w:rsidRDefault="00666126" w:rsidP="002B5AC3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wymagany/ wartość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00053280" w14:textId="77777777" w:rsidR="00666126" w:rsidRPr="00814F28" w:rsidRDefault="00666126" w:rsidP="002B5AC3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oferowany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26EF6D8" w14:textId="77777777" w:rsidR="00666126" w:rsidRPr="00814F28" w:rsidRDefault="00666126" w:rsidP="002B5AC3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  <w:highlight w:val="yellow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OCENA PKT.</w:t>
            </w:r>
          </w:p>
        </w:tc>
      </w:tr>
      <w:tr w:rsidR="00666126" w:rsidRPr="00814F28" w14:paraId="4CF5C641" w14:textId="77777777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72D1EEDB" w14:textId="77777777" w:rsidR="00666126" w:rsidRPr="007309C1" w:rsidRDefault="00666126" w:rsidP="007309C1">
            <w:pPr>
              <w:pStyle w:val="Akapitzlist"/>
              <w:numPr>
                <w:ilvl w:val="0"/>
                <w:numId w:val="18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C53660" w14:textId="77777777" w:rsidR="00666126" w:rsidRPr="00100A4E" w:rsidRDefault="00666126" w:rsidP="00D94179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System wizualizacji intubacji i udrożnienia dróg oddechowych w trudnych intubacjach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C3F396" w14:textId="77777777" w:rsidR="00666126" w:rsidRPr="00814F28" w:rsidRDefault="00666126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64C54A" w14:textId="77777777" w:rsidR="00666126" w:rsidRPr="00814F28" w:rsidRDefault="00666126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F19535" w14:textId="77777777" w:rsidR="00666126" w:rsidRPr="00814F28" w:rsidRDefault="00666126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66126" w:rsidRPr="00814F28" w14:paraId="600BD535" w14:textId="77777777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0BC387B4" w14:textId="77777777" w:rsidR="00666126" w:rsidRPr="007309C1" w:rsidRDefault="00666126" w:rsidP="007309C1">
            <w:pPr>
              <w:pStyle w:val="Akapitzlist"/>
              <w:numPr>
                <w:ilvl w:val="0"/>
                <w:numId w:val="18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39C0EE" w14:textId="77777777" w:rsidR="00666126" w:rsidRPr="00100A4E" w:rsidRDefault="00666126" w:rsidP="00D94179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proofErr w:type="spellStart"/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Wideolaryngoskop</w:t>
            </w:r>
            <w:proofErr w:type="spellEnd"/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umożlwiający laryngoskopię bezpośrednią i </w:t>
            </w:r>
            <w:proofErr w:type="spellStart"/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wideolaryngoskopię</w:t>
            </w:r>
            <w:proofErr w:type="spellEnd"/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AB61AC" w14:textId="77777777" w:rsidR="00666126" w:rsidRPr="00814F28" w:rsidRDefault="00666126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 w:rsidR="00A12E1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CEDCF3" w14:textId="77777777" w:rsidR="00666126" w:rsidRPr="00814F28" w:rsidRDefault="00666126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FF2B78" w14:textId="77777777" w:rsidR="00666126" w:rsidRPr="00A12E14" w:rsidRDefault="00A12E14" w:rsidP="002B5AC3">
            <w:pPr>
              <w:spacing w:after="0"/>
              <w:jc w:val="center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A12E1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TAK – 5 pkt.;</w:t>
            </w:r>
          </w:p>
          <w:p w14:paraId="7C338896" w14:textId="77777777" w:rsidR="00A12E14" w:rsidRPr="00814F28" w:rsidRDefault="00A12E14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A12E1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NIE – 0 pkt.</w:t>
            </w:r>
          </w:p>
        </w:tc>
      </w:tr>
      <w:tr w:rsidR="00666126" w:rsidRPr="00814F28" w14:paraId="74EDDE00" w14:textId="77777777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40FF2FB1" w14:textId="77777777" w:rsidR="00666126" w:rsidRPr="007309C1" w:rsidRDefault="00666126" w:rsidP="007309C1">
            <w:pPr>
              <w:pStyle w:val="Akapitzlist"/>
              <w:numPr>
                <w:ilvl w:val="0"/>
                <w:numId w:val="1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E19A75" w14:textId="548CA755" w:rsidR="00666126" w:rsidRDefault="00666126" w:rsidP="00D94179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System przenośny z rękojeścią z kolorowym </w:t>
            </w:r>
            <w:r w:rsidR="007309C1" w:rsidRPr="00A12E14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dotykowym</w:t>
            </w:r>
            <w:r w:rsid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monitorem</w:t>
            </w:r>
            <w:r w:rsid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o przekątnej min. </w:t>
            </w:r>
            <w:r w:rsidR="003448BC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2,4</w:t>
            </w:r>
            <w:r w:rsid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”</w:t>
            </w:r>
          </w:p>
          <w:p w14:paraId="4E1455DD" w14:textId="5F4DE6A0" w:rsidR="009D2ECE" w:rsidRDefault="009D2ECE" w:rsidP="009D2ECE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Garamond" w:hAnsi="Garamond"/>
              </w:rPr>
              <w:t>Zamawiający dopuszcza</w:t>
            </w:r>
            <w:r w:rsidRPr="00773243">
              <w:rPr>
                <w:rFonts w:ascii="Garamond" w:hAnsi="Garamond"/>
              </w:rPr>
              <w:t xml:space="preserve"> kolorowy </w:t>
            </w:r>
            <w:r>
              <w:rPr>
                <w:rFonts w:ascii="Garamond" w:hAnsi="Garamond"/>
              </w:rPr>
              <w:t xml:space="preserve">monitor </w:t>
            </w:r>
            <w:r w:rsidRPr="00773243">
              <w:rPr>
                <w:rFonts w:ascii="Garamond" w:hAnsi="Garamond"/>
              </w:rPr>
              <w:t xml:space="preserve">z wbudowanymi przyciskami funkcyjnymi na jego prawej stronie 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o przekątnej min. 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2,4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”</w:t>
            </w:r>
          </w:p>
          <w:p w14:paraId="18D56030" w14:textId="39B7751B" w:rsidR="009D2ECE" w:rsidRPr="00100A4E" w:rsidRDefault="009D2ECE" w:rsidP="009D2ECE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D7BE78" w14:textId="77777777" w:rsidR="00666126" w:rsidRPr="00814F28" w:rsidRDefault="00666126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2E1CE" w14:textId="77777777" w:rsidR="00666126" w:rsidRPr="00814F28" w:rsidRDefault="00666126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8D5800" w14:textId="77777777" w:rsidR="007309C1" w:rsidRDefault="007309C1" w:rsidP="007309C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wymagana - 0 pkt;</w:t>
            </w:r>
          </w:p>
          <w:p w14:paraId="1175F2BC" w14:textId="77777777" w:rsidR="00666126" w:rsidRPr="00814F28" w:rsidRDefault="007309C1" w:rsidP="007309C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większa niż wymagana – 3 pkt.</w:t>
            </w:r>
          </w:p>
        </w:tc>
      </w:tr>
      <w:tr w:rsidR="00666126" w:rsidRPr="00814F28" w14:paraId="36C0263B" w14:textId="77777777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646A9FAF" w14:textId="77777777" w:rsidR="00666126" w:rsidRPr="007309C1" w:rsidRDefault="00666126" w:rsidP="007309C1">
            <w:pPr>
              <w:pStyle w:val="Akapitzlist"/>
              <w:numPr>
                <w:ilvl w:val="0"/>
                <w:numId w:val="1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7CD5D0" w14:textId="77777777" w:rsidR="00666126" w:rsidRPr="00100A4E" w:rsidRDefault="00232F7A" w:rsidP="00D94179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Ź</w:t>
            </w:r>
            <w:r w:rsidR="00666126"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ródło światła - typu LED</w:t>
            </w:r>
            <w:r w:rsid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min. </w:t>
            </w:r>
            <w:r w:rsidR="00A534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800 </w:t>
            </w:r>
            <w:r w:rsidR="00A53420" w:rsidRPr="00A53420">
              <w:rPr>
                <w:rFonts w:ascii="Century Gothic" w:hAnsi="Century Gothic" w:cs="Times New Roman"/>
                <w:strike/>
                <w:color w:val="000000"/>
                <w:sz w:val="18"/>
                <w:szCs w:val="18"/>
              </w:rPr>
              <w:t>1000</w:t>
            </w:r>
            <w:r w:rsidR="00A53420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="00A53420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lux</w:t>
            </w:r>
            <w:proofErr w:type="spellEnd"/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237336" w14:textId="77777777" w:rsidR="00666126" w:rsidRPr="00814F28" w:rsidRDefault="00666126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7D8F9" w14:textId="77777777" w:rsidR="00666126" w:rsidRPr="00814F28" w:rsidRDefault="00666126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1BBA21" w14:textId="77777777" w:rsidR="00666126" w:rsidRPr="00814F28" w:rsidRDefault="00666126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66126" w:rsidRPr="00814F28" w14:paraId="41D77F57" w14:textId="77777777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2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04877FA7" w14:textId="77777777" w:rsidR="00666126" w:rsidRPr="007309C1" w:rsidRDefault="00666126" w:rsidP="007309C1">
            <w:pPr>
              <w:pStyle w:val="Akapitzlist"/>
              <w:numPr>
                <w:ilvl w:val="0"/>
                <w:numId w:val="1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38D174" w14:textId="77777777" w:rsidR="00666126" w:rsidRPr="00100A4E" w:rsidRDefault="00666126" w:rsidP="00D94179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666126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Kąt pola widzenia kamery:  60°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C83A49" w14:textId="77777777" w:rsidR="00666126" w:rsidRPr="00814F28" w:rsidRDefault="00666126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0F8FC" w14:textId="77777777" w:rsidR="00666126" w:rsidRPr="00814F28" w:rsidRDefault="00666126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0C95B2" w14:textId="77777777" w:rsidR="00666126" w:rsidRPr="00814F28" w:rsidRDefault="00666126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7309C1" w:rsidRPr="00814F28" w14:paraId="0283D975" w14:textId="77777777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4" w:space="0" w:color="auto"/>
            </w:tcBorders>
          </w:tcPr>
          <w:p w14:paraId="033D16DC" w14:textId="77777777" w:rsidR="007309C1" w:rsidRPr="007309C1" w:rsidRDefault="007309C1" w:rsidP="007309C1">
            <w:pPr>
              <w:pStyle w:val="Akapitzlist"/>
              <w:numPr>
                <w:ilvl w:val="0"/>
                <w:numId w:val="1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A298C3" w14:textId="77777777" w:rsidR="007309C1" w:rsidRPr="00100A4E" w:rsidRDefault="007309C1" w:rsidP="00D94179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Możliwość obrotu monitora w 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płaszczyźnie </w:t>
            </w:r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góra/dół: min. 12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0</w:t>
            </w:r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Pr="00666126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°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CB5C70" w14:textId="77777777" w:rsidR="007309C1" w:rsidRPr="00814F28" w:rsidRDefault="007309C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61F3D" w14:textId="77777777" w:rsidR="007309C1" w:rsidRPr="00814F28" w:rsidRDefault="007309C1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0925E0" w14:textId="77777777" w:rsidR="007309C1" w:rsidRDefault="007309C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wymagana - 0 pkt;</w:t>
            </w:r>
          </w:p>
          <w:p w14:paraId="2EFEDD7D" w14:textId="77777777" w:rsidR="007309C1" w:rsidRPr="00814F28" w:rsidRDefault="007309C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większa niż wymagana – 3 pkt.</w:t>
            </w:r>
          </w:p>
        </w:tc>
      </w:tr>
      <w:tr w:rsidR="00666126" w:rsidRPr="00814F28" w14:paraId="4F5113CE" w14:textId="77777777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4" w:space="0" w:color="auto"/>
            </w:tcBorders>
          </w:tcPr>
          <w:p w14:paraId="173A1734" w14:textId="77777777" w:rsidR="00666126" w:rsidRPr="007309C1" w:rsidRDefault="00666126" w:rsidP="007309C1">
            <w:pPr>
              <w:pStyle w:val="Akapitzlist"/>
              <w:numPr>
                <w:ilvl w:val="0"/>
                <w:numId w:val="1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A98D420" w14:textId="77777777" w:rsidR="00666126" w:rsidRPr="00100A4E" w:rsidRDefault="007309C1" w:rsidP="00D94179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Możliwość obrotu monitora w 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płaszczyźnie prawo/lewo min. 24</w:t>
            </w:r>
            <w:r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0°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0E9CE0" w14:textId="77777777" w:rsidR="00666126" w:rsidRPr="00814F28" w:rsidRDefault="00666126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A521A0" w14:textId="77777777" w:rsidR="00666126" w:rsidRPr="00814F28" w:rsidRDefault="00666126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07F8AC" w14:textId="77777777" w:rsidR="00666126" w:rsidRDefault="00666126" w:rsidP="00666126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wymagana - 0 pkt;</w:t>
            </w:r>
          </w:p>
          <w:p w14:paraId="35DBE0EF" w14:textId="77777777" w:rsidR="00666126" w:rsidRPr="00814F28" w:rsidRDefault="00666126" w:rsidP="00666126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większa niż wymagana – 3 pkt.</w:t>
            </w:r>
          </w:p>
        </w:tc>
      </w:tr>
      <w:tr w:rsidR="007309C1" w:rsidRPr="00814F28" w14:paraId="70E915E4" w14:textId="77777777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19DA6" w14:textId="77777777" w:rsidR="007309C1" w:rsidRPr="007309C1" w:rsidRDefault="007309C1" w:rsidP="007309C1">
            <w:pPr>
              <w:pStyle w:val="Akapitzlist"/>
              <w:numPr>
                <w:ilvl w:val="0"/>
                <w:numId w:val="1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B9E503" w14:textId="77777777" w:rsidR="007309C1" w:rsidRPr="00100A4E" w:rsidRDefault="007309C1" w:rsidP="00D94179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Możliwość podłączenia do zewnętrznego monitora oraz do komputera  w celu archiwizacji zapisanych zdjęć i filmów.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9379BD" w14:textId="77777777" w:rsidR="007309C1" w:rsidRPr="00814F28" w:rsidRDefault="007309C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1EC60" w14:textId="77777777" w:rsidR="007309C1" w:rsidRPr="00814F28" w:rsidRDefault="007309C1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C5F8DE" w14:textId="77777777" w:rsidR="007309C1" w:rsidRPr="00814F28" w:rsidRDefault="007309C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7309C1" w:rsidRPr="00814F28" w14:paraId="7C2E3EA1" w14:textId="77777777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9C357" w14:textId="77777777" w:rsidR="007309C1" w:rsidRPr="007309C1" w:rsidRDefault="007309C1" w:rsidP="007309C1">
            <w:pPr>
              <w:pStyle w:val="Akapitzlist"/>
              <w:numPr>
                <w:ilvl w:val="0"/>
                <w:numId w:val="1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C7AFA7" w14:textId="77777777" w:rsidR="007309C1" w:rsidRPr="00100A4E" w:rsidRDefault="007309C1" w:rsidP="00D94179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Możliwość rejestracji i odtwarzania zdjęć i filmów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AA8BB5" w14:textId="77777777" w:rsidR="007309C1" w:rsidRPr="00814F28" w:rsidRDefault="007309C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BE8A21" w14:textId="77777777" w:rsidR="007309C1" w:rsidRPr="00814F28" w:rsidRDefault="007309C1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C5D2A0" w14:textId="77777777" w:rsidR="007309C1" w:rsidRPr="00814F28" w:rsidRDefault="007309C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7309C1" w:rsidRPr="00814F28" w14:paraId="185E02FD" w14:textId="77777777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5A618" w14:textId="77777777" w:rsidR="007309C1" w:rsidRPr="007309C1" w:rsidRDefault="007309C1" w:rsidP="007309C1">
            <w:pPr>
              <w:pStyle w:val="Akapitzlist"/>
              <w:numPr>
                <w:ilvl w:val="0"/>
                <w:numId w:val="1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61A715" w14:textId="77777777" w:rsidR="007309C1" w:rsidRPr="00100A4E" w:rsidRDefault="007309C1" w:rsidP="00965852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Z</w:t>
            </w:r>
            <w:r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asilanie akumulatorem o czasie działania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min. </w:t>
            </w:r>
            <w:r w:rsidR="009F7091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90 </w:t>
            </w:r>
            <w:r w:rsidR="00965852" w:rsidRPr="009F7091">
              <w:rPr>
                <w:rFonts w:ascii="Century Gothic" w:hAnsi="Century Gothic" w:cs="Times New Roman"/>
                <w:strike/>
                <w:color w:val="000000"/>
                <w:sz w:val="18"/>
                <w:szCs w:val="18"/>
              </w:rPr>
              <w:t>120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min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ut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53AB98" w14:textId="77777777" w:rsidR="007309C1" w:rsidRPr="00814F28" w:rsidRDefault="007309C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AAD54" w14:textId="77777777" w:rsidR="007309C1" w:rsidRPr="00814F28" w:rsidRDefault="007309C1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083174" w14:textId="77777777" w:rsidR="007309C1" w:rsidRPr="00814F28" w:rsidRDefault="007309C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66126" w:rsidRPr="00814F28" w14:paraId="2C38CC8D" w14:textId="77777777" w:rsidTr="00D9417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56133" w14:textId="77777777" w:rsidR="00666126" w:rsidRPr="007309C1" w:rsidRDefault="00666126" w:rsidP="007309C1">
            <w:pPr>
              <w:pStyle w:val="Akapitzlist"/>
              <w:numPr>
                <w:ilvl w:val="0"/>
                <w:numId w:val="1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8ED1B3" w14:textId="77777777" w:rsidR="00666126" w:rsidRPr="00100A4E" w:rsidRDefault="00666126" w:rsidP="00D94179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 zestawie</w:t>
            </w:r>
            <w:r w:rsid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dla każdego urządzenia</w:t>
            </w:r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: </w:t>
            </w:r>
            <w:r w:rsidR="007309C1"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łyżki w czterech różnych rozmiarach</w:t>
            </w:r>
            <w:r w:rsidR="003861F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(razem dla dwóch urządzeń 8 szt.</w:t>
            </w:r>
            <w:r w:rsidR="002A21F7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)</w:t>
            </w:r>
            <w:r w:rsidR="003861F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, ładowarka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0F7047" w14:textId="77777777" w:rsidR="00666126" w:rsidRPr="00814F28" w:rsidRDefault="00666126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535318" w14:textId="77777777" w:rsidR="00666126" w:rsidRPr="00814F28" w:rsidRDefault="00666126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A7B0DD" w14:textId="77777777" w:rsidR="00666126" w:rsidRPr="00814F28" w:rsidRDefault="00666126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</w:tbl>
    <w:p w14:paraId="1A0C14E4" w14:textId="77777777" w:rsidR="00CC52C8" w:rsidRDefault="00CC52C8" w:rsidP="00EF3489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bCs/>
          <w:sz w:val="18"/>
          <w:szCs w:val="18"/>
        </w:rPr>
      </w:pPr>
    </w:p>
    <w:p w14:paraId="5C8A363C" w14:textId="77777777" w:rsidR="00BF39F3" w:rsidRPr="00EF3489" w:rsidRDefault="00BF39F3" w:rsidP="00EF3489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color w:val="000000" w:themeColor="text1"/>
          <w:sz w:val="18"/>
          <w:szCs w:val="18"/>
        </w:rPr>
      </w:pPr>
      <w:r w:rsidRPr="00814F28">
        <w:rPr>
          <w:rFonts w:ascii="Century Gothic" w:hAnsi="Century Gothic"/>
          <w:bCs/>
          <w:sz w:val="18"/>
          <w:szCs w:val="18"/>
        </w:rPr>
        <w:t>Parametry techniczne i eksploatacyjne</w:t>
      </w:r>
    </w:p>
    <w:p w14:paraId="3D4F799C" w14:textId="77777777" w:rsidR="00EF3489" w:rsidRDefault="00EF3489" w:rsidP="00EF3489">
      <w:pPr>
        <w:pStyle w:val="Standard"/>
        <w:spacing w:line="288" w:lineRule="auto"/>
        <w:rPr>
          <w:rFonts w:ascii="Century Gothic" w:hAnsi="Century Gothic" w:cs="Times New Roman"/>
          <w:b/>
          <w:sz w:val="18"/>
          <w:szCs w:val="18"/>
        </w:rPr>
      </w:pPr>
      <w:r>
        <w:rPr>
          <w:rFonts w:ascii="Century Gothic" w:hAnsi="Century Gothic" w:cs="Times New Roman"/>
          <w:b/>
          <w:sz w:val="18"/>
          <w:szCs w:val="18"/>
        </w:rPr>
        <w:t>Dotyczy poz. 2</w:t>
      </w:r>
      <w:r w:rsidRPr="00FE1D9C">
        <w:rPr>
          <w:rFonts w:ascii="Century Gothic" w:hAnsi="Century Gothic" w:cs="Times New Roman"/>
          <w:b/>
          <w:sz w:val="18"/>
          <w:szCs w:val="18"/>
        </w:rPr>
        <w:t xml:space="preserve"> </w:t>
      </w:r>
      <w:proofErr w:type="spellStart"/>
      <w:r w:rsidRPr="00DD0504">
        <w:rPr>
          <w:rFonts w:ascii="Century Gothic" w:hAnsi="Century Gothic" w:cs="Times New Roman"/>
          <w:b/>
          <w:sz w:val="18"/>
          <w:szCs w:val="18"/>
        </w:rPr>
        <w:t>W</w:t>
      </w:r>
      <w:r>
        <w:rPr>
          <w:rFonts w:ascii="Century Gothic" w:hAnsi="Century Gothic" w:cs="Times New Roman"/>
          <w:b/>
          <w:sz w:val="18"/>
          <w:szCs w:val="18"/>
        </w:rPr>
        <w:t>ideolaryngoskop</w:t>
      </w:r>
      <w:proofErr w:type="spellEnd"/>
      <w:r>
        <w:rPr>
          <w:rFonts w:ascii="Century Gothic" w:hAnsi="Century Gothic" w:cs="Times New Roman"/>
          <w:b/>
          <w:sz w:val="18"/>
          <w:szCs w:val="18"/>
        </w:rPr>
        <w:t xml:space="preserve"> typ 2</w:t>
      </w:r>
    </w:p>
    <w:p w14:paraId="2CF91909" w14:textId="77777777" w:rsidR="00BF39F3" w:rsidRPr="00814F28" w:rsidRDefault="00BF39F3" w:rsidP="00BF39F3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1474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7088"/>
        <w:gridCol w:w="1417"/>
        <w:gridCol w:w="3686"/>
        <w:gridCol w:w="1843"/>
      </w:tblGrid>
      <w:tr w:rsidR="00BF39F3" w:rsidRPr="00814F28" w14:paraId="60CD3DE7" w14:textId="77777777" w:rsidTr="00BF39F3">
        <w:tc>
          <w:tcPr>
            <w:tcW w:w="709" w:type="dxa"/>
            <w:vAlign w:val="center"/>
          </w:tcPr>
          <w:p w14:paraId="6B422D0F" w14:textId="77777777" w:rsidR="00BF39F3" w:rsidRPr="00814F28" w:rsidRDefault="00BF39F3" w:rsidP="00BF39F3">
            <w:pPr>
              <w:pStyle w:val="Zawartotabeli"/>
              <w:snapToGrid w:val="0"/>
              <w:spacing w:line="288" w:lineRule="auto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l.p.</w:t>
            </w:r>
          </w:p>
        </w:tc>
        <w:tc>
          <w:tcPr>
            <w:tcW w:w="7088" w:type="dxa"/>
            <w:shd w:val="clear" w:color="auto" w:fill="auto"/>
          </w:tcPr>
          <w:p w14:paraId="64C77A87" w14:textId="77777777" w:rsidR="00BF39F3" w:rsidRPr="00814F28" w:rsidRDefault="00BF39F3" w:rsidP="00BF39F3">
            <w:pPr>
              <w:pStyle w:val="Zawartotabeli"/>
              <w:snapToGrid w:val="0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Opis parametru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3B48467" w14:textId="77777777" w:rsidR="00BF39F3" w:rsidRPr="00814F28" w:rsidRDefault="00BF39F3" w:rsidP="00BF39F3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wymagany/ wartość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4F484AD2" w14:textId="77777777" w:rsidR="00BF39F3" w:rsidRPr="00814F28" w:rsidRDefault="00BF39F3" w:rsidP="00BF39F3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oferowany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36B273E" w14:textId="77777777" w:rsidR="00BF39F3" w:rsidRPr="00814F28" w:rsidRDefault="00BF39F3" w:rsidP="00BF39F3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  <w:highlight w:val="yellow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OCENA PKT.</w:t>
            </w:r>
          </w:p>
        </w:tc>
      </w:tr>
      <w:tr w:rsidR="00BF39F3" w:rsidRPr="00814F28" w14:paraId="41C97457" w14:textId="77777777" w:rsidTr="00BF39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3CCCB297" w14:textId="77777777" w:rsidR="00BF39F3" w:rsidRPr="007309C1" w:rsidRDefault="00BF39F3" w:rsidP="00E57986">
            <w:pPr>
              <w:pStyle w:val="Akapitzlist"/>
              <w:numPr>
                <w:ilvl w:val="0"/>
                <w:numId w:val="32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EC255F" w14:textId="77777777" w:rsidR="00BF39F3" w:rsidRPr="00100A4E" w:rsidRDefault="00BF39F3" w:rsidP="00BF39F3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System wizualizacji intubacji i udrożnienia dróg oddechowych w trudnych intubacjach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62712C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9C7FA7" w14:textId="77777777" w:rsidR="00BF39F3" w:rsidRPr="00814F28" w:rsidRDefault="00BF39F3" w:rsidP="00BF39F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D9D4E6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907F8E" w:rsidRPr="00814F28" w14:paraId="17D16EE7" w14:textId="77777777" w:rsidTr="00BF39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6880FFF3" w14:textId="77777777" w:rsidR="00907F8E" w:rsidRPr="007309C1" w:rsidRDefault="00907F8E" w:rsidP="00907F8E">
            <w:pPr>
              <w:pStyle w:val="Akapitzlist"/>
              <w:numPr>
                <w:ilvl w:val="0"/>
                <w:numId w:val="32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E7FF05" w14:textId="77777777" w:rsidR="00907F8E" w:rsidRPr="00100A4E" w:rsidRDefault="00907F8E" w:rsidP="00907F8E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proofErr w:type="spellStart"/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Wideolaryngoskop</w:t>
            </w:r>
            <w:proofErr w:type="spellEnd"/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umożlwiający laryngoskopię bezpośrednią i </w:t>
            </w:r>
            <w:proofErr w:type="spellStart"/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wideolaryngoskopię</w:t>
            </w:r>
            <w:proofErr w:type="spellEnd"/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2F3250" w14:textId="1CDBC008" w:rsidR="00907F8E" w:rsidRPr="00814F28" w:rsidRDefault="00907F8E" w:rsidP="00907F8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AA1C8C" w14:textId="77777777" w:rsidR="00907F8E" w:rsidRPr="00814F28" w:rsidRDefault="00907F8E" w:rsidP="00907F8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B95B3C" w14:textId="77777777" w:rsidR="00907F8E" w:rsidRPr="00A12E14" w:rsidRDefault="00907F8E" w:rsidP="00907F8E">
            <w:pPr>
              <w:spacing w:after="0"/>
              <w:jc w:val="center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A12E1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TAK – 5 pkt.;</w:t>
            </w:r>
          </w:p>
          <w:p w14:paraId="1C161FDF" w14:textId="2D767272" w:rsidR="00907F8E" w:rsidRPr="00814F28" w:rsidRDefault="00907F8E" w:rsidP="00907F8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A12E1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NIE – 0 pkt.</w:t>
            </w:r>
          </w:p>
        </w:tc>
      </w:tr>
      <w:tr w:rsidR="00BF39F3" w:rsidRPr="00814F28" w14:paraId="2AA8A8E6" w14:textId="77777777" w:rsidTr="00BF39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589852EE" w14:textId="77777777" w:rsidR="00BF39F3" w:rsidRPr="007309C1" w:rsidRDefault="00BF39F3" w:rsidP="00E57986">
            <w:pPr>
              <w:pStyle w:val="Akapitzlist"/>
              <w:numPr>
                <w:ilvl w:val="0"/>
                <w:numId w:val="3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223203" w14:textId="00139320" w:rsidR="00BD628B" w:rsidRDefault="00BD628B" w:rsidP="00BD628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System przenośny z rękojeścią z kolorowym </w:t>
            </w:r>
            <w:r w:rsidRPr="00A12E14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dotykowym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monitorem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o przekątnej min. 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2,4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”</w:t>
            </w:r>
          </w:p>
          <w:p w14:paraId="57E58397" w14:textId="3834103E" w:rsidR="00BD628B" w:rsidRDefault="00BD628B" w:rsidP="00BD628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Garamond" w:hAnsi="Garamond"/>
              </w:rPr>
              <w:t>Zamawiający dopuszcza</w:t>
            </w:r>
            <w:r w:rsidRPr="00773243">
              <w:rPr>
                <w:rFonts w:ascii="Garamond" w:hAnsi="Garamond"/>
              </w:rPr>
              <w:t xml:space="preserve"> kolorowy </w:t>
            </w:r>
            <w:r>
              <w:rPr>
                <w:rFonts w:ascii="Garamond" w:hAnsi="Garamond"/>
              </w:rPr>
              <w:t xml:space="preserve">monitor </w:t>
            </w:r>
            <w:r w:rsidRPr="00773243">
              <w:rPr>
                <w:rFonts w:ascii="Garamond" w:hAnsi="Garamond"/>
              </w:rPr>
              <w:t xml:space="preserve">z wbudowanymi przyciskami funkcyjnymi na jego prawej stronie 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o przekątnej min. 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2,4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”</w:t>
            </w:r>
            <w:bookmarkStart w:id="0" w:name="_GoBack"/>
            <w:bookmarkEnd w:id="0"/>
          </w:p>
          <w:p w14:paraId="66B26B72" w14:textId="5171C2E1" w:rsidR="00BF39F3" w:rsidRPr="00100A4E" w:rsidRDefault="00BF39F3" w:rsidP="00BF39F3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D0DF56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14C7CD" w14:textId="77777777" w:rsidR="00BF39F3" w:rsidRPr="00814F28" w:rsidRDefault="00BF39F3" w:rsidP="00BF39F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41C9FB" w14:textId="77777777" w:rsidR="00BF39F3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wymagana - 0 pkt;</w:t>
            </w:r>
          </w:p>
          <w:p w14:paraId="6FEE7919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większa niż wymagana – 3 pkt.</w:t>
            </w:r>
          </w:p>
        </w:tc>
      </w:tr>
      <w:tr w:rsidR="00BF39F3" w:rsidRPr="00814F28" w14:paraId="72C91EE0" w14:textId="77777777" w:rsidTr="00BF39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236439ED" w14:textId="77777777" w:rsidR="00BF39F3" w:rsidRPr="007309C1" w:rsidRDefault="00BF39F3" w:rsidP="00E57986">
            <w:pPr>
              <w:pStyle w:val="Akapitzlist"/>
              <w:numPr>
                <w:ilvl w:val="0"/>
                <w:numId w:val="3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0EFFAE" w14:textId="77777777" w:rsidR="00BF39F3" w:rsidRPr="00100A4E" w:rsidRDefault="00BF39F3" w:rsidP="00BF39F3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Ź</w:t>
            </w:r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ródło światła - typu LED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min. </w:t>
            </w:r>
            <w:r w:rsidR="00A534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800 </w:t>
            </w:r>
            <w:r w:rsidRPr="00A53420">
              <w:rPr>
                <w:rFonts w:ascii="Century Gothic" w:hAnsi="Century Gothic" w:cs="Times New Roman"/>
                <w:strike/>
                <w:color w:val="000000"/>
                <w:sz w:val="18"/>
                <w:szCs w:val="18"/>
              </w:rPr>
              <w:t>1000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lux</w:t>
            </w:r>
            <w:proofErr w:type="spellEnd"/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739418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054D69" w14:textId="77777777" w:rsidR="00BF39F3" w:rsidRPr="00814F28" w:rsidRDefault="00BF39F3" w:rsidP="00BF39F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77962D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BF39F3" w:rsidRPr="00814F28" w14:paraId="5D15F396" w14:textId="77777777" w:rsidTr="00BF39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2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28B2721C" w14:textId="77777777" w:rsidR="00BF39F3" w:rsidRPr="007309C1" w:rsidRDefault="00BF39F3" w:rsidP="00E57986">
            <w:pPr>
              <w:pStyle w:val="Akapitzlist"/>
              <w:numPr>
                <w:ilvl w:val="0"/>
                <w:numId w:val="3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D06407" w14:textId="77777777" w:rsidR="00BF39F3" w:rsidRPr="00100A4E" w:rsidRDefault="00BF39F3" w:rsidP="00BF39F3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666126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Kąt pola widzenia kamery:  60°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9A41CD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DB2678" w14:textId="77777777" w:rsidR="00BF39F3" w:rsidRPr="00814F28" w:rsidRDefault="00BF39F3" w:rsidP="00BF39F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5FB0FE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BF39F3" w:rsidRPr="00814F28" w14:paraId="1F5BAEA4" w14:textId="77777777" w:rsidTr="00BF39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4" w:space="0" w:color="auto"/>
            </w:tcBorders>
          </w:tcPr>
          <w:p w14:paraId="2E2EB03D" w14:textId="77777777" w:rsidR="00BF39F3" w:rsidRPr="007309C1" w:rsidRDefault="00BF39F3" w:rsidP="00E57986">
            <w:pPr>
              <w:pStyle w:val="Akapitzlist"/>
              <w:numPr>
                <w:ilvl w:val="0"/>
                <w:numId w:val="3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2BD978" w14:textId="77777777" w:rsidR="00BF39F3" w:rsidRPr="00100A4E" w:rsidRDefault="00BF39F3" w:rsidP="00BF39F3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Możliwość obrotu monitora w 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płaszczyźnie </w:t>
            </w:r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góra/dół: min. 12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0</w:t>
            </w:r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Pr="00666126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°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D42AB1C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AB14D5" w14:textId="77777777" w:rsidR="00BF39F3" w:rsidRPr="00814F28" w:rsidRDefault="00BF39F3" w:rsidP="00BF39F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4B0A0A" w14:textId="77777777" w:rsidR="00BF39F3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wymagana - 0 pkt;</w:t>
            </w:r>
          </w:p>
          <w:p w14:paraId="68CD1997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większa niż wymagana – 3 pkt.</w:t>
            </w:r>
          </w:p>
        </w:tc>
      </w:tr>
      <w:tr w:rsidR="00BF39F3" w:rsidRPr="00814F28" w14:paraId="2114DE40" w14:textId="77777777" w:rsidTr="00BF39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4" w:space="0" w:color="auto"/>
            </w:tcBorders>
          </w:tcPr>
          <w:p w14:paraId="1B479BED" w14:textId="77777777" w:rsidR="00BF39F3" w:rsidRPr="007309C1" w:rsidRDefault="00BF39F3" w:rsidP="00E57986">
            <w:pPr>
              <w:pStyle w:val="Akapitzlist"/>
              <w:numPr>
                <w:ilvl w:val="0"/>
                <w:numId w:val="3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359E7A" w14:textId="77777777" w:rsidR="00BF39F3" w:rsidRPr="00100A4E" w:rsidRDefault="00BF39F3" w:rsidP="00BF39F3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Możliwość obrotu monitora w 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płaszczyźnie prawo/lewo min. 24</w:t>
            </w:r>
            <w:r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0°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0D7DD2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A0B06A" w14:textId="77777777" w:rsidR="00BF39F3" w:rsidRPr="00814F28" w:rsidRDefault="00BF39F3" w:rsidP="00BF39F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9CA527" w14:textId="77777777" w:rsidR="00BF39F3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wymagana - 0 pkt;</w:t>
            </w:r>
          </w:p>
          <w:p w14:paraId="3078B06C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lastRenderedPageBreak/>
              <w:t>Wartość większa niż wymagana – 3 pkt.</w:t>
            </w:r>
          </w:p>
        </w:tc>
      </w:tr>
      <w:tr w:rsidR="00BF39F3" w:rsidRPr="00814F28" w14:paraId="5D1BF3AD" w14:textId="77777777" w:rsidTr="00BF39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F0DE0" w14:textId="77777777" w:rsidR="00BF39F3" w:rsidRPr="007309C1" w:rsidRDefault="00BF39F3" w:rsidP="00E57986">
            <w:pPr>
              <w:pStyle w:val="Akapitzlist"/>
              <w:numPr>
                <w:ilvl w:val="0"/>
                <w:numId w:val="3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E40EEF" w14:textId="77777777" w:rsidR="00BF39F3" w:rsidRPr="00100A4E" w:rsidRDefault="00BF39F3" w:rsidP="00BF39F3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Możliwość podłączenia do zewnętrznego monitora oraz do komputera  w celu archiwizacji zapisanych zdjęć i filmów.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1DC861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9D1E1C" w14:textId="77777777" w:rsidR="00BF39F3" w:rsidRPr="00814F28" w:rsidRDefault="00BF39F3" w:rsidP="00BF39F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98EF2A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BF39F3" w:rsidRPr="00814F28" w14:paraId="70574992" w14:textId="77777777" w:rsidTr="00BF39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01063" w14:textId="77777777" w:rsidR="00BF39F3" w:rsidRPr="007309C1" w:rsidRDefault="00BF39F3" w:rsidP="00E57986">
            <w:pPr>
              <w:pStyle w:val="Akapitzlist"/>
              <w:numPr>
                <w:ilvl w:val="0"/>
                <w:numId w:val="3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6165F4" w14:textId="77777777" w:rsidR="00BF39F3" w:rsidRPr="00100A4E" w:rsidRDefault="00BF39F3" w:rsidP="00BF39F3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Możliwość rejestracji i odtwarzania zdjęć i filmów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912020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A4756" w14:textId="77777777" w:rsidR="00BF39F3" w:rsidRPr="00814F28" w:rsidRDefault="00BF39F3" w:rsidP="00BF39F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DF94AB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BF39F3" w:rsidRPr="00814F28" w14:paraId="4BAF2494" w14:textId="77777777" w:rsidTr="00BF39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E63FE" w14:textId="77777777" w:rsidR="00BF39F3" w:rsidRPr="007309C1" w:rsidRDefault="00BF39F3" w:rsidP="00E57986">
            <w:pPr>
              <w:pStyle w:val="Akapitzlist"/>
              <w:numPr>
                <w:ilvl w:val="0"/>
                <w:numId w:val="3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3EEE26" w14:textId="77777777" w:rsidR="00BF39F3" w:rsidRPr="00100A4E" w:rsidRDefault="00BF39F3" w:rsidP="00BF39F3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Z</w:t>
            </w:r>
            <w:r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asilanie akumulatorem o czasie działania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min. 20</w:t>
            </w:r>
            <w:r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0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min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ut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4310B4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E4AE9F" w14:textId="77777777" w:rsidR="00BF39F3" w:rsidRPr="00814F28" w:rsidRDefault="00BF39F3" w:rsidP="00BF39F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0BCC72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BF39F3" w:rsidRPr="00814F28" w14:paraId="6F3AA5CC" w14:textId="77777777" w:rsidTr="00BF39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B2293" w14:textId="77777777" w:rsidR="00BF39F3" w:rsidRPr="007309C1" w:rsidRDefault="00BF39F3" w:rsidP="00E57986">
            <w:pPr>
              <w:pStyle w:val="Akapitzlist"/>
              <w:numPr>
                <w:ilvl w:val="0"/>
                <w:numId w:val="3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0A2EF4" w14:textId="77777777" w:rsidR="00BF39F3" w:rsidRPr="00100A4E" w:rsidRDefault="00BF39F3" w:rsidP="00BF39F3">
            <w:pPr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 zestawie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dla każdego urządzenia</w:t>
            </w:r>
            <w:r w:rsidRPr="004B516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: </w:t>
            </w:r>
            <w:r w:rsidR="003861F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dwa komplety łyżek</w:t>
            </w:r>
            <w:r w:rsidRPr="007309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w czterech różnych rozmiarach</w:t>
            </w:r>
            <w:r w:rsidR="003861F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(razem 8 szt. łyżek)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, ładowarka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B82068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C0007C" w14:textId="77777777" w:rsidR="00BF39F3" w:rsidRPr="00814F28" w:rsidRDefault="00BF39F3" w:rsidP="00BF39F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DF728F" w14:textId="77777777" w:rsidR="00BF39F3" w:rsidRPr="00814F28" w:rsidRDefault="00BF39F3" w:rsidP="00BF39F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</w:tbl>
    <w:p w14:paraId="37F778BF" w14:textId="77777777" w:rsidR="00BF39F3" w:rsidRDefault="00BF39F3" w:rsidP="00BF39F3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14:paraId="2BE0181F" w14:textId="77777777" w:rsidR="00912D05" w:rsidRDefault="00912D05" w:rsidP="00CC52C8">
      <w:pPr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 w:rsidRPr="00814F28">
        <w:rPr>
          <w:rFonts w:ascii="Century Gothic" w:hAnsi="Century Gothic" w:cs="Times New Roman"/>
          <w:b/>
          <w:color w:val="000000" w:themeColor="text1"/>
          <w:sz w:val="18"/>
          <w:szCs w:val="18"/>
        </w:rPr>
        <w:t>Warunki gwarancji, serwisu i szkolenia</w:t>
      </w:r>
    </w:p>
    <w:p w14:paraId="4F0A23D8" w14:textId="77777777" w:rsidR="00802173" w:rsidRPr="00DD0504" w:rsidRDefault="00802173" w:rsidP="00802173">
      <w:pPr>
        <w:tabs>
          <w:tab w:val="center" w:pos="6096"/>
          <w:tab w:val="left" w:pos="12191"/>
        </w:tabs>
        <w:spacing w:after="0" w:line="240" w:lineRule="auto"/>
        <w:rPr>
          <w:rFonts w:ascii="Century Gothic" w:hAnsi="Century Gothic" w:cs="Times New Roman"/>
          <w:b/>
          <w:sz w:val="18"/>
          <w:szCs w:val="18"/>
        </w:rPr>
      </w:pPr>
      <w:r w:rsidRPr="00DD0504">
        <w:rPr>
          <w:rFonts w:ascii="Century Gothic" w:hAnsi="Century Gothic" w:cs="Times New Roman"/>
          <w:b/>
          <w:sz w:val="18"/>
          <w:szCs w:val="18"/>
        </w:rPr>
        <w:t xml:space="preserve">Poz. 1 </w:t>
      </w:r>
      <w:proofErr w:type="spellStart"/>
      <w:r w:rsidRPr="00DD0504">
        <w:rPr>
          <w:rFonts w:ascii="Century Gothic" w:hAnsi="Century Gothic" w:cs="Times New Roman"/>
          <w:b/>
          <w:sz w:val="18"/>
          <w:szCs w:val="18"/>
        </w:rPr>
        <w:t>Wideolaryngoskop</w:t>
      </w:r>
      <w:proofErr w:type="spellEnd"/>
      <w:r w:rsidRPr="00DD0504">
        <w:rPr>
          <w:rFonts w:ascii="Century Gothic" w:hAnsi="Century Gothic" w:cs="Times New Roman"/>
          <w:b/>
          <w:sz w:val="18"/>
          <w:szCs w:val="18"/>
        </w:rPr>
        <w:t xml:space="preserve"> typ 1 – 2 szt.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30DF35A" w14:textId="77777777" w:rsidR="00802173" w:rsidRPr="00802173" w:rsidRDefault="00802173" w:rsidP="00802173">
      <w:pPr>
        <w:tabs>
          <w:tab w:val="center" w:pos="6096"/>
          <w:tab w:val="left" w:pos="12191"/>
        </w:tabs>
        <w:spacing w:after="0" w:line="240" w:lineRule="auto"/>
        <w:rPr>
          <w:rFonts w:ascii="Century Gothic" w:hAnsi="Century Gothic" w:cs="Times New Roman"/>
          <w:b/>
          <w:sz w:val="18"/>
          <w:szCs w:val="18"/>
        </w:rPr>
      </w:pPr>
      <w:r w:rsidRPr="00144224">
        <w:rPr>
          <w:rFonts w:ascii="Century Gothic" w:hAnsi="Century Gothic" w:cs="Times New Roman"/>
          <w:b/>
          <w:sz w:val="18"/>
          <w:szCs w:val="18"/>
        </w:rPr>
        <w:t xml:space="preserve">Poz. 2 </w:t>
      </w:r>
      <w:proofErr w:type="spellStart"/>
      <w:r w:rsidRPr="00144224">
        <w:rPr>
          <w:rFonts w:ascii="Century Gothic" w:hAnsi="Century Gothic" w:cs="Times New Roman"/>
          <w:b/>
          <w:sz w:val="18"/>
          <w:szCs w:val="18"/>
        </w:rPr>
        <w:t>Wideolaryngoskop</w:t>
      </w:r>
      <w:proofErr w:type="spellEnd"/>
      <w:r w:rsidRPr="00144224">
        <w:rPr>
          <w:rFonts w:ascii="Century Gothic" w:hAnsi="Century Gothic" w:cs="Times New Roman"/>
          <w:b/>
          <w:sz w:val="18"/>
          <w:szCs w:val="18"/>
        </w:rPr>
        <w:t xml:space="preserve"> typ 2 – 1 szt.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818"/>
        <w:gridCol w:w="1560"/>
        <w:gridCol w:w="4818"/>
        <w:gridCol w:w="2410"/>
      </w:tblGrid>
      <w:tr w:rsidR="004B5E68" w:rsidRPr="00814F28" w14:paraId="590DFF2C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DB463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LP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E1B00" w14:textId="77777777" w:rsidR="004B5E68" w:rsidRPr="00814F28" w:rsidRDefault="004B5E68" w:rsidP="008E0D25">
            <w:pPr>
              <w:pStyle w:val="Nagwek3"/>
              <w:widowControl/>
              <w:numPr>
                <w:ilvl w:val="2"/>
                <w:numId w:val="3"/>
              </w:numPr>
              <w:shd w:val="clear" w:color="auto" w:fill="auto"/>
              <w:snapToGrid w:val="0"/>
              <w:spacing w:line="276" w:lineRule="auto"/>
              <w:ind w:left="0" w:right="0" w:firstLine="0"/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E8B17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AE51E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4A229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SPOSÓB OCENY</w:t>
            </w:r>
          </w:p>
        </w:tc>
      </w:tr>
      <w:tr w:rsidR="004B5E68" w:rsidRPr="00814F28" w14:paraId="2C8701D8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313A1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4B664" w14:textId="77777777"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60F4A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5787A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BBE0F" w14:textId="77777777" w:rsidR="004B5E68" w:rsidRPr="00814F28" w:rsidRDefault="004B5E68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</w:pPr>
          </w:p>
        </w:tc>
      </w:tr>
      <w:tr w:rsidR="004B5E68" w:rsidRPr="00814F28" w14:paraId="3FAB4096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E7E61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after="0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330F3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Okres pełnej, bez </w:t>
            </w:r>
            <w:proofErr w:type="spellStart"/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wyłączeń</w:t>
            </w:r>
            <w:proofErr w:type="spellEnd"/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gwarancji dla wszystkich zaoferowanych elementów wraz z urządzeniami peryferyjnymi (jeśli dotyczy)[liczba miesięcy]</w:t>
            </w:r>
          </w:p>
          <w:p w14:paraId="7719885B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14:paraId="29910019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14:paraId="3ABD8E6F" w14:textId="77777777" w:rsidR="004B5E68" w:rsidRPr="00814F28" w:rsidRDefault="004B5E68" w:rsidP="004C41D0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i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iCs/>
                <w:color w:val="000000" w:themeColor="text1"/>
                <w:sz w:val="18"/>
                <w:szCs w:val="18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Zamawiający zastrzega, że górną grani</w:t>
            </w:r>
            <w:r w:rsidR="00E57986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cą punktacji gwarancji będzie 5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 lat.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DF984" w14:textId="77777777" w:rsidR="004B5E68" w:rsidRPr="00814F28" w:rsidRDefault="00806F74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=</w:t>
            </w:r>
            <w:r w:rsidR="00EA2262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&gt;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24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9F17A" w14:textId="77777777"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1BBD2" w14:textId="77777777" w:rsidR="004B5E68" w:rsidRPr="00814F28" w:rsidRDefault="004B5E68" w:rsidP="004C41D0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Najdłuższy okres – 30 pkt.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14:paraId="712F53B5" w14:textId="77777777"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Inne – proporcjonalnie mniej względem najdłuższego okresu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.</w:t>
            </w:r>
          </w:p>
        </w:tc>
      </w:tr>
      <w:tr w:rsidR="004B5E68" w:rsidRPr="00814F28" w14:paraId="5965BEDB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9A1D2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1BB45" w14:textId="77777777" w:rsidR="004B5E68" w:rsidRPr="00814F28" w:rsidRDefault="004B5E68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Gwarancja dostępności części zamiennych [liczba lat] – min. 8 lat (peryferyjny sprzęt komputerowy – min. 5 lat – dopuszcza się wymianę na sprzęt lepszy od zaoferowanego)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A38EF" w14:textId="77777777"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6EDC3" w14:textId="77777777"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C0984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14:paraId="1B8E6FBF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7B05A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52989" w14:textId="77777777" w:rsidR="004B5E68" w:rsidRPr="00814F28" w:rsidRDefault="00117DDC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Cs/>
                <w:sz w:val="18"/>
                <w:szCs w:val="18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7597E" w14:textId="77777777"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0FFC2" w14:textId="77777777"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065CF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14:paraId="4709B6A7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B90B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4BFDA" w14:textId="77777777"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WARUNKI SERWISU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0D467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154D3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00197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4B5E68" w:rsidRPr="00814F28" w14:paraId="444DE9EB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0F25E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EE7D9" w14:textId="77777777"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Zdalna diagnostyka przez chronione łącze z możliwością rejestracji i odczytu online rejestrów błędów, oraz monitorowaniem systemu(uwaga – całość ewentualnych prac i wyposażenia sprzętowego, które będzie służyło tej funkcjonalności po stronie wykonawcy)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158A8" w14:textId="77777777"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P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3034B" w14:textId="77777777"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21B0D" w14:textId="77777777" w:rsidR="004B5E68" w:rsidRPr="00814F28" w:rsidRDefault="004C41D0" w:rsidP="00D651E2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3 pkt.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14:paraId="7BC4B482" w14:textId="77777777" w:rsidR="004B5E68" w:rsidRPr="00814F28" w:rsidRDefault="004C41D0" w:rsidP="00D651E2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NIE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0 pkt.</w:t>
            </w:r>
          </w:p>
        </w:tc>
      </w:tr>
      <w:tr w:rsidR="00B9134E" w:rsidRPr="00814F28" w14:paraId="662F738E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3BE99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3F8CF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 cenie oferty -  przeglądy okresowe w okresie gwarancji (w częstotliwości i w zakresie zgodnym z wymogami producenta).</w:t>
            </w:r>
          </w:p>
          <w:p w14:paraId="0DECCF2E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Obowiązkowy bezpłatny przegląd z końcem biegu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4D11B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6D7E5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532EC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26F46794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0F71C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4D5ED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F9607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B5579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ACF02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7EF2F449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6692B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D4647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Czas reakcji (dotyczy także reakcji zdalnej): „przyjęte zgłoszenie – podjęta naprawa” =&lt; </w:t>
            </w:r>
            <w:r w:rsidRPr="00814F28">
              <w:rPr>
                <w:rFonts w:ascii="Century Gothic" w:hAnsi="Century Gothic"/>
                <w:sz w:val="18"/>
                <w:szCs w:val="18"/>
              </w:rPr>
              <w:t>48</w:t>
            </w: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 [godz.]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DD95A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81715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A3BBF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3B0A8626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295EC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E4CE3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Możliwość zgłoszeń 24h/dobę, 365 dni/rok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286540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1185A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FEED6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6D16EB2B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923B1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B0681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Wymiana każdego podzespołu na nowy po pierwszej  nieskutecznej próbie jego naprawy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56E76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B786A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7424A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325FC53D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8CC1B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AE879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Zakończenie działań serwisowych – do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 xml:space="preserve">5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dni roboczych od dnia zgłoszenia awarii, a w przypadku konieczności importu części zamiennych, nie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lastRenderedPageBreak/>
              <w:t xml:space="preserve">dłuższym niż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>10</w:t>
            </w:r>
            <w:r w:rsidRPr="00814F28">
              <w:rPr>
                <w:rFonts w:ascii="Century Gothic" w:eastAsia="Calibri" w:hAnsi="Century Gothic" w:cs="Times New Roman"/>
                <w:b/>
                <w:color w:val="FF0000"/>
                <w:sz w:val="18"/>
                <w:szCs w:val="18"/>
              </w:rPr>
              <w:t xml:space="preserve">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>dni roboczych od dnia zgłoszenia awarii.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53A6F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F6AF3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6AFB6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5DA2B7DB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E931F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EDD8E" w14:textId="77777777" w:rsidR="00B9134E" w:rsidRPr="00814F28" w:rsidRDefault="00B9134E" w:rsidP="00B9134E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693DC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341C0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E52FF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18B98A96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447BE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10F2C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0124E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B15FA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6D0EA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47E93AC8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64D6C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4F32B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15E4F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BE48E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BC59E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14:paraId="085F7C98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0E94A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2A588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 medycznego z zakresu obsługi urządzenia (min. 10 osób z możliwością podziału i szkolenia w mniejszych podgrupach) w momencie jego instalacji i odbioru; w razie potrzeby Zamawiającego, możliwość stałego wsparcia aplikacyjnego w początkowym (do 6 -</w:t>
            </w:r>
            <w:proofErr w:type="spellStart"/>
            <w:r w:rsidRPr="00814F28">
              <w:rPr>
                <w:rFonts w:ascii="Century Gothic" w:hAnsi="Century Gothic" w:cs="Times New Roman"/>
                <w:sz w:val="18"/>
                <w:szCs w:val="18"/>
              </w:rPr>
              <w:t>ciu</w:t>
            </w:r>
            <w:proofErr w:type="spellEnd"/>
            <w:r w:rsidRPr="00814F28">
              <w:rPr>
                <w:rFonts w:ascii="Century Gothic" w:hAnsi="Century Gothic" w:cs="Times New Roman"/>
                <w:sz w:val="18"/>
                <w:szCs w:val="18"/>
              </w:rPr>
              <w:t xml:space="preserve">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53097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5F70E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3CAFF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344830D3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B92AF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717A5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 xml:space="preserve">Szkolenia dla personelu technicznego (min. 2 osoby) z zakresu podstawowej diagnostyki stanu technicznego i wykonywania podstawowych czynności konserwacyjnych, diagnostycznych i przeglądowych; w razie potrzeby możliwość stałego wsparcia aplikacyjnego w początkowym (do 6-iu 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lastRenderedPageBreak/>
              <w:t>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2E723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A0D85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57F0F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32EDF395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5E857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F3BB4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informatycznego umożliwiania zdalnej diagnostyki, wymagań konferencyjnych, wpięcia urządzenia w system gromadzenia dokumentacji medycznej szpitala, diagnostyki i konfiguracji (min. 2 osoby)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24A05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E95A9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020FA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43D4F7A8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67005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4684E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Liczba i okres szkoleń:</w:t>
            </w:r>
          </w:p>
          <w:p w14:paraId="00C22ED0" w14:textId="77777777"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pierwsze szkolenie - tuż po instalacji systemu, w wymiarze do 2 dni roboczych </w:t>
            </w:r>
          </w:p>
          <w:p w14:paraId="348A9710" w14:textId="77777777"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dodatkowe, w razie potrzeby, w innym terminie ustalonym z kierownikiem pracowni,</w:t>
            </w:r>
          </w:p>
          <w:p w14:paraId="43D20ED0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F2A46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5A661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CC742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69CFD148" w14:textId="77777777" w:rsidTr="003362B5">
        <w:trPr>
          <w:trHeight w:val="3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DC936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D0D02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DOKUMENTACJA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8F140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BF0D3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2C0EA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14:paraId="7D838090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CB628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51829" w14:textId="77777777" w:rsidR="00B9134E" w:rsidRPr="00814F28" w:rsidRDefault="00B9134E" w:rsidP="00B9134E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CD1DC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BAD39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16EC7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5E04E71B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7FDF6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6A4B4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E95B2B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B48ED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90CD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54BC6049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2E074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9C6B0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18183438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7F97E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B5CF9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A7C38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529D6A4A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6B8BE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A4444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9A61E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69653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1EEA7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5969271A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368D4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D985F4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49BB6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66630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8B2DCF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0306339C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E0689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D736F" w14:textId="77777777" w:rsidR="00B9134E" w:rsidRPr="00814F28" w:rsidRDefault="00B9134E" w:rsidP="00B9134E">
            <w:pPr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Możliwość mycia i dezynfekcji poszczególnych elementów aparatów w oparciu o przedstawione przez wykonawcę zalecane preparaty myjące i dezynfekujące.</w:t>
            </w:r>
          </w:p>
          <w:p w14:paraId="07E255F9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UWAGA – zalecane środki powinny zawierać nazwy związków chemicznych, a nie tylko nazwy handlowe preparatów.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8F379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11D69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1FE50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</w:tbl>
    <w:p w14:paraId="1FF69468" w14:textId="77777777" w:rsidR="004B5E68" w:rsidRPr="00814F28" w:rsidRDefault="004B5E68" w:rsidP="004B5E68">
      <w:pPr>
        <w:spacing w:after="0" w:line="288" w:lineRule="auto"/>
        <w:rPr>
          <w:rFonts w:ascii="Century Gothic" w:eastAsia="Calibri" w:hAnsi="Century Gothic" w:cs="Times New Roman"/>
          <w:b/>
          <w:color w:val="000000" w:themeColor="text1"/>
          <w:sz w:val="18"/>
          <w:szCs w:val="18"/>
          <w:lang w:eastAsia="ar-SA"/>
        </w:rPr>
      </w:pPr>
    </w:p>
    <w:p w14:paraId="51A81E1E" w14:textId="77777777" w:rsidR="00D73EB9" w:rsidRPr="00814F28" w:rsidRDefault="00D73EB9" w:rsidP="004B5E68">
      <w:pPr>
        <w:spacing w:after="0" w:line="288" w:lineRule="auto"/>
        <w:jc w:val="both"/>
        <w:rPr>
          <w:rFonts w:ascii="Century Gothic" w:hAnsi="Century Gothic" w:cs="Times New Roman"/>
          <w:b/>
          <w:sz w:val="18"/>
          <w:szCs w:val="18"/>
        </w:rPr>
      </w:pPr>
    </w:p>
    <w:sectPr w:rsidR="00D73EB9" w:rsidRPr="00814F28" w:rsidSect="003D323B">
      <w:headerReference w:type="default" r:id="rId8"/>
      <w:footerReference w:type="default" r:id="rId9"/>
      <w:pgSz w:w="16838" w:h="11906" w:orient="landscape"/>
      <w:pgMar w:top="851" w:right="1417" w:bottom="993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E0839A" w14:textId="77777777" w:rsidR="00791518" w:rsidRDefault="00791518" w:rsidP="002B10C5">
      <w:pPr>
        <w:spacing w:after="0" w:line="240" w:lineRule="auto"/>
      </w:pPr>
      <w:r>
        <w:separator/>
      </w:r>
    </w:p>
  </w:endnote>
  <w:endnote w:type="continuationSeparator" w:id="0">
    <w:p w14:paraId="04C51DC5" w14:textId="77777777" w:rsidR="00791518" w:rsidRDefault="00791518" w:rsidP="002B1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5096047"/>
      <w:docPartObj>
        <w:docPartGallery w:val="Page Numbers (Bottom of Page)"/>
        <w:docPartUnique/>
      </w:docPartObj>
    </w:sdtPr>
    <w:sdtEndPr/>
    <w:sdtContent>
      <w:p w14:paraId="3D4BD870" w14:textId="77777777" w:rsidR="00F766BF" w:rsidRDefault="00F766BF" w:rsidP="00F766BF">
        <w:pPr>
          <w:pStyle w:val="Stopka"/>
          <w:jc w:val="right"/>
        </w:pPr>
        <w:r w:rsidRPr="00260E5E">
          <w:t>podpis i pieczęć osoby (osób) upoważnionej do reprezentowania wykonawcy</w:t>
        </w:r>
      </w:p>
      <w:p w14:paraId="21BB1F06" w14:textId="642D10FC" w:rsidR="00BF39F3" w:rsidRDefault="00BF39F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E6356">
          <w:rPr>
            <w:noProof/>
          </w:rPr>
          <w:t>10</w:t>
        </w:r>
        <w:r>
          <w:fldChar w:fldCharType="end"/>
        </w:r>
      </w:p>
    </w:sdtContent>
  </w:sdt>
  <w:p w14:paraId="22A1F6F5" w14:textId="77777777" w:rsidR="00BF39F3" w:rsidRDefault="00BF39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3E5D48" w14:textId="77777777" w:rsidR="00791518" w:rsidRDefault="00791518" w:rsidP="002B10C5">
      <w:pPr>
        <w:spacing w:after="0" w:line="240" w:lineRule="auto"/>
      </w:pPr>
      <w:r>
        <w:separator/>
      </w:r>
    </w:p>
  </w:footnote>
  <w:footnote w:type="continuationSeparator" w:id="0">
    <w:p w14:paraId="4D531085" w14:textId="77777777" w:rsidR="00791518" w:rsidRDefault="00791518" w:rsidP="002B1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283D36" w14:textId="77777777" w:rsidR="00BF39F3" w:rsidRDefault="00BF39F3" w:rsidP="008A4119">
    <w:pPr>
      <w:pStyle w:val="Nagwek"/>
      <w:jc w:val="center"/>
      <w:rPr>
        <w:sz w:val="18"/>
        <w:szCs w:val="18"/>
      </w:rPr>
    </w:pPr>
    <w:r>
      <w:rPr>
        <w:noProof/>
        <w:sz w:val="18"/>
        <w:szCs w:val="18"/>
      </w:rPr>
      <w:drawing>
        <wp:inline distT="0" distB="0" distL="0" distR="0" wp14:anchorId="3BD3C20E" wp14:editId="45C8565F">
          <wp:extent cx="7578090" cy="865505"/>
          <wp:effectExtent l="0" t="0" r="3810" b="0"/>
          <wp:docPr id="21" name="Obraz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0C108EC" w14:textId="77777777" w:rsidR="00F766BF" w:rsidRDefault="00F766BF" w:rsidP="00F766BF">
    <w:pPr>
      <w:pStyle w:val="Tekstpodstawowy"/>
      <w:spacing w:after="0"/>
      <w:rPr>
        <w:sz w:val="22"/>
        <w:szCs w:val="22"/>
      </w:rPr>
    </w:pPr>
    <w:r w:rsidRPr="00DF68A1">
      <w:rPr>
        <w:sz w:val="22"/>
        <w:szCs w:val="22"/>
      </w:rPr>
      <w:t>NSSU.DFP.271.21.2019.BM</w:t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  <w:t>Załącznik nr 1a do Specyfikacji</w:t>
    </w:r>
  </w:p>
  <w:p w14:paraId="48802A70" w14:textId="77777777" w:rsidR="00F766BF" w:rsidRPr="00F766BF" w:rsidRDefault="00F766BF" w:rsidP="00F766BF">
    <w:pPr>
      <w:pStyle w:val="Tekstpodstawowy"/>
      <w:spacing w:after="0"/>
      <w:rPr>
        <w:sz w:val="22"/>
        <w:szCs w:val="22"/>
      </w:rPr>
    </w:pP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  <w:t>Załącznik nr ……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ABCC2D8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375"/>
        </w:tabs>
        <w:ind w:left="375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735"/>
        </w:tabs>
        <w:ind w:left="73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95"/>
        </w:tabs>
        <w:ind w:left="109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55"/>
        </w:tabs>
        <w:ind w:left="1455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1815"/>
        </w:tabs>
        <w:ind w:left="181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75"/>
        </w:tabs>
        <w:ind w:left="217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35"/>
        </w:tabs>
        <w:ind w:left="2535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2895"/>
        </w:tabs>
        <w:ind w:left="289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55"/>
        </w:tabs>
        <w:ind w:left="3255" w:hanging="360"/>
      </w:pPr>
      <w:rPr>
        <w:rFonts w:ascii="OpenSymbol" w:hAnsi="OpenSymbol" w:cs="Open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cs="Tahoma"/>
      </w:rPr>
    </w:lvl>
  </w:abstractNum>
  <w:abstractNum w:abstractNumId="5" w15:restartNumberingAfterBreak="0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302E2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337671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DC7585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EA6A9C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E234E"/>
    <w:multiLevelType w:val="hybridMultilevel"/>
    <w:tmpl w:val="C22E0D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75B24"/>
    <w:multiLevelType w:val="hybridMultilevel"/>
    <w:tmpl w:val="EEA24AF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FF1258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10106F"/>
    <w:multiLevelType w:val="hybridMultilevel"/>
    <w:tmpl w:val="827E7A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D61916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16" w15:restartNumberingAfterBreak="0">
    <w:nsid w:val="3EF462D7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5F5ACD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C340B1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372ECF"/>
    <w:multiLevelType w:val="hybridMultilevel"/>
    <w:tmpl w:val="1D6AB0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DD0D1E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CB30D4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6B7BAD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B453FF"/>
    <w:multiLevelType w:val="hybridMultilevel"/>
    <w:tmpl w:val="2A7C26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5C649D"/>
    <w:multiLevelType w:val="hybridMultilevel"/>
    <w:tmpl w:val="13D2A9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DE1351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526DA1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810ED3"/>
    <w:multiLevelType w:val="hybridMultilevel"/>
    <w:tmpl w:val="161A4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28712E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191856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B44EB4"/>
    <w:multiLevelType w:val="hybridMultilevel"/>
    <w:tmpl w:val="B79EDF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4C50CF"/>
    <w:multiLevelType w:val="hybridMultilevel"/>
    <w:tmpl w:val="7982D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3"/>
  </w:num>
  <w:num w:numId="7">
    <w:abstractNumId w:val="22"/>
  </w:num>
  <w:num w:numId="8">
    <w:abstractNumId w:val="11"/>
  </w:num>
  <w:num w:numId="9">
    <w:abstractNumId w:val="5"/>
  </w:num>
  <w:num w:numId="10">
    <w:abstractNumId w:val="14"/>
  </w:num>
  <w:num w:numId="11">
    <w:abstractNumId w:val="19"/>
  </w:num>
  <w:num w:numId="12">
    <w:abstractNumId w:val="20"/>
  </w:num>
  <w:num w:numId="13">
    <w:abstractNumId w:val="8"/>
  </w:num>
  <w:num w:numId="14">
    <w:abstractNumId w:val="25"/>
  </w:num>
  <w:num w:numId="15">
    <w:abstractNumId w:val="6"/>
  </w:num>
  <w:num w:numId="16">
    <w:abstractNumId w:val="27"/>
  </w:num>
  <w:num w:numId="17">
    <w:abstractNumId w:val="24"/>
  </w:num>
  <w:num w:numId="18">
    <w:abstractNumId w:val="26"/>
  </w:num>
  <w:num w:numId="19">
    <w:abstractNumId w:val="28"/>
  </w:num>
  <w:num w:numId="20">
    <w:abstractNumId w:val="10"/>
  </w:num>
  <w:num w:numId="21">
    <w:abstractNumId w:val="17"/>
  </w:num>
  <w:num w:numId="22">
    <w:abstractNumId w:val="12"/>
  </w:num>
  <w:num w:numId="23">
    <w:abstractNumId w:val="21"/>
  </w:num>
  <w:num w:numId="24">
    <w:abstractNumId w:val="13"/>
  </w:num>
  <w:num w:numId="25">
    <w:abstractNumId w:val="31"/>
  </w:num>
  <w:num w:numId="26">
    <w:abstractNumId w:val="23"/>
  </w:num>
  <w:num w:numId="27">
    <w:abstractNumId w:val="18"/>
  </w:num>
  <w:num w:numId="28">
    <w:abstractNumId w:val="30"/>
  </w:num>
  <w:num w:numId="29">
    <w:abstractNumId w:val="9"/>
  </w:num>
  <w:num w:numId="30">
    <w:abstractNumId w:val="16"/>
  </w:num>
  <w:num w:numId="31">
    <w:abstractNumId w:val="7"/>
  </w:num>
  <w:num w:numId="32">
    <w:abstractNumId w:val="2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7A6"/>
    <w:rsid w:val="00001039"/>
    <w:rsid w:val="00010BD5"/>
    <w:rsid w:val="000114D0"/>
    <w:rsid w:val="0001385B"/>
    <w:rsid w:val="00015665"/>
    <w:rsid w:val="000200CD"/>
    <w:rsid w:val="000457B9"/>
    <w:rsid w:val="00062621"/>
    <w:rsid w:val="00080F01"/>
    <w:rsid w:val="00082567"/>
    <w:rsid w:val="00082C43"/>
    <w:rsid w:val="00086BAD"/>
    <w:rsid w:val="000872C6"/>
    <w:rsid w:val="00091E49"/>
    <w:rsid w:val="000946A4"/>
    <w:rsid w:val="000A01C5"/>
    <w:rsid w:val="000A42E2"/>
    <w:rsid w:val="000A70CE"/>
    <w:rsid w:val="000C0D71"/>
    <w:rsid w:val="000C3744"/>
    <w:rsid w:val="000C7367"/>
    <w:rsid w:val="000D1CF5"/>
    <w:rsid w:val="000E21CF"/>
    <w:rsid w:val="000E40BB"/>
    <w:rsid w:val="000F6B82"/>
    <w:rsid w:val="000F7299"/>
    <w:rsid w:val="00100A4E"/>
    <w:rsid w:val="00106FA1"/>
    <w:rsid w:val="0011348D"/>
    <w:rsid w:val="001157C8"/>
    <w:rsid w:val="00117DDC"/>
    <w:rsid w:val="00130341"/>
    <w:rsid w:val="00140F74"/>
    <w:rsid w:val="00143ACB"/>
    <w:rsid w:val="00144224"/>
    <w:rsid w:val="00145EEE"/>
    <w:rsid w:val="00153000"/>
    <w:rsid w:val="00154DA6"/>
    <w:rsid w:val="00194437"/>
    <w:rsid w:val="00195D24"/>
    <w:rsid w:val="00195EA6"/>
    <w:rsid w:val="001A469F"/>
    <w:rsid w:val="001A474E"/>
    <w:rsid w:val="001A4B4F"/>
    <w:rsid w:val="001A5987"/>
    <w:rsid w:val="001C59FA"/>
    <w:rsid w:val="001C5EFE"/>
    <w:rsid w:val="001C690C"/>
    <w:rsid w:val="001D2D8A"/>
    <w:rsid w:val="001F7891"/>
    <w:rsid w:val="00205A1F"/>
    <w:rsid w:val="0022197E"/>
    <w:rsid w:val="00226290"/>
    <w:rsid w:val="00226C7E"/>
    <w:rsid w:val="0023264A"/>
    <w:rsid w:val="00232F7A"/>
    <w:rsid w:val="00234335"/>
    <w:rsid w:val="00236080"/>
    <w:rsid w:val="00240E1B"/>
    <w:rsid w:val="0024226A"/>
    <w:rsid w:val="00243375"/>
    <w:rsid w:val="0024407D"/>
    <w:rsid w:val="00262B41"/>
    <w:rsid w:val="00277FF5"/>
    <w:rsid w:val="00283E56"/>
    <w:rsid w:val="00287FAF"/>
    <w:rsid w:val="00291459"/>
    <w:rsid w:val="00291615"/>
    <w:rsid w:val="00293BE5"/>
    <w:rsid w:val="002A21F7"/>
    <w:rsid w:val="002B10C5"/>
    <w:rsid w:val="002B1FF4"/>
    <w:rsid w:val="002B33A2"/>
    <w:rsid w:val="002B4F02"/>
    <w:rsid w:val="002B5AC3"/>
    <w:rsid w:val="002B6545"/>
    <w:rsid w:val="002B7941"/>
    <w:rsid w:val="002B7EF9"/>
    <w:rsid w:val="002D52F1"/>
    <w:rsid w:val="002E2736"/>
    <w:rsid w:val="002E64D4"/>
    <w:rsid w:val="002E7641"/>
    <w:rsid w:val="00310AEA"/>
    <w:rsid w:val="00316360"/>
    <w:rsid w:val="0031723C"/>
    <w:rsid w:val="00324195"/>
    <w:rsid w:val="003362B5"/>
    <w:rsid w:val="003448BC"/>
    <w:rsid w:val="003453BD"/>
    <w:rsid w:val="00346E51"/>
    <w:rsid w:val="0035006A"/>
    <w:rsid w:val="0035017C"/>
    <w:rsid w:val="003502EB"/>
    <w:rsid w:val="00354E76"/>
    <w:rsid w:val="003622F4"/>
    <w:rsid w:val="0036479F"/>
    <w:rsid w:val="003703E8"/>
    <w:rsid w:val="003816D4"/>
    <w:rsid w:val="003861F4"/>
    <w:rsid w:val="00386BDE"/>
    <w:rsid w:val="00392803"/>
    <w:rsid w:val="003A6FDD"/>
    <w:rsid w:val="003B1E21"/>
    <w:rsid w:val="003B5076"/>
    <w:rsid w:val="003C2FCA"/>
    <w:rsid w:val="003C5D7B"/>
    <w:rsid w:val="003D323B"/>
    <w:rsid w:val="003D40CF"/>
    <w:rsid w:val="003E0DC7"/>
    <w:rsid w:val="0040239A"/>
    <w:rsid w:val="004106A1"/>
    <w:rsid w:val="00411A88"/>
    <w:rsid w:val="00412367"/>
    <w:rsid w:val="00420195"/>
    <w:rsid w:val="00420817"/>
    <w:rsid w:val="00423600"/>
    <w:rsid w:val="00430D65"/>
    <w:rsid w:val="00431206"/>
    <w:rsid w:val="00432FEA"/>
    <w:rsid w:val="004537A6"/>
    <w:rsid w:val="00463B97"/>
    <w:rsid w:val="004811EC"/>
    <w:rsid w:val="0048253A"/>
    <w:rsid w:val="00485980"/>
    <w:rsid w:val="00486728"/>
    <w:rsid w:val="00490E2A"/>
    <w:rsid w:val="004941A1"/>
    <w:rsid w:val="004979BC"/>
    <w:rsid w:val="00497F8B"/>
    <w:rsid w:val="004A3639"/>
    <w:rsid w:val="004A4815"/>
    <w:rsid w:val="004A4A9B"/>
    <w:rsid w:val="004A5256"/>
    <w:rsid w:val="004B5164"/>
    <w:rsid w:val="004B5E68"/>
    <w:rsid w:val="004C2F8D"/>
    <w:rsid w:val="004C41D0"/>
    <w:rsid w:val="004D0BBF"/>
    <w:rsid w:val="004E24DB"/>
    <w:rsid w:val="004E2ABC"/>
    <w:rsid w:val="004E2AF1"/>
    <w:rsid w:val="004E3ADA"/>
    <w:rsid w:val="004E46E0"/>
    <w:rsid w:val="004F0916"/>
    <w:rsid w:val="004F26B4"/>
    <w:rsid w:val="004F55F0"/>
    <w:rsid w:val="004F6185"/>
    <w:rsid w:val="005019B3"/>
    <w:rsid w:val="00505CFB"/>
    <w:rsid w:val="00536CB8"/>
    <w:rsid w:val="00545EE9"/>
    <w:rsid w:val="00551A0C"/>
    <w:rsid w:val="0055762C"/>
    <w:rsid w:val="00561BB9"/>
    <w:rsid w:val="00573CA5"/>
    <w:rsid w:val="00580411"/>
    <w:rsid w:val="00583C13"/>
    <w:rsid w:val="00593E1D"/>
    <w:rsid w:val="00595A76"/>
    <w:rsid w:val="00596231"/>
    <w:rsid w:val="005A5468"/>
    <w:rsid w:val="005A5651"/>
    <w:rsid w:val="005A7E00"/>
    <w:rsid w:val="005B49CB"/>
    <w:rsid w:val="005B6142"/>
    <w:rsid w:val="005C481B"/>
    <w:rsid w:val="005D1536"/>
    <w:rsid w:val="005E0038"/>
    <w:rsid w:val="005E0A92"/>
    <w:rsid w:val="005E7D11"/>
    <w:rsid w:val="006004C3"/>
    <w:rsid w:val="0060138C"/>
    <w:rsid w:val="00601FE5"/>
    <w:rsid w:val="00612233"/>
    <w:rsid w:val="006143D5"/>
    <w:rsid w:val="00617EC5"/>
    <w:rsid w:val="0062576B"/>
    <w:rsid w:val="00625BFA"/>
    <w:rsid w:val="006309BF"/>
    <w:rsid w:val="00631900"/>
    <w:rsid w:val="00631AF8"/>
    <w:rsid w:val="00647448"/>
    <w:rsid w:val="00661395"/>
    <w:rsid w:val="00661A07"/>
    <w:rsid w:val="006627B8"/>
    <w:rsid w:val="00666126"/>
    <w:rsid w:val="006754FF"/>
    <w:rsid w:val="0067780A"/>
    <w:rsid w:val="00682CDD"/>
    <w:rsid w:val="006B013D"/>
    <w:rsid w:val="006C0D6F"/>
    <w:rsid w:val="006E090E"/>
    <w:rsid w:val="006E221B"/>
    <w:rsid w:val="006E338E"/>
    <w:rsid w:val="006E704D"/>
    <w:rsid w:val="006F2274"/>
    <w:rsid w:val="007010A3"/>
    <w:rsid w:val="00714AA9"/>
    <w:rsid w:val="00716F0E"/>
    <w:rsid w:val="00726396"/>
    <w:rsid w:val="007309C1"/>
    <w:rsid w:val="00742F24"/>
    <w:rsid w:val="007475D7"/>
    <w:rsid w:val="007476A4"/>
    <w:rsid w:val="00762492"/>
    <w:rsid w:val="00763B81"/>
    <w:rsid w:val="00763BED"/>
    <w:rsid w:val="007677BB"/>
    <w:rsid w:val="00772566"/>
    <w:rsid w:val="00777040"/>
    <w:rsid w:val="00780B68"/>
    <w:rsid w:val="00784DF0"/>
    <w:rsid w:val="00791518"/>
    <w:rsid w:val="007A40AB"/>
    <w:rsid w:val="007B2A3E"/>
    <w:rsid w:val="007B4693"/>
    <w:rsid w:val="007B4E66"/>
    <w:rsid w:val="007C111A"/>
    <w:rsid w:val="007C428E"/>
    <w:rsid w:val="007D2398"/>
    <w:rsid w:val="007D544F"/>
    <w:rsid w:val="007D7ED6"/>
    <w:rsid w:val="007E3F68"/>
    <w:rsid w:val="007E6356"/>
    <w:rsid w:val="00802173"/>
    <w:rsid w:val="008028E8"/>
    <w:rsid w:val="00806F74"/>
    <w:rsid w:val="008146EE"/>
    <w:rsid w:val="00814F28"/>
    <w:rsid w:val="008443D7"/>
    <w:rsid w:val="008451AE"/>
    <w:rsid w:val="0084562E"/>
    <w:rsid w:val="00852D15"/>
    <w:rsid w:val="008661CD"/>
    <w:rsid w:val="008734C4"/>
    <w:rsid w:val="00877102"/>
    <w:rsid w:val="008822C1"/>
    <w:rsid w:val="00884B87"/>
    <w:rsid w:val="00890B31"/>
    <w:rsid w:val="008973CB"/>
    <w:rsid w:val="008A3208"/>
    <w:rsid w:val="008A4119"/>
    <w:rsid w:val="008A7106"/>
    <w:rsid w:val="008A7F8B"/>
    <w:rsid w:val="008B3A9C"/>
    <w:rsid w:val="008B3D17"/>
    <w:rsid w:val="008B4859"/>
    <w:rsid w:val="008B59CD"/>
    <w:rsid w:val="008B6964"/>
    <w:rsid w:val="008B7668"/>
    <w:rsid w:val="008C11E3"/>
    <w:rsid w:val="008C31FC"/>
    <w:rsid w:val="008D5DF5"/>
    <w:rsid w:val="008E0D25"/>
    <w:rsid w:val="008E4B96"/>
    <w:rsid w:val="009034D7"/>
    <w:rsid w:val="00907F8E"/>
    <w:rsid w:val="00912D05"/>
    <w:rsid w:val="009130A6"/>
    <w:rsid w:val="00915050"/>
    <w:rsid w:val="009232EC"/>
    <w:rsid w:val="009319E1"/>
    <w:rsid w:val="0093379E"/>
    <w:rsid w:val="00937BC1"/>
    <w:rsid w:val="0094083F"/>
    <w:rsid w:val="00944E89"/>
    <w:rsid w:val="00956CFA"/>
    <w:rsid w:val="009602B1"/>
    <w:rsid w:val="00960A4A"/>
    <w:rsid w:val="00965852"/>
    <w:rsid w:val="00974126"/>
    <w:rsid w:val="00984712"/>
    <w:rsid w:val="00992E93"/>
    <w:rsid w:val="009A662D"/>
    <w:rsid w:val="009B0ED9"/>
    <w:rsid w:val="009B3A76"/>
    <w:rsid w:val="009B5B9E"/>
    <w:rsid w:val="009C4AC6"/>
    <w:rsid w:val="009D2ECE"/>
    <w:rsid w:val="009D6FF9"/>
    <w:rsid w:val="009E2E60"/>
    <w:rsid w:val="009E55E6"/>
    <w:rsid w:val="009F7091"/>
    <w:rsid w:val="00A12E14"/>
    <w:rsid w:val="00A2697A"/>
    <w:rsid w:val="00A37445"/>
    <w:rsid w:val="00A37975"/>
    <w:rsid w:val="00A43DCD"/>
    <w:rsid w:val="00A444C8"/>
    <w:rsid w:val="00A53420"/>
    <w:rsid w:val="00A53AC8"/>
    <w:rsid w:val="00A67684"/>
    <w:rsid w:val="00A8019B"/>
    <w:rsid w:val="00A8133F"/>
    <w:rsid w:val="00A91AC0"/>
    <w:rsid w:val="00AB20EE"/>
    <w:rsid w:val="00AB4DE7"/>
    <w:rsid w:val="00AC0F62"/>
    <w:rsid w:val="00AD0032"/>
    <w:rsid w:val="00AE6BC8"/>
    <w:rsid w:val="00AE7F64"/>
    <w:rsid w:val="00AF1F4B"/>
    <w:rsid w:val="00AF3513"/>
    <w:rsid w:val="00AF7709"/>
    <w:rsid w:val="00B009C9"/>
    <w:rsid w:val="00B079FD"/>
    <w:rsid w:val="00B10EB3"/>
    <w:rsid w:val="00B1625D"/>
    <w:rsid w:val="00B2755E"/>
    <w:rsid w:val="00B33D13"/>
    <w:rsid w:val="00B35C73"/>
    <w:rsid w:val="00B425B1"/>
    <w:rsid w:val="00B54A4E"/>
    <w:rsid w:val="00B558D5"/>
    <w:rsid w:val="00B56A0F"/>
    <w:rsid w:val="00B61A26"/>
    <w:rsid w:val="00B6244B"/>
    <w:rsid w:val="00B6308C"/>
    <w:rsid w:val="00B6682D"/>
    <w:rsid w:val="00B72884"/>
    <w:rsid w:val="00B73947"/>
    <w:rsid w:val="00B765E5"/>
    <w:rsid w:val="00B77B0F"/>
    <w:rsid w:val="00B8410D"/>
    <w:rsid w:val="00B9134E"/>
    <w:rsid w:val="00B92555"/>
    <w:rsid w:val="00B935A3"/>
    <w:rsid w:val="00B95922"/>
    <w:rsid w:val="00BA29CF"/>
    <w:rsid w:val="00BA2D4C"/>
    <w:rsid w:val="00BA632B"/>
    <w:rsid w:val="00BD3D2F"/>
    <w:rsid w:val="00BD438F"/>
    <w:rsid w:val="00BD628B"/>
    <w:rsid w:val="00BD6659"/>
    <w:rsid w:val="00BE7B7B"/>
    <w:rsid w:val="00BF03D1"/>
    <w:rsid w:val="00BF39F3"/>
    <w:rsid w:val="00C05682"/>
    <w:rsid w:val="00C06A25"/>
    <w:rsid w:val="00C10E44"/>
    <w:rsid w:val="00C13C17"/>
    <w:rsid w:val="00C2318C"/>
    <w:rsid w:val="00C2669F"/>
    <w:rsid w:val="00C33678"/>
    <w:rsid w:val="00C556E2"/>
    <w:rsid w:val="00C60D3B"/>
    <w:rsid w:val="00C62F9D"/>
    <w:rsid w:val="00C64C0B"/>
    <w:rsid w:val="00C75220"/>
    <w:rsid w:val="00C860A4"/>
    <w:rsid w:val="00CC52C8"/>
    <w:rsid w:val="00CC7F0E"/>
    <w:rsid w:val="00CD4ED1"/>
    <w:rsid w:val="00CE4008"/>
    <w:rsid w:val="00D24222"/>
    <w:rsid w:val="00D2447E"/>
    <w:rsid w:val="00D3523A"/>
    <w:rsid w:val="00D37E44"/>
    <w:rsid w:val="00D41685"/>
    <w:rsid w:val="00D432B6"/>
    <w:rsid w:val="00D442FA"/>
    <w:rsid w:val="00D44B54"/>
    <w:rsid w:val="00D52C9F"/>
    <w:rsid w:val="00D57380"/>
    <w:rsid w:val="00D61FF5"/>
    <w:rsid w:val="00D651E2"/>
    <w:rsid w:val="00D65DCF"/>
    <w:rsid w:val="00D72A56"/>
    <w:rsid w:val="00D73EB9"/>
    <w:rsid w:val="00D81C46"/>
    <w:rsid w:val="00D93ABE"/>
    <w:rsid w:val="00D93C7F"/>
    <w:rsid w:val="00D94179"/>
    <w:rsid w:val="00DA12A3"/>
    <w:rsid w:val="00DA1FA2"/>
    <w:rsid w:val="00DC7F16"/>
    <w:rsid w:val="00DD0504"/>
    <w:rsid w:val="00DE3E2A"/>
    <w:rsid w:val="00DE4A10"/>
    <w:rsid w:val="00DF0594"/>
    <w:rsid w:val="00E0152C"/>
    <w:rsid w:val="00E11C47"/>
    <w:rsid w:val="00E25CCA"/>
    <w:rsid w:val="00E260A8"/>
    <w:rsid w:val="00E2786E"/>
    <w:rsid w:val="00E33B32"/>
    <w:rsid w:val="00E33F09"/>
    <w:rsid w:val="00E3718B"/>
    <w:rsid w:val="00E50C8C"/>
    <w:rsid w:val="00E50DAF"/>
    <w:rsid w:val="00E50E99"/>
    <w:rsid w:val="00E56A2F"/>
    <w:rsid w:val="00E57986"/>
    <w:rsid w:val="00E827CB"/>
    <w:rsid w:val="00E92058"/>
    <w:rsid w:val="00E95BF8"/>
    <w:rsid w:val="00E97C9A"/>
    <w:rsid w:val="00EA2262"/>
    <w:rsid w:val="00EA51A1"/>
    <w:rsid w:val="00EA57FE"/>
    <w:rsid w:val="00EA6DEC"/>
    <w:rsid w:val="00EA7CDF"/>
    <w:rsid w:val="00EC2A76"/>
    <w:rsid w:val="00EC6DB9"/>
    <w:rsid w:val="00EC7C3F"/>
    <w:rsid w:val="00ED4128"/>
    <w:rsid w:val="00EE25B3"/>
    <w:rsid w:val="00EF31F3"/>
    <w:rsid w:val="00EF3489"/>
    <w:rsid w:val="00EF3E66"/>
    <w:rsid w:val="00EF6353"/>
    <w:rsid w:val="00EF7142"/>
    <w:rsid w:val="00F010A3"/>
    <w:rsid w:val="00F02D34"/>
    <w:rsid w:val="00F030C2"/>
    <w:rsid w:val="00F0447E"/>
    <w:rsid w:val="00F1232D"/>
    <w:rsid w:val="00F16CD1"/>
    <w:rsid w:val="00F255DC"/>
    <w:rsid w:val="00F2611F"/>
    <w:rsid w:val="00F26785"/>
    <w:rsid w:val="00F26C37"/>
    <w:rsid w:val="00F33B0F"/>
    <w:rsid w:val="00F342DA"/>
    <w:rsid w:val="00F34EF1"/>
    <w:rsid w:val="00F61249"/>
    <w:rsid w:val="00F65B8E"/>
    <w:rsid w:val="00F766BF"/>
    <w:rsid w:val="00F80127"/>
    <w:rsid w:val="00F955C4"/>
    <w:rsid w:val="00F96794"/>
    <w:rsid w:val="00FA0181"/>
    <w:rsid w:val="00FA2349"/>
    <w:rsid w:val="00FA2BC1"/>
    <w:rsid w:val="00FB6729"/>
    <w:rsid w:val="00FE77DD"/>
    <w:rsid w:val="00FF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A58ADE"/>
  <w15:docId w15:val="{B878C14C-0AA0-4FC6-BE5E-BAED898D0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476A4"/>
    <w:pPr>
      <w:tabs>
        <w:tab w:val="num" w:pos="0"/>
      </w:tabs>
      <w:spacing w:before="240" w:after="60" w:line="240" w:lineRule="auto"/>
      <w:ind w:left="1152" w:hanging="1152"/>
      <w:outlineLvl w:val="5"/>
    </w:pPr>
    <w:rPr>
      <w:rFonts w:ascii="Times New Roman" w:eastAsia="Times New Roman" w:hAnsi="Times New Roman" w:cs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5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4B5E68"/>
    <w:rPr>
      <w:rFonts w:ascii="Calibri" w:eastAsia="Calibri" w:hAnsi="Calibri" w:cs="Times New Roman"/>
    </w:rPr>
  </w:style>
  <w:style w:type="character" w:customStyle="1" w:styleId="Nagwek6Znak">
    <w:name w:val="Nagłówek 6 Znak"/>
    <w:basedOn w:val="Domylnaczcionkaakapitu"/>
    <w:link w:val="Nagwek6"/>
    <w:uiPriority w:val="9"/>
    <w:rsid w:val="007476A4"/>
    <w:rPr>
      <w:rFonts w:ascii="Times New Roman" w:eastAsia="Times New Roman" w:hAnsi="Times New Roman" w:cs="Times New Roman"/>
      <w:b/>
      <w:bCs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2CDC9D-AF1A-412A-B546-55BFD323F1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1797</Words>
  <Characters>10783</Characters>
  <Application>Microsoft Office Word</Application>
  <DocSecurity>0</DocSecurity>
  <Lines>89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Piotrowski</dc:creator>
  <cp:lastModifiedBy>Beata Musiał</cp:lastModifiedBy>
  <cp:revision>4</cp:revision>
  <cp:lastPrinted>2019-03-01T09:42:00Z</cp:lastPrinted>
  <dcterms:created xsi:type="dcterms:W3CDTF">2019-05-31T06:57:00Z</dcterms:created>
  <dcterms:modified xsi:type="dcterms:W3CDTF">2019-05-31T10:24:00Z</dcterms:modified>
</cp:coreProperties>
</file>