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>ielanie świadczeń zdrowotnych</w:t>
      </w:r>
      <w:bookmarkStart w:id="0" w:name="_GoBack"/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</w:t>
      </w:r>
      <w:r w:rsidR="00AE1644">
        <w:rPr>
          <w:rFonts w:ascii="Garamond" w:hAnsi="Garamond"/>
          <w:b/>
          <w:color w:val="000000"/>
          <w:sz w:val="36"/>
          <w:szCs w:val="36"/>
        </w:rPr>
        <w:t>nym Chirurgii Ogólnej, Onkologicznej, Metabolicznej i Stanów Nagłych 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  <w:bookmarkEnd w:id="0"/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1B3B2A">
        <w:rPr>
          <w:rFonts w:ascii="Garamond" w:hAnsi="Garamond"/>
          <w:b/>
          <w:i/>
          <w:color w:val="000000"/>
          <w:sz w:val="24"/>
          <w:szCs w:val="24"/>
        </w:rPr>
        <w:t>czerwiec</w:t>
      </w:r>
      <w:r w:rsidR="00862B2C">
        <w:rPr>
          <w:rFonts w:ascii="Garamond" w:hAnsi="Garamond"/>
          <w:b/>
          <w:i/>
          <w:color w:val="000000"/>
          <w:sz w:val="24"/>
          <w:szCs w:val="24"/>
        </w:rPr>
        <w:t xml:space="preserve"> 2020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>
        <w:rPr>
          <w:rFonts w:ascii="Garamond" w:hAnsi="Garamond"/>
          <w:bCs/>
          <w:color w:val="000000"/>
          <w:sz w:val="24"/>
          <w:szCs w:val="24"/>
        </w:rPr>
        <w:t>ział Kliniczny Chirurgii Ogólnej, Onkologicznej, Metabolicznej i Stanów Nagłych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ego Chirurgii Ogólnej, Onkologicznej, Metabolicznej i Stanów Nagłych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Pr="00AE164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>ału - należy przez to rozumieć Koordynatora Oddziału Kliniczn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ego Chirurgii Ogólnej, Onkologicznej, Metabolicznej i Stanów Nagłych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>
        <w:rPr>
          <w:rFonts w:ascii="Garamond" w:hAnsi="Garamond"/>
          <w:color w:val="000000"/>
          <w:sz w:val="24"/>
          <w:szCs w:val="24"/>
        </w:rPr>
        <w:t>w Oddziale Klinicznym Chirurgii Ogólnej, Onkologicznej, Metabolicznej i Stanów Nagłych 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72052D">
        <w:rPr>
          <w:rFonts w:ascii="Garamond" w:hAnsi="Garamond"/>
          <w:color w:val="000000"/>
          <w:sz w:val="24"/>
          <w:szCs w:val="24"/>
        </w:rPr>
        <w:t>.</w:t>
      </w:r>
    </w:p>
    <w:p w:rsidR="00862B2C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>
        <w:rPr>
          <w:rFonts w:ascii="Garamond" w:hAnsi="Garamond"/>
          <w:b/>
          <w:color w:val="000000"/>
          <w:sz w:val="24"/>
          <w:szCs w:val="24"/>
        </w:rPr>
        <w:t>:</w:t>
      </w:r>
    </w:p>
    <w:p w:rsidR="000A67B6" w:rsidRPr="0085569B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85569B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5569B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85569B" w:rsidRPr="0085569B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5569B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85569B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ścisłą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współpracę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lekarza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dyżurnego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w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realizacji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funkcji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centrum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urazowego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przez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Udzielającego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Zamówienie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oraz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w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ramach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Szpitalnego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Oddziału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Ratunkowego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, w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tym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w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zakresie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współpracy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w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zabezpieczeniu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miejsc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dla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chorych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poprzez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ich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dyslokację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przy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uwzględnieniu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ich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stanu</w:t>
      </w:r>
      <w:proofErr w:type="spellEnd"/>
      <w:r w:rsidRPr="0085569B">
        <w:rPr>
          <w:rFonts w:ascii="Garamond" w:hAnsi="Garamond"/>
          <w:color w:val="000000"/>
          <w:sz w:val="24"/>
          <w:szCs w:val="24"/>
          <w:lang w:val="en-US"/>
        </w:rPr>
        <w:t xml:space="preserve"> </w:t>
      </w:r>
      <w:proofErr w:type="spellStart"/>
      <w:r w:rsidRPr="0085569B">
        <w:rPr>
          <w:rFonts w:ascii="Garamond" w:hAnsi="Garamond"/>
          <w:color w:val="000000"/>
          <w:sz w:val="24"/>
          <w:szCs w:val="24"/>
          <w:lang w:val="en-US"/>
        </w:rPr>
        <w:t>klinicznego</w:t>
      </w:r>
      <w:proofErr w:type="spellEnd"/>
      <w:r w:rsidR="00E9197D">
        <w:rPr>
          <w:rFonts w:ascii="Garamond" w:hAnsi="Garamond"/>
          <w:color w:val="000000"/>
          <w:sz w:val="24"/>
          <w:szCs w:val="24"/>
        </w:rPr>
        <w:t>;</w:t>
      </w:r>
    </w:p>
    <w:p w:rsidR="00E9197D" w:rsidRPr="0085569B" w:rsidRDefault="00E9197D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Zamówienie.</w:t>
      </w:r>
    </w:p>
    <w:p w:rsidR="00F11017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>
        <w:rPr>
          <w:rFonts w:ascii="Garamond" w:hAnsi="Garamond"/>
          <w:color w:val="000000"/>
          <w:sz w:val="24"/>
          <w:szCs w:val="24"/>
        </w:rPr>
        <w:t xml:space="preserve">ich ustalonym </w:t>
      </w:r>
      <w:r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Oddziału</w:t>
      </w:r>
      <w:r w:rsidR="00862B2C">
        <w:rPr>
          <w:rFonts w:ascii="Garamond" w:hAnsi="Garamond"/>
          <w:color w:val="000000"/>
          <w:sz w:val="24"/>
          <w:szCs w:val="24"/>
        </w:rPr>
        <w:t>.</w:t>
      </w:r>
    </w:p>
    <w:p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12701" w:rsidRDefault="00312701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34AC4" w:rsidRDefault="00434AC4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FD3BEE" w:rsidRDefault="00862B2C" w:rsidP="00862B2C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862B2C" w:rsidRPr="00FD3BEE" w:rsidRDefault="00862B2C" w:rsidP="00862B2C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Default="00862B2C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>
        <w:rPr>
          <w:rFonts w:ascii="Garamond" w:hAnsi="Garamond"/>
          <w:sz w:val="24"/>
          <w:szCs w:val="24"/>
          <w:u w:val="single"/>
        </w:rPr>
        <w:t>jednego stanowiska dyżurowego dla Oddziału.</w:t>
      </w:r>
    </w:p>
    <w:p w:rsidR="00434AC4" w:rsidRDefault="00434AC4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F55889" w:rsidRPr="0076267E" w:rsidRDefault="00F55889" w:rsidP="00E34D05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  <w:r w:rsidR="00DC7E2B">
        <w:rPr>
          <w:rFonts w:ascii="Garamond" w:hAnsi="Garamond"/>
          <w:b/>
          <w:color w:val="000000"/>
          <w:sz w:val="24"/>
          <w:szCs w:val="24"/>
          <w:u w:val="single"/>
        </w:rPr>
        <w:t>co najmniej 6</w:t>
      </w:r>
      <w:r w:rsidR="00CB753D" w:rsidRPr="00CB753D">
        <w:rPr>
          <w:rFonts w:ascii="Garamond" w:hAnsi="Garamond"/>
          <w:b/>
          <w:color w:val="000000"/>
          <w:sz w:val="24"/>
          <w:szCs w:val="24"/>
          <w:u w:val="single"/>
        </w:rPr>
        <w:t xml:space="preserve"> lekarzy posiadających</w:t>
      </w:r>
      <w:r w:rsidR="00E34D05">
        <w:rPr>
          <w:rFonts w:ascii="Garamond" w:hAnsi="Garamond"/>
          <w:b/>
          <w:color w:val="000000"/>
          <w:sz w:val="24"/>
          <w:szCs w:val="24"/>
          <w:u w:val="single"/>
        </w:rPr>
        <w:t>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AD55CD" w:rsidRDefault="00CB753D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tytuł</w:t>
      </w:r>
      <w:r w:rsidR="00AF4881">
        <w:rPr>
          <w:rFonts w:ascii="Garamond" w:hAnsi="Garamond"/>
          <w:sz w:val="24"/>
          <w:szCs w:val="24"/>
        </w:rPr>
        <w:t xml:space="preserve"> specjalisty,</w:t>
      </w:r>
      <w:r>
        <w:rPr>
          <w:rFonts w:ascii="Garamond" w:hAnsi="Garamond"/>
          <w:sz w:val="24"/>
          <w:szCs w:val="24"/>
        </w:rPr>
        <w:t xml:space="preserve"> I lub II stopień</w:t>
      </w:r>
      <w:r w:rsidR="00AD55CD">
        <w:rPr>
          <w:rFonts w:ascii="Garamond" w:hAnsi="Garamond"/>
          <w:sz w:val="24"/>
          <w:szCs w:val="24"/>
        </w:rPr>
        <w:t xml:space="preserve"> specjalizacji z dziedziny</w:t>
      </w:r>
      <w:r w:rsidR="00E34D05">
        <w:rPr>
          <w:rFonts w:ascii="Garamond" w:hAnsi="Garamond"/>
          <w:sz w:val="24"/>
          <w:szCs w:val="24"/>
        </w:rPr>
        <w:t xml:space="preserve"> chirurgii ogólnej</w:t>
      </w:r>
      <w:r w:rsidR="00AD55CD">
        <w:rPr>
          <w:rFonts w:ascii="Garamond" w:hAnsi="Garamond"/>
          <w:sz w:val="24"/>
          <w:szCs w:val="24"/>
        </w:rPr>
        <w:t>,</w:t>
      </w:r>
    </w:p>
    <w:p w:rsidR="00E34D05" w:rsidRDefault="00E34D05" w:rsidP="00E34D0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w trakcie specjalizacji z chirurgii ogólnej </w:t>
      </w:r>
      <w:r w:rsidR="00DC7E2B">
        <w:rPr>
          <w:rFonts w:ascii="Garamond" w:hAnsi="Garamond"/>
          <w:sz w:val="24"/>
          <w:szCs w:val="24"/>
        </w:rPr>
        <w:t xml:space="preserve">(co najmniej ukończony 2 rok specjalizacji) </w:t>
      </w:r>
      <w:r>
        <w:rPr>
          <w:rFonts w:ascii="Garamond" w:hAnsi="Garamond"/>
          <w:sz w:val="24"/>
          <w:szCs w:val="24"/>
        </w:rPr>
        <w:t>lub posiadających I stopień specjalizacji w przedmiotowej dziedzinie,</w:t>
      </w:r>
    </w:p>
    <w:p w:rsidR="00E34D05" w:rsidRPr="00DC7E2B" w:rsidRDefault="00E34D05" w:rsidP="00DC7E2B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434AC4" w:rsidRDefault="006840F7" w:rsidP="006840F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6840F7">
        <w:rPr>
          <w:rFonts w:ascii="Garamond" w:hAnsi="Garamond"/>
          <w:sz w:val="24"/>
          <w:szCs w:val="24"/>
        </w:rPr>
        <w:t>Przyjmujący Zamówienie zobowiązany będzie do zapewnienia w trakcie dyżuru lekarskiego lekarzy w trakc</w:t>
      </w:r>
      <w:r>
        <w:rPr>
          <w:rFonts w:ascii="Garamond" w:hAnsi="Garamond"/>
          <w:sz w:val="24"/>
          <w:szCs w:val="24"/>
        </w:rPr>
        <w:t>ie specjalizacji ww. dziedzinie</w:t>
      </w:r>
      <w:r w:rsidRPr="006840F7">
        <w:rPr>
          <w:rFonts w:ascii="Garamond" w:hAnsi="Garamond"/>
          <w:sz w:val="24"/>
          <w:szCs w:val="24"/>
        </w:rPr>
        <w:t>, którzy zrealizowali w danym miesiącu wymiar dyżuru medycznego, zgodnie z programem odbywanej specjalizacji.</w:t>
      </w:r>
    </w:p>
    <w:p w:rsidR="00E34D05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lastRenderedPageBreak/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C13E8B" w:rsidRPr="00654A8F" w:rsidRDefault="00C13E8B" w:rsidP="003B77D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Default="006840F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Default="006840F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DC7E2B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>dyżurów lekarskich w</w:t>
      </w:r>
      <w:r w:rsidR="00DC7E2B">
        <w:t xml:space="preserve"> </w:t>
      </w:r>
      <w:r w:rsidR="00DC7E2B" w:rsidRPr="00DC7E2B">
        <w:rPr>
          <w:rFonts w:ascii="Garamond" w:hAnsi="Garamond"/>
          <w:b/>
          <w:color w:val="000000"/>
          <w:sz w:val="24"/>
          <w:szCs w:val="24"/>
        </w:rPr>
        <w:t>Oddziale Klinicznym Chirurgii Ogólnej, Onkologicznej, Metabolicznej i Stanów Nagłych</w:t>
      </w:r>
      <w:r w:rsidR="00DC7E2B">
        <w:rPr>
          <w:rFonts w:ascii="Garamond" w:hAnsi="Garamond"/>
          <w:b/>
          <w:color w:val="000000"/>
          <w:sz w:val="24"/>
          <w:szCs w:val="24"/>
        </w:rPr>
        <w:t xml:space="preserve"> na rzecz pacjentów Szpitala Uniwersyteckiego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>
        <w:rPr>
          <w:rFonts w:ascii="Garamond" w:hAnsi="Garamond"/>
          <w:b/>
          <w:color w:val="000000"/>
          <w:sz w:val="24"/>
          <w:szCs w:val="24"/>
        </w:rPr>
        <w:t>dnia 18 czerwca 2020 do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021C5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>
        <w:rPr>
          <w:rFonts w:ascii="Garamond" w:hAnsi="Garamond" w:cs="Courier New"/>
          <w:sz w:val="24"/>
          <w:szCs w:val="24"/>
        </w:rPr>
        <w:t xml:space="preserve"> świadczeń zdrowotnych minimum 2</w:t>
      </w:r>
      <w:r w:rsidR="00E0703B">
        <w:rPr>
          <w:rFonts w:ascii="Garamond" w:hAnsi="Garamond" w:cs="Courier New"/>
          <w:sz w:val="24"/>
          <w:szCs w:val="24"/>
        </w:rPr>
        <w:t xml:space="preserve"> lekarzy</w:t>
      </w:r>
      <w:r w:rsidR="000C0B71">
        <w:rPr>
          <w:rFonts w:ascii="Garamond" w:hAnsi="Garamond" w:cs="Courier New"/>
          <w:sz w:val="24"/>
          <w:szCs w:val="24"/>
        </w:rPr>
        <w:t>, którzy po</w:t>
      </w:r>
      <w:r w:rsidR="002B6BC1">
        <w:rPr>
          <w:rFonts w:ascii="Garamond" w:hAnsi="Garamond" w:cs="Courier New"/>
          <w:sz w:val="24"/>
          <w:szCs w:val="24"/>
        </w:rPr>
        <w:t>siadają co najmniej 5-letnie doświadczenie na oddziale o profilu chirurgicznym</w:t>
      </w:r>
      <w:r w:rsidR="00907AB2">
        <w:rPr>
          <w:rFonts w:ascii="Garamond" w:hAnsi="Garamond" w:cs="Courier New"/>
          <w:sz w:val="24"/>
          <w:szCs w:val="24"/>
        </w:rPr>
        <w:t>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>
        <w:rPr>
          <w:rFonts w:ascii="Garamond" w:hAnsi="Garamond" w:cs="Courier New"/>
          <w:sz w:val="24"/>
          <w:szCs w:val="24"/>
        </w:rPr>
        <w:t>co najmniej od 7 osób do 9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zielania świadczeń co najmniej 10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18 czerwca 2020 r., godz. 14:00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lastRenderedPageBreak/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A5344">
        <w:rPr>
          <w:rFonts w:ascii="Garamond" w:hAnsi="Garamond" w:cs="Tahoma"/>
          <w:b/>
          <w:color w:val="000000"/>
          <w:sz w:val="24"/>
          <w:szCs w:val="24"/>
        </w:rPr>
        <w:t xml:space="preserve">18 czerwca 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2020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Default="006840F7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7A6C7F">
        <w:rPr>
          <w:rFonts w:ascii="Garamond" w:hAnsi="Garamond"/>
          <w:b/>
          <w:color w:val="000000"/>
          <w:sz w:val="24"/>
          <w:szCs w:val="24"/>
        </w:rPr>
        <w:t>lipca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2020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 w:rsidR="00497E4C">
        <w:rPr>
          <w:rFonts w:ascii="Garamond" w:hAnsi="Garamond"/>
          <w:b/>
          <w:color w:val="000000"/>
          <w:sz w:val="24"/>
          <w:szCs w:val="24"/>
        </w:rPr>
        <w:t>31 października</w:t>
      </w:r>
      <w:r w:rsidR="007A6C7F">
        <w:rPr>
          <w:rFonts w:ascii="Garamond" w:hAnsi="Garamond"/>
          <w:b/>
          <w:color w:val="000000"/>
          <w:sz w:val="24"/>
          <w:szCs w:val="24"/>
        </w:rPr>
        <w:t xml:space="preserve"> 2020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</w:t>
      </w:r>
      <w:r w:rsidR="007A6C7F">
        <w:rPr>
          <w:rFonts w:ascii="Garamond" w:hAnsi="Garamond"/>
          <w:b/>
          <w:sz w:val="24"/>
          <w:szCs w:val="24"/>
        </w:rPr>
        <w:t>uzupełniających dyżurów lekarskich w</w:t>
      </w:r>
      <w:r w:rsidR="007A6C7F" w:rsidRPr="007A6C7F">
        <w:rPr>
          <w:rFonts w:ascii="Garamond" w:hAnsi="Garamond"/>
          <w:b/>
          <w:sz w:val="24"/>
          <w:szCs w:val="24"/>
        </w:rPr>
        <w:t xml:space="preserve"> Oddziale Klinicznym Chirurgii Ogólnej, Onkologicznej, Metabolicznej i Stanów Nagłych </w:t>
      </w:r>
      <w:r>
        <w:rPr>
          <w:rFonts w:ascii="Garamond" w:hAnsi="Garamond"/>
          <w:b/>
          <w:sz w:val="24"/>
          <w:szCs w:val="24"/>
        </w:rPr>
        <w:t>Szpi</w:t>
      </w:r>
      <w:r w:rsidR="00121372">
        <w:rPr>
          <w:rFonts w:ascii="Garamond" w:hAnsi="Garamond"/>
          <w:b/>
          <w:sz w:val="24"/>
          <w:szCs w:val="24"/>
        </w:rPr>
        <w:t>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</w:t>
      </w:r>
      <w:r w:rsidR="007A6C7F">
        <w:rPr>
          <w:rFonts w:ascii="Garamond" w:hAnsi="Garamond"/>
          <w:b/>
          <w:sz w:val="24"/>
          <w:szCs w:val="24"/>
        </w:rPr>
        <w:t xml:space="preserve">uzupełniających </w:t>
      </w:r>
      <w:r w:rsidR="00894862">
        <w:rPr>
          <w:rFonts w:ascii="Garamond" w:hAnsi="Garamond"/>
          <w:b/>
          <w:sz w:val="24"/>
          <w:szCs w:val="24"/>
        </w:rPr>
        <w:t xml:space="preserve">dyżurów lekarskich </w:t>
      </w:r>
      <w:r w:rsidR="007A6C7F" w:rsidRPr="007A6C7F">
        <w:rPr>
          <w:rFonts w:ascii="Garamond" w:hAnsi="Garamond"/>
          <w:b/>
          <w:sz w:val="24"/>
          <w:szCs w:val="24"/>
        </w:rPr>
        <w:t xml:space="preserve">w Oddziale Klinicznym Chirurgii Ogólnej, Onkologicznej, Metabolicznej i Stanów Nagłych </w:t>
      </w:r>
      <w:r w:rsidR="00121372">
        <w:rPr>
          <w:rFonts w:ascii="Garamond" w:hAnsi="Garamond"/>
          <w:b/>
          <w:sz w:val="24"/>
          <w:szCs w:val="24"/>
        </w:rPr>
        <w:t>Szpitala Uniwersyteckiego w Krakowie</w:t>
      </w:r>
      <w:r w:rsidR="00CA577C">
        <w:rPr>
          <w:rFonts w:ascii="Garamond" w:hAnsi="Garamond"/>
          <w:b/>
          <w:sz w:val="24"/>
          <w:szCs w:val="24"/>
        </w:rPr>
        <w:t xml:space="preserve"> 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B39D9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STAWKA BRUTTO ZA GODZINĘ DYŻURU LEKARSKIEGO LEKARZA SPECJALISTY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2B6BC1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Oferent otrzyma 2 pkt za wskazanie do udzie</w:t>
            </w:r>
            <w:r w:rsidR="007A6C7F">
              <w:rPr>
                <w:rFonts w:ascii="Garamond" w:hAnsi="Garamond"/>
                <w:b/>
                <w:sz w:val="24"/>
                <w:szCs w:val="24"/>
              </w:rPr>
              <w:t>lania świadczeń co najmniej od 7 osób do 9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C86AFB" w:rsidRDefault="00121372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co najmniej </w:t>
            </w:r>
            <w:r w:rsidR="007A6C7F">
              <w:rPr>
                <w:rFonts w:ascii="Garamond" w:hAnsi="Garamond"/>
                <w:b/>
                <w:sz w:val="24"/>
                <w:szCs w:val="24"/>
              </w:rPr>
              <w:t>10</w:t>
            </w:r>
            <w:r w:rsidRPr="00121372">
              <w:rPr>
                <w:rFonts w:ascii="Garamond" w:hAnsi="Garamond"/>
                <w:b/>
                <w:sz w:val="24"/>
                <w:szCs w:val="24"/>
              </w:rPr>
              <w:t xml:space="preserve"> i więcej osób.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0703B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207103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2771"/>
        <w:gridCol w:w="1800"/>
        <w:gridCol w:w="2865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7AB2" w:rsidRDefault="00907AB2">
      <w:r>
        <w:separator/>
      </w:r>
    </w:p>
  </w:endnote>
  <w:endnote w:type="continuationSeparator" w:id="0">
    <w:p w:rsidR="00907AB2" w:rsidRDefault="00907A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AB2" w:rsidRDefault="00907AB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07AB2" w:rsidRDefault="00907AB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AB2" w:rsidRDefault="00907AB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A5344">
      <w:rPr>
        <w:rStyle w:val="Numerstrony"/>
        <w:noProof/>
      </w:rPr>
      <w:t>1</w:t>
    </w:r>
    <w:r>
      <w:rPr>
        <w:rStyle w:val="Numerstrony"/>
      </w:rPr>
      <w:fldChar w:fldCharType="end"/>
    </w:r>
  </w:p>
  <w:p w:rsidR="00907AB2" w:rsidRDefault="00907AB2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AB2" w:rsidRDefault="00907AB2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07AB2" w:rsidRDefault="00907AB2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AB2" w:rsidRDefault="00907AB2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7AB2" w:rsidRDefault="00907AB2">
      <w:r>
        <w:separator/>
      </w:r>
    </w:p>
  </w:footnote>
  <w:footnote w:type="continuationSeparator" w:id="0">
    <w:p w:rsidR="00907AB2" w:rsidRDefault="00907AB2">
      <w:r>
        <w:continuationSeparator/>
      </w:r>
    </w:p>
  </w:footnote>
  <w:footnote w:id="1">
    <w:p w:rsidR="00907AB2" w:rsidDel="00113C55" w:rsidRDefault="00907AB2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nieposiadającego specjalizacji wynosi 90% zaproponowanej stawki dla lekarza specjalisty.</w:t>
      </w:r>
    </w:p>
  </w:footnote>
  <w:footnote w:id="2">
    <w:p w:rsidR="00907AB2" w:rsidRDefault="00907AB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907AB2" w:rsidRDefault="00907AB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907AB2" w:rsidRDefault="00907AB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907AB2" w:rsidRDefault="00907AB2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907AB2" w:rsidRDefault="00907AB2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AB2" w:rsidRDefault="00907AB2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7AB2" w:rsidRDefault="00907AB2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0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8"/>
  </w:num>
  <w:num w:numId="7">
    <w:abstractNumId w:val="23"/>
  </w:num>
  <w:num w:numId="8">
    <w:abstractNumId w:val="21"/>
  </w:num>
  <w:num w:numId="9">
    <w:abstractNumId w:val="17"/>
  </w:num>
  <w:num w:numId="10">
    <w:abstractNumId w:val="9"/>
  </w:num>
  <w:num w:numId="11">
    <w:abstractNumId w:val="5"/>
  </w:num>
  <w:num w:numId="12">
    <w:abstractNumId w:val="13"/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20"/>
  </w:num>
  <w:num w:numId="22">
    <w:abstractNumId w:val="19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6"/>
  </w:num>
  <w:num w:numId="26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45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3"/>
    <o:shapelayout v:ext="edit">
      <o:idmap v:ext="edit" data="1"/>
    </o:shapelayout>
  </w:shapeDefaults>
  <w:decimalSymbol w:val=","/>
  <w:listSeparator w:val=";"/>
  <w14:docId w14:val="1F742F94"/>
  <w15:docId w15:val="{E9D32EB9-1995-449C-A708-34A0BCC2C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61DAA1-A57E-4BA7-AF59-6CBA6BAE62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18</Pages>
  <Words>3593</Words>
  <Characters>25070</Characters>
  <Application>Microsoft Office Word</Application>
  <DocSecurity>0</DocSecurity>
  <Lines>208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28606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11</cp:revision>
  <cp:lastPrinted>2020-06-02T07:35:00Z</cp:lastPrinted>
  <dcterms:created xsi:type="dcterms:W3CDTF">2020-05-27T11:43:00Z</dcterms:created>
  <dcterms:modified xsi:type="dcterms:W3CDTF">2020-06-10T10:52:00Z</dcterms:modified>
</cp:coreProperties>
</file>