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715F89" w:rsidRPr="00715F89">
        <w:rPr>
          <w:rFonts w:ascii="Garamond" w:eastAsia="Times New Roman" w:hAnsi="Garamond" w:cs="Times New Roman"/>
          <w:b/>
          <w:bCs/>
          <w:u w:val="single"/>
          <w:lang w:eastAsia="pl-PL"/>
        </w:rPr>
        <w:t>uzupełniających dyżurów lekarskich w Oddziale Klinicznym Ortopedii i Traumatologii na rzecz pacjentów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715F89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715F89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715F89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715F89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715F89">
        <w:rPr>
          <w:rFonts w:ascii="Garamond" w:eastAsia="Times New Roman" w:hAnsi="Garamond" w:cs="Times New Roman"/>
          <w:b/>
          <w:bCs/>
          <w:lang w:eastAsia="pl-PL"/>
        </w:rPr>
        <w:t>w dniu 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</w:t>
      </w:r>
      <w:r w:rsidR="00715F89">
        <w:rPr>
          <w:rFonts w:ascii="Garamond" w:eastAsia="Times New Roman" w:hAnsi="Garamond" w:cs="Times New Roman"/>
          <w:b/>
          <w:bCs/>
          <w:lang w:eastAsia="pl-PL"/>
        </w:rPr>
        <w:t>śniej niż o godz. 15</w:t>
      </w:r>
      <w:bookmarkStart w:id="0" w:name="_GoBack"/>
      <w:bookmarkEnd w:id="0"/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6785"/>
    <w:rsid w:val="005F22F2"/>
    <w:rsid w:val="006212F0"/>
    <w:rsid w:val="006665FC"/>
    <w:rsid w:val="00715F89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426C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2020-02-07T13:58:00Z</dcterms:created>
  <dcterms:modified xsi:type="dcterms:W3CDTF">2020-06-10T10:44:00Z</dcterms:modified>
</cp:coreProperties>
</file>