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FA7" w:rsidRDefault="00CA5FA7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B61B1F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</w:pPr>
    </w:p>
    <w:p w:rsidR="006665FC" w:rsidRPr="00CA5FA7" w:rsidRDefault="00B61B1F" w:rsidP="009816E1">
      <w:pPr>
        <w:spacing w:before="100" w:beforeAutospacing="1"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kern w:val="36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3366FF"/>
          <w:kern w:val="36"/>
          <w:sz w:val="24"/>
          <w:szCs w:val="24"/>
          <w:lang w:eastAsia="pl-PL"/>
        </w:rPr>
        <w:t>SAMODZIELNY PUBLICZNY ZAKŁAD OPIEKI ZDROWOTNEJ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SZPITAL UNIWERSYTECKI W KRAKOWIE</w:t>
      </w:r>
    </w:p>
    <w:p w:rsidR="006665FC" w:rsidRPr="00CA5FA7" w:rsidRDefault="00B61B1F" w:rsidP="009816E1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UL. KOPERNIKA 36</w:t>
      </w:r>
    </w:p>
    <w:p w:rsidR="006665FC" w:rsidRPr="00CA5FA7" w:rsidRDefault="006665FC" w:rsidP="009816E1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Działając na podstawie Ustawy z dnia 15 kwietnia 2011r. o działalności leczniczej</w:t>
      </w:r>
      <w:r w:rsidRPr="00CA5FA7">
        <w:rPr>
          <w:rFonts w:ascii="Garamond" w:eastAsia="Times New Roman" w:hAnsi="Garamond" w:cs="Times New Roman"/>
          <w:sz w:val="20"/>
          <w:szCs w:val="20"/>
          <w:lang w:eastAsia="pl-PL"/>
        </w:rPr>
        <w:t xml:space="preserve"> </w:t>
      </w:r>
      <w:r w:rsidR="00CA5FA7"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 xml:space="preserve">oraz Ustawy z </w:t>
      </w:r>
      <w:r w:rsidRPr="00CA5FA7">
        <w:rPr>
          <w:rFonts w:ascii="Garamond" w:eastAsia="Times New Roman" w:hAnsi="Garamond" w:cs="Times New Roman"/>
          <w:i/>
          <w:iCs/>
          <w:sz w:val="20"/>
          <w:szCs w:val="20"/>
          <w:lang w:eastAsia="pl-PL"/>
        </w:rPr>
        <w:t>dnia 27 sierpnia 2004 r. o świadczeniach opieki zdrowotnej finansowanych ze środków publicznych.</w:t>
      </w:r>
    </w:p>
    <w:p w:rsidR="009816E1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OGŁASZA</w:t>
      </w:r>
    </w:p>
    <w:p w:rsidR="006665FC" w:rsidRPr="00CA5FA7" w:rsidRDefault="006665FC" w:rsidP="009816E1">
      <w:pPr>
        <w:spacing w:before="100" w:beforeAutospacing="1" w:after="0" w:line="240" w:lineRule="auto"/>
        <w:jc w:val="center"/>
        <w:outlineLvl w:val="1"/>
        <w:rPr>
          <w:rFonts w:ascii="Garamond" w:eastAsia="Times New Roman" w:hAnsi="Garamond" w:cs="Times New Roman"/>
          <w:b/>
          <w:bCs/>
          <w:sz w:val="28"/>
          <w:szCs w:val="28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color w:val="FF0000"/>
          <w:sz w:val="28"/>
          <w:szCs w:val="28"/>
          <w:lang w:eastAsia="pl-PL"/>
        </w:rPr>
        <w:t>KONKURS OFERT</w:t>
      </w:r>
    </w:p>
    <w:p w:rsidR="00CA5FA7" w:rsidRPr="00CA5FA7" w:rsidRDefault="006665FC" w:rsidP="00CA5FA7">
      <w:pPr>
        <w:spacing w:before="100" w:beforeAutospacing="1" w:after="100" w:afterAutospacing="1" w:line="240" w:lineRule="auto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Przedmiotem konkursu ofert jest:</w:t>
      </w:r>
    </w:p>
    <w:p w:rsidR="0069661F" w:rsidRPr="00F156A9" w:rsidRDefault="006665FC" w:rsidP="00487E39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b/>
          <w:bCs/>
          <w:u w:val="single"/>
          <w:lang w:eastAsia="pl-PL"/>
        </w:rPr>
      </w:pPr>
      <w:r w:rsidRPr="00CA5FA7">
        <w:rPr>
          <w:rFonts w:ascii="Garamond" w:eastAsia="Times New Roman" w:hAnsi="Garamond" w:cs="Times New Roman"/>
          <w:b/>
          <w:bCs/>
          <w:u w:val="single"/>
          <w:lang w:eastAsia="pl-PL"/>
        </w:rPr>
        <w:t xml:space="preserve">Udzielanie świadczeń zdrowotnych </w:t>
      </w:r>
      <w:r w:rsidR="0069661F">
        <w:rPr>
          <w:rFonts w:ascii="Garamond" w:eastAsia="Times New Roman" w:hAnsi="Garamond" w:cs="Times New Roman"/>
          <w:b/>
          <w:bCs/>
          <w:u w:val="single"/>
          <w:lang w:eastAsia="pl-PL"/>
        </w:rPr>
        <w:t>w</w:t>
      </w:r>
      <w:r w:rsidR="0069661F" w:rsidRPr="0069661F">
        <w:rPr>
          <w:rFonts w:ascii="Garamond" w:eastAsia="Times New Roman" w:hAnsi="Garamond" w:cs="Times New Roman"/>
          <w:b/>
          <w:bCs/>
          <w:u w:val="single"/>
          <w:lang w:eastAsia="pl-PL"/>
        </w:rPr>
        <w:t>postaci wykonywania badań USG tętnic domózgowych, wewnątrzczaszkowych i kończyn na rzecz pacjentów Szpitala Uniwersyteckiego w Krakowie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Warunki ubiegania się o zamówienie, szczegółowy opis przedmiotu zamówienia, sposób udzielania świadczeń, wymagania dotyczące oferentów oraz inne zasady udzielania świadczeń określone są w Szczegółowych Warunkach Konkursu Ofert.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Ze Szczegółowymi Warunkami Konkursu Ofert i innymi materiałami informacyjnymi o przedmiocie konkursu, w tym z projektem umowy i formularzem oferty, można zapoznać się w Dziale Personalnym Szpitala Uniwersyteckiego w Krakowie przy ul. Kopernika 19, pok. 2  w dniach od poniedziałku do piątku, w godzinach od 7:30 do 14.30, począwszy od dnia ogłoszenia konkursu, tel. </w:t>
      </w:r>
      <w:r w:rsidR="00487E39">
        <w:rPr>
          <w:rFonts w:ascii="Garamond" w:eastAsia="Times New Roman" w:hAnsi="Garamond" w:cs="Times New Roman"/>
          <w:b/>
          <w:bCs/>
          <w:lang w:eastAsia="pl-PL"/>
        </w:rPr>
        <w:t>12 424-75-61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>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Oferty należy składać w zamkniętej kopercie w formie pisemnej pod rygorem nieważności w terminie do dnia</w:t>
      </w:r>
      <w:r w:rsidRPr="00573E90">
        <w:rPr>
          <w:rFonts w:ascii="Garamond" w:eastAsia="Times New Roman" w:hAnsi="Garamond" w:cs="Times New Roman"/>
          <w:lang w:eastAsia="pl-PL"/>
        </w:rPr>
        <w:t>: 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26.03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2351CE"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573E90" w:rsidRPr="00573E90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do godz. 13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:3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0 </w:t>
      </w:r>
      <w:r w:rsidRPr="00CA5FA7">
        <w:rPr>
          <w:rFonts w:ascii="Garamond" w:eastAsia="Times New Roman" w:hAnsi="Garamond" w:cs="Times New Roman"/>
          <w:lang w:eastAsia="pl-PL"/>
        </w:rPr>
        <w:t>w Kancelarii Szpitala, ul. Kopernika 36.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Publiczne stwierdzenie prawidłowości ogłoszenia konkursu, liczby złożonych ofert oraz dokonanie ich otwarcia nastąpi w dniu 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26.03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Pr="00573E90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E0E2C">
        <w:rPr>
          <w:rFonts w:ascii="Garamond" w:eastAsia="Times New Roman" w:hAnsi="Garamond" w:cs="Times New Roman"/>
          <w:b/>
          <w:bCs/>
          <w:lang w:eastAsia="pl-PL"/>
        </w:rPr>
        <w:t xml:space="preserve">r. o 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godz. 14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:00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Oceniane będą wyłącznie oferty spełniające wszystkie wymagania określone w niniejszym ogłoszeniu i Szczegółowych Warunkach Konkursu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Rozstrzygnięcie konkursu odbędzie się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="00F156A9">
        <w:rPr>
          <w:rFonts w:ascii="Garamond" w:eastAsia="Times New Roman" w:hAnsi="Garamond" w:cs="Times New Roman"/>
          <w:b/>
          <w:bCs/>
          <w:lang w:eastAsia="pl-PL"/>
        </w:rPr>
        <w:t>w dniu 26.03</w:t>
      </w:r>
      <w:r w:rsidR="00865989">
        <w:rPr>
          <w:rFonts w:ascii="Garamond" w:eastAsia="Times New Roman" w:hAnsi="Garamond" w:cs="Times New Roman"/>
          <w:b/>
          <w:bCs/>
          <w:lang w:eastAsia="pl-PL"/>
        </w:rPr>
        <w:t>.2020</w:t>
      </w:r>
      <w:r w:rsidR="000C3EA5">
        <w:rPr>
          <w:rFonts w:ascii="Garamond" w:eastAsia="Times New Roman" w:hAnsi="Garamond" w:cs="Times New Roman"/>
          <w:b/>
          <w:bCs/>
          <w:lang w:eastAsia="pl-PL"/>
        </w:rPr>
        <w:t xml:space="preserve"> </w:t>
      </w:r>
      <w:r w:rsidRPr="00CA5FA7">
        <w:rPr>
          <w:rFonts w:ascii="Garamond" w:eastAsia="Times New Roman" w:hAnsi="Garamond" w:cs="Times New Roman"/>
          <w:b/>
          <w:bCs/>
          <w:lang w:eastAsia="pl-PL"/>
        </w:rPr>
        <w:t xml:space="preserve">r. </w:t>
      </w:r>
      <w:r w:rsidR="00B16B8D">
        <w:rPr>
          <w:rFonts w:ascii="Garamond" w:eastAsia="Times New Roman" w:hAnsi="Garamond" w:cs="Times New Roman"/>
          <w:b/>
          <w:bCs/>
          <w:lang w:eastAsia="pl-PL"/>
        </w:rPr>
        <w:t xml:space="preserve">o godz. 15:00 </w:t>
      </w:r>
      <w:bookmarkStart w:id="0" w:name="_GoBack"/>
      <w:bookmarkEnd w:id="0"/>
      <w:r w:rsidRPr="00CA5FA7">
        <w:rPr>
          <w:rFonts w:ascii="Garamond" w:eastAsia="Times New Roman" w:hAnsi="Garamond" w:cs="Times New Roman"/>
          <w:lang w:eastAsia="pl-PL"/>
        </w:rPr>
        <w:t>w gabinecie Dyrektora Szpitala, ul. Kopernika 36, pok. 106.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Termin związania ofertą wynosi 30 dni od upływu terminu składania ofert.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w toku postępowania konkursowego, jednakże przed rozstrzygnięciem konkursu, mogą złożyć Komisji Konkursowej umotywowany protest.</w:t>
      </w:r>
    </w:p>
    <w:p w:rsidR="006665FC" w:rsidRPr="00CA5FA7" w:rsidRDefault="006665FC" w:rsidP="009816E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>Oferenci mogą również złożyć do Dyrektora Szpitala Uniwersyteckiego w Krakowie odwołanie dotyczące rozstrzygnięcia konkursu w ciągu 7 dni od daty otrzymania zawiadomienia o zakończeniu konkursu i jego wyniku.</w:t>
      </w:r>
    </w:p>
    <w:p w:rsidR="00910EE6" w:rsidRPr="00CA5FA7" w:rsidRDefault="006665FC" w:rsidP="0029776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lang w:eastAsia="pl-PL"/>
        </w:rPr>
      </w:pPr>
      <w:r w:rsidRPr="00CA5FA7">
        <w:rPr>
          <w:rFonts w:ascii="Garamond" w:eastAsia="Times New Roman" w:hAnsi="Garamond" w:cs="Times New Roman"/>
          <w:lang w:eastAsia="pl-PL"/>
        </w:rPr>
        <w:t xml:space="preserve">Szpital Uniwersytecki zastrzega sobie prawo do odwołania konkursu bez podania przyczyny oraz do przesunięcia terminu </w:t>
      </w:r>
      <w:r w:rsidR="00C32474" w:rsidRPr="00CA5FA7">
        <w:rPr>
          <w:rFonts w:ascii="Garamond" w:eastAsia="Times New Roman" w:hAnsi="Garamond" w:cs="Times New Roman"/>
          <w:lang w:eastAsia="pl-PL"/>
        </w:rPr>
        <w:t>składania ofert.</w:t>
      </w:r>
    </w:p>
    <w:sectPr w:rsidR="00910EE6" w:rsidRPr="00CA5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E181B"/>
    <w:multiLevelType w:val="multilevel"/>
    <w:tmpl w:val="0F00D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FC"/>
    <w:rsid w:val="000C3EA5"/>
    <w:rsid w:val="000E3E5E"/>
    <w:rsid w:val="001063A9"/>
    <w:rsid w:val="002351CE"/>
    <w:rsid w:val="00297760"/>
    <w:rsid w:val="00487E39"/>
    <w:rsid w:val="00573E90"/>
    <w:rsid w:val="005D6785"/>
    <w:rsid w:val="006212F0"/>
    <w:rsid w:val="006665FC"/>
    <w:rsid w:val="0069661F"/>
    <w:rsid w:val="00791414"/>
    <w:rsid w:val="00797DD2"/>
    <w:rsid w:val="00865989"/>
    <w:rsid w:val="008B30BF"/>
    <w:rsid w:val="009215B2"/>
    <w:rsid w:val="009816E1"/>
    <w:rsid w:val="00B16B8D"/>
    <w:rsid w:val="00B42FBD"/>
    <w:rsid w:val="00B44870"/>
    <w:rsid w:val="00B61B1F"/>
    <w:rsid w:val="00C32474"/>
    <w:rsid w:val="00C33BFE"/>
    <w:rsid w:val="00CA5FA7"/>
    <w:rsid w:val="00D11342"/>
    <w:rsid w:val="00D8042A"/>
    <w:rsid w:val="00E17409"/>
    <w:rsid w:val="00F156A9"/>
    <w:rsid w:val="00FE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5B35C"/>
  <w15:docId w15:val="{E1C29365-12FF-403B-8239-3385A17BF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665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665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665F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center">
    <w:name w:val="center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665F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665FC"/>
    <w:rPr>
      <w:i/>
      <w:iCs/>
    </w:rPr>
  </w:style>
  <w:style w:type="paragraph" w:customStyle="1" w:styleId="justify">
    <w:name w:val="justify"/>
    <w:basedOn w:val="Normalny"/>
    <w:rsid w:val="006665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6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Pocheć</dc:creator>
  <cp:lastModifiedBy>Ewelina Laskowska</cp:lastModifiedBy>
  <cp:revision>5</cp:revision>
  <cp:lastPrinted>2019-07-16T08:17:00Z</cp:lastPrinted>
  <dcterms:created xsi:type="dcterms:W3CDTF">2020-01-17T13:43:00Z</dcterms:created>
  <dcterms:modified xsi:type="dcterms:W3CDTF">2020-03-19T13:09:00Z</dcterms:modified>
</cp:coreProperties>
</file>