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A5FA7" w:rsidRDefault="00CA5FA7" w:rsidP="009816E1">
      <w:pPr>
        <w:spacing w:before="100" w:beforeAutospacing="1" w:after="0" w:line="240" w:lineRule="auto"/>
        <w:jc w:val="center"/>
        <w:outlineLvl w:val="0"/>
        <w:rPr>
          <w:rFonts w:ascii="Garamond" w:eastAsia="Times New Roman" w:hAnsi="Garamond" w:cs="Times New Roman"/>
          <w:b/>
          <w:bCs/>
          <w:color w:val="3366FF"/>
          <w:kern w:val="36"/>
          <w:sz w:val="24"/>
          <w:szCs w:val="24"/>
          <w:lang w:eastAsia="pl-PL"/>
        </w:rPr>
      </w:pPr>
    </w:p>
    <w:p w:rsidR="00B61B1F" w:rsidRDefault="00B61B1F" w:rsidP="009816E1">
      <w:pPr>
        <w:spacing w:before="100" w:beforeAutospacing="1" w:after="0" w:line="240" w:lineRule="auto"/>
        <w:jc w:val="center"/>
        <w:outlineLvl w:val="0"/>
        <w:rPr>
          <w:rFonts w:ascii="Garamond" w:eastAsia="Times New Roman" w:hAnsi="Garamond" w:cs="Times New Roman"/>
          <w:b/>
          <w:bCs/>
          <w:color w:val="3366FF"/>
          <w:kern w:val="36"/>
          <w:sz w:val="24"/>
          <w:szCs w:val="24"/>
          <w:lang w:eastAsia="pl-PL"/>
        </w:rPr>
      </w:pPr>
    </w:p>
    <w:p w:rsidR="006665FC" w:rsidRPr="00CA5FA7" w:rsidRDefault="00B61B1F" w:rsidP="009816E1">
      <w:pPr>
        <w:spacing w:before="100" w:beforeAutospacing="1" w:after="0" w:line="240" w:lineRule="auto"/>
        <w:jc w:val="center"/>
        <w:outlineLvl w:val="0"/>
        <w:rPr>
          <w:rFonts w:ascii="Garamond" w:eastAsia="Times New Roman" w:hAnsi="Garamond" w:cs="Times New Roman"/>
          <w:b/>
          <w:bCs/>
          <w:kern w:val="36"/>
          <w:sz w:val="24"/>
          <w:szCs w:val="24"/>
          <w:lang w:eastAsia="pl-PL"/>
        </w:rPr>
      </w:pPr>
      <w:r w:rsidRPr="00CA5FA7">
        <w:rPr>
          <w:rFonts w:ascii="Garamond" w:eastAsia="Times New Roman" w:hAnsi="Garamond" w:cs="Times New Roman"/>
          <w:b/>
          <w:bCs/>
          <w:color w:val="3366FF"/>
          <w:kern w:val="36"/>
          <w:sz w:val="24"/>
          <w:szCs w:val="24"/>
          <w:lang w:eastAsia="pl-PL"/>
        </w:rPr>
        <w:t>SAMODZIELNY PUBLICZNY ZAKŁAD OPIEKI ZDROWOTNEJ</w:t>
      </w:r>
    </w:p>
    <w:p w:rsidR="006665FC" w:rsidRPr="00CA5FA7" w:rsidRDefault="00B61B1F" w:rsidP="009816E1">
      <w:pPr>
        <w:spacing w:after="0" w:line="240" w:lineRule="auto"/>
        <w:jc w:val="center"/>
        <w:rPr>
          <w:rFonts w:ascii="Garamond" w:eastAsia="Times New Roman" w:hAnsi="Garamond" w:cs="Times New Roman"/>
          <w:sz w:val="24"/>
          <w:szCs w:val="24"/>
          <w:lang w:eastAsia="pl-PL"/>
        </w:rPr>
      </w:pPr>
      <w:r w:rsidRPr="00CA5FA7">
        <w:rPr>
          <w:rFonts w:ascii="Garamond" w:eastAsia="Times New Roman" w:hAnsi="Garamond" w:cs="Times New Roman"/>
          <w:b/>
          <w:bCs/>
          <w:sz w:val="24"/>
          <w:szCs w:val="24"/>
          <w:lang w:eastAsia="pl-PL"/>
        </w:rPr>
        <w:t>SZPITAL UNIWERSYTECKI W KRAKOWIE</w:t>
      </w:r>
    </w:p>
    <w:p w:rsidR="006665FC" w:rsidRPr="00CA5FA7" w:rsidRDefault="00B61B1F" w:rsidP="009816E1">
      <w:pPr>
        <w:spacing w:after="0" w:line="240" w:lineRule="auto"/>
        <w:jc w:val="center"/>
        <w:rPr>
          <w:rFonts w:ascii="Garamond" w:eastAsia="Times New Roman" w:hAnsi="Garamond" w:cs="Times New Roman"/>
          <w:sz w:val="24"/>
          <w:szCs w:val="24"/>
          <w:lang w:eastAsia="pl-PL"/>
        </w:rPr>
      </w:pPr>
      <w:r w:rsidRPr="00CA5FA7">
        <w:rPr>
          <w:rFonts w:ascii="Garamond" w:eastAsia="Times New Roman" w:hAnsi="Garamond" w:cs="Times New Roman"/>
          <w:b/>
          <w:bCs/>
          <w:sz w:val="24"/>
          <w:szCs w:val="24"/>
          <w:lang w:eastAsia="pl-PL"/>
        </w:rPr>
        <w:t>UL. KOPERNIKA 36</w:t>
      </w:r>
    </w:p>
    <w:p w:rsidR="006665FC" w:rsidRPr="00CA5FA7" w:rsidRDefault="006665FC" w:rsidP="009816E1">
      <w:p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sz w:val="20"/>
          <w:szCs w:val="20"/>
          <w:lang w:eastAsia="pl-PL"/>
        </w:rPr>
      </w:pPr>
      <w:r w:rsidRPr="00CA5FA7">
        <w:rPr>
          <w:rFonts w:ascii="Garamond" w:eastAsia="Times New Roman" w:hAnsi="Garamond" w:cs="Times New Roman"/>
          <w:i/>
          <w:iCs/>
          <w:sz w:val="20"/>
          <w:szCs w:val="20"/>
          <w:lang w:eastAsia="pl-PL"/>
        </w:rPr>
        <w:t>Działając na podstawie Ustawy z dnia 15 kwietnia 2011r. o działalności leczniczej</w:t>
      </w:r>
      <w:r w:rsidRPr="00CA5FA7">
        <w:rPr>
          <w:rFonts w:ascii="Garamond" w:eastAsia="Times New Roman" w:hAnsi="Garamond" w:cs="Times New Roman"/>
          <w:sz w:val="20"/>
          <w:szCs w:val="20"/>
          <w:lang w:eastAsia="pl-PL"/>
        </w:rPr>
        <w:t xml:space="preserve"> </w:t>
      </w:r>
      <w:r w:rsidR="00CA5FA7" w:rsidRPr="00CA5FA7">
        <w:rPr>
          <w:rFonts w:ascii="Garamond" w:eastAsia="Times New Roman" w:hAnsi="Garamond" w:cs="Times New Roman"/>
          <w:i/>
          <w:iCs/>
          <w:sz w:val="20"/>
          <w:szCs w:val="20"/>
          <w:lang w:eastAsia="pl-PL"/>
        </w:rPr>
        <w:t xml:space="preserve">oraz Ustawy z </w:t>
      </w:r>
      <w:r w:rsidRPr="00CA5FA7">
        <w:rPr>
          <w:rFonts w:ascii="Garamond" w:eastAsia="Times New Roman" w:hAnsi="Garamond" w:cs="Times New Roman"/>
          <w:i/>
          <w:iCs/>
          <w:sz w:val="20"/>
          <w:szCs w:val="20"/>
          <w:lang w:eastAsia="pl-PL"/>
        </w:rPr>
        <w:t>dnia 27 sierpnia 2004 r. o świadczeniach opieki zdrowotnej finansowanych ze środków publicznych.</w:t>
      </w:r>
    </w:p>
    <w:p w:rsidR="009816E1" w:rsidRPr="00CA5FA7" w:rsidRDefault="006665FC" w:rsidP="009816E1">
      <w:pPr>
        <w:spacing w:before="100" w:beforeAutospacing="1" w:after="0" w:line="240" w:lineRule="auto"/>
        <w:jc w:val="center"/>
        <w:outlineLvl w:val="1"/>
        <w:rPr>
          <w:rFonts w:ascii="Garamond" w:eastAsia="Times New Roman" w:hAnsi="Garamond" w:cs="Times New Roman"/>
          <w:b/>
          <w:bCs/>
          <w:sz w:val="28"/>
          <w:szCs w:val="28"/>
          <w:lang w:eastAsia="pl-PL"/>
        </w:rPr>
      </w:pPr>
      <w:r w:rsidRPr="00CA5FA7">
        <w:rPr>
          <w:rFonts w:ascii="Garamond" w:eastAsia="Times New Roman" w:hAnsi="Garamond" w:cs="Times New Roman"/>
          <w:b/>
          <w:bCs/>
          <w:color w:val="FF0000"/>
          <w:sz w:val="28"/>
          <w:szCs w:val="28"/>
          <w:lang w:eastAsia="pl-PL"/>
        </w:rPr>
        <w:t>OGŁASZA</w:t>
      </w:r>
    </w:p>
    <w:p w:rsidR="006665FC" w:rsidRPr="00CA5FA7" w:rsidRDefault="006665FC" w:rsidP="009816E1">
      <w:pPr>
        <w:spacing w:before="100" w:beforeAutospacing="1" w:after="0" w:line="240" w:lineRule="auto"/>
        <w:jc w:val="center"/>
        <w:outlineLvl w:val="1"/>
        <w:rPr>
          <w:rFonts w:ascii="Garamond" w:eastAsia="Times New Roman" w:hAnsi="Garamond" w:cs="Times New Roman"/>
          <w:b/>
          <w:bCs/>
          <w:sz w:val="28"/>
          <w:szCs w:val="28"/>
          <w:lang w:eastAsia="pl-PL"/>
        </w:rPr>
      </w:pPr>
      <w:r w:rsidRPr="00CA5FA7">
        <w:rPr>
          <w:rFonts w:ascii="Garamond" w:eastAsia="Times New Roman" w:hAnsi="Garamond" w:cs="Times New Roman"/>
          <w:b/>
          <w:bCs/>
          <w:color w:val="FF0000"/>
          <w:sz w:val="28"/>
          <w:szCs w:val="28"/>
          <w:lang w:eastAsia="pl-PL"/>
        </w:rPr>
        <w:t>KONKURS OFERT</w:t>
      </w:r>
    </w:p>
    <w:p w:rsidR="00CA5FA7" w:rsidRPr="00CA5FA7" w:rsidRDefault="006665FC" w:rsidP="00CA5FA7">
      <w:pPr>
        <w:spacing w:before="100" w:beforeAutospacing="1" w:after="100" w:afterAutospacing="1" w:line="240" w:lineRule="auto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Przedmiotem konkursu ofert jest:</w:t>
      </w:r>
    </w:p>
    <w:p w:rsidR="000C3EA5" w:rsidRPr="000C3EA5" w:rsidRDefault="006665FC" w:rsidP="000C3EA5">
      <w:p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b/>
          <w:bCs/>
          <w:u w:val="single"/>
          <w:lang w:eastAsia="pl-PL"/>
        </w:rPr>
      </w:pPr>
      <w:r w:rsidRPr="00CA5FA7">
        <w:rPr>
          <w:rFonts w:ascii="Garamond" w:eastAsia="Times New Roman" w:hAnsi="Garamond" w:cs="Times New Roman"/>
          <w:b/>
          <w:bCs/>
          <w:u w:val="single"/>
          <w:lang w:eastAsia="pl-PL"/>
        </w:rPr>
        <w:t xml:space="preserve">Udzielanie świadczeń zdrowotnych </w:t>
      </w:r>
      <w:r w:rsidR="00812224" w:rsidRPr="00812224">
        <w:rPr>
          <w:rFonts w:ascii="Garamond" w:eastAsia="Times New Roman" w:hAnsi="Garamond" w:cs="Times New Roman"/>
          <w:b/>
          <w:bCs/>
          <w:u w:val="single"/>
          <w:lang w:eastAsia="pl-PL"/>
        </w:rPr>
        <w:t>w zakresie dyżurów lekarskich w Oddziale Klinicznym Chorób Wewnętrznych i Geriatrii Szpitala Uniwersyteckiego w Krakowie</w:t>
      </w:r>
    </w:p>
    <w:p w:rsidR="006665FC" w:rsidRPr="00CA5FA7" w:rsidRDefault="006665FC" w:rsidP="00487E39">
      <w:p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Warunki ubiegania się o zamówienie, szczegółowy opis przedmiotu zamówienia, sposób udzielania świadczeń, wymagania dotyczące oferentów oraz inne zasady udzielania świadczeń określone są w Szczegółowych Warunkach Konkursu Ofert.</w:t>
      </w:r>
      <w:r w:rsidRPr="00CA5FA7">
        <w:rPr>
          <w:rFonts w:ascii="Garamond" w:eastAsia="Times New Roman" w:hAnsi="Garamond" w:cs="Times New Roman"/>
          <w:b/>
          <w:bCs/>
          <w:lang w:eastAsia="pl-PL"/>
        </w:rPr>
        <w:t xml:space="preserve"> 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Ze Szczegółowymi Warunkami Konkursu Ofert i innymi materiałami informacyjnymi o przedmiocie konkursu, w tym z projektem umowy i formularzem oferty, można zapoznać się w Dziale Personalnym Szpitala Uniwersyteckiego w Krakowie przy ul. Kopernika 19, pok. 2  w dniach od poniedziałku do piątku, w godzinach od 7:30 do 14.30, począwszy od dnia ogłoszenia konkursu, tel. </w:t>
      </w:r>
      <w:r w:rsidR="00487E39">
        <w:rPr>
          <w:rFonts w:ascii="Garamond" w:eastAsia="Times New Roman" w:hAnsi="Garamond" w:cs="Times New Roman"/>
          <w:b/>
          <w:bCs/>
          <w:lang w:eastAsia="pl-PL"/>
        </w:rPr>
        <w:t>12 424-75-61</w:t>
      </w:r>
      <w:r w:rsidRPr="00CA5FA7">
        <w:rPr>
          <w:rFonts w:ascii="Garamond" w:eastAsia="Times New Roman" w:hAnsi="Garamond" w:cs="Times New Roman"/>
          <w:b/>
          <w:bCs/>
          <w:lang w:eastAsia="pl-PL"/>
        </w:rPr>
        <w:t>.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Oferty należy składać w zamkniętej kopercie w formie pisemnej pod rygorem nieważności w terminie do dnia</w:t>
      </w:r>
      <w:r w:rsidRPr="00573E90">
        <w:rPr>
          <w:rFonts w:ascii="Garamond" w:eastAsia="Times New Roman" w:hAnsi="Garamond" w:cs="Times New Roman"/>
          <w:lang w:eastAsia="pl-PL"/>
        </w:rPr>
        <w:t>: </w:t>
      </w:r>
      <w:r w:rsidR="00C074F5">
        <w:rPr>
          <w:rFonts w:ascii="Garamond" w:eastAsia="Times New Roman" w:hAnsi="Garamond" w:cs="Times New Roman"/>
          <w:b/>
          <w:bCs/>
          <w:lang w:eastAsia="pl-PL"/>
        </w:rPr>
        <w:t>30.01.2020</w:t>
      </w:r>
      <w:r w:rsidR="002351CE" w:rsidRPr="00573E90">
        <w:rPr>
          <w:rFonts w:ascii="Garamond" w:eastAsia="Times New Roman" w:hAnsi="Garamond" w:cs="Times New Roman"/>
          <w:b/>
          <w:bCs/>
          <w:lang w:eastAsia="pl-PL"/>
        </w:rPr>
        <w:t xml:space="preserve"> </w:t>
      </w:r>
      <w:r w:rsidR="00573E90" w:rsidRPr="00573E90">
        <w:rPr>
          <w:rFonts w:ascii="Garamond" w:eastAsia="Times New Roman" w:hAnsi="Garamond" w:cs="Times New Roman"/>
          <w:b/>
          <w:bCs/>
          <w:lang w:eastAsia="pl-PL"/>
        </w:rPr>
        <w:t xml:space="preserve">r. </w:t>
      </w:r>
      <w:r w:rsidR="00C074F5">
        <w:rPr>
          <w:rFonts w:ascii="Garamond" w:eastAsia="Times New Roman" w:hAnsi="Garamond" w:cs="Times New Roman"/>
          <w:b/>
          <w:bCs/>
          <w:lang w:eastAsia="pl-PL"/>
        </w:rPr>
        <w:t>do godz. 10:3</w:t>
      </w:r>
      <w:r w:rsidRPr="00CA5FA7">
        <w:rPr>
          <w:rFonts w:ascii="Garamond" w:eastAsia="Times New Roman" w:hAnsi="Garamond" w:cs="Times New Roman"/>
          <w:b/>
          <w:bCs/>
          <w:lang w:eastAsia="pl-PL"/>
        </w:rPr>
        <w:t xml:space="preserve">0 </w:t>
      </w:r>
      <w:r w:rsidRPr="00CA5FA7">
        <w:rPr>
          <w:rFonts w:ascii="Garamond" w:eastAsia="Times New Roman" w:hAnsi="Garamond" w:cs="Times New Roman"/>
          <w:lang w:eastAsia="pl-PL"/>
        </w:rPr>
        <w:t>w Kancelarii Szpitala, ul. Kopernika 36.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Publiczne stwierdzenie prawidłowości ogłoszenia konkursu, liczby złożonych ofert oraz dokonanie ich otwarcia nastąpi w dniu </w:t>
      </w:r>
      <w:r w:rsidR="00C074F5">
        <w:rPr>
          <w:rFonts w:ascii="Garamond" w:eastAsia="Times New Roman" w:hAnsi="Garamond" w:cs="Times New Roman"/>
          <w:b/>
          <w:bCs/>
          <w:lang w:eastAsia="pl-PL"/>
        </w:rPr>
        <w:t>30.01.2020</w:t>
      </w:r>
      <w:r w:rsidRPr="00573E90">
        <w:rPr>
          <w:rFonts w:ascii="Garamond" w:eastAsia="Times New Roman" w:hAnsi="Garamond" w:cs="Times New Roman"/>
          <w:b/>
          <w:bCs/>
          <w:lang w:eastAsia="pl-PL"/>
        </w:rPr>
        <w:t xml:space="preserve"> </w:t>
      </w:r>
      <w:r w:rsidR="00C074F5">
        <w:rPr>
          <w:rFonts w:ascii="Garamond" w:eastAsia="Times New Roman" w:hAnsi="Garamond" w:cs="Times New Roman"/>
          <w:b/>
          <w:bCs/>
          <w:lang w:eastAsia="pl-PL"/>
        </w:rPr>
        <w:t>r. o godz. 11:00</w:t>
      </w:r>
      <w:r w:rsidRPr="00CA5FA7">
        <w:rPr>
          <w:rFonts w:ascii="Garamond" w:eastAsia="Times New Roman" w:hAnsi="Garamond" w:cs="Times New Roman"/>
          <w:b/>
          <w:bCs/>
          <w:lang w:eastAsia="pl-PL"/>
        </w:rPr>
        <w:t xml:space="preserve"> </w:t>
      </w:r>
      <w:r w:rsidRPr="00CA5FA7">
        <w:rPr>
          <w:rFonts w:ascii="Garamond" w:eastAsia="Times New Roman" w:hAnsi="Garamond" w:cs="Times New Roman"/>
          <w:lang w:eastAsia="pl-PL"/>
        </w:rPr>
        <w:t>w gabinecie Dyrektora Szpitala, ul. Kopernika 36, pok. 106.</w:t>
      </w:r>
      <w:r w:rsidRPr="00CA5FA7">
        <w:rPr>
          <w:rFonts w:ascii="Garamond" w:eastAsia="Times New Roman" w:hAnsi="Garamond" w:cs="Times New Roman"/>
          <w:b/>
          <w:bCs/>
          <w:lang w:eastAsia="pl-PL"/>
        </w:rPr>
        <w:t xml:space="preserve"> 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Oceniane będą wyłącznie oferty spełniające wszystkie wymagania określone w niniejszym ogłoszeniu i Szczegółowych Warunkach Konkursu Ofert.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Rozstrzygnięcie konkursu odbędzie się</w:t>
      </w:r>
      <w:r w:rsidRPr="00CA5FA7">
        <w:rPr>
          <w:rFonts w:ascii="Garamond" w:eastAsia="Times New Roman" w:hAnsi="Garamond" w:cs="Times New Roman"/>
          <w:b/>
          <w:bCs/>
          <w:lang w:eastAsia="pl-PL"/>
        </w:rPr>
        <w:t xml:space="preserve"> </w:t>
      </w:r>
      <w:r w:rsidR="00C074F5">
        <w:rPr>
          <w:rFonts w:ascii="Garamond" w:eastAsia="Times New Roman" w:hAnsi="Garamond" w:cs="Times New Roman"/>
          <w:b/>
          <w:bCs/>
          <w:lang w:eastAsia="pl-PL"/>
        </w:rPr>
        <w:t>w dniu 30.01.2020</w:t>
      </w:r>
      <w:r w:rsidR="000C3EA5">
        <w:rPr>
          <w:rFonts w:ascii="Garamond" w:eastAsia="Times New Roman" w:hAnsi="Garamond" w:cs="Times New Roman"/>
          <w:b/>
          <w:bCs/>
          <w:lang w:eastAsia="pl-PL"/>
        </w:rPr>
        <w:t xml:space="preserve"> </w:t>
      </w:r>
      <w:r w:rsidR="00C074F5">
        <w:rPr>
          <w:rFonts w:ascii="Garamond" w:eastAsia="Times New Roman" w:hAnsi="Garamond" w:cs="Times New Roman"/>
          <w:b/>
          <w:bCs/>
          <w:lang w:eastAsia="pl-PL"/>
        </w:rPr>
        <w:t>r., nie wcześniej niż o godz. 14</w:t>
      </w:r>
      <w:bookmarkStart w:id="0" w:name="_GoBack"/>
      <w:bookmarkEnd w:id="0"/>
      <w:r w:rsidR="005A6246">
        <w:rPr>
          <w:rFonts w:ascii="Garamond" w:eastAsia="Times New Roman" w:hAnsi="Garamond" w:cs="Times New Roman"/>
          <w:b/>
          <w:bCs/>
          <w:lang w:eastAsia="pl-PL"/>
        </w:rPr>
        <w:t>:00</w:t>
      </w:r>
      <w:r w:rsidR="00297760" w:rsidRPr="00CA5FA7">
        <w:rPr>
          <w:rFonts w:ascii="Garamond" w:eastAsia="Times New Roman" w:hAnsi="Garamond" w:cs="Times New Roman"/>
          <w:b/>
          <w:bCs/>
          <w:lang w:eastAsia="pl-PL"/>
        </w:rPr>
        <w:t xml:space="preserve"> </w:t>
      </w:r>
      <w:r w:rsidRPr="00CA5FA7">
        <w:rPr>
          <w:rFonts w:ascii="Garamond" w:eastAsia="Times New Roman" w:hAnsi="Garamond" w:cs="Times New Roman"/>
          <w:lang w:eastAsia="pl-PL"/>
        </w:rPr>
        <w:t>w gabinecie Dyrektora Szpitala, ul. Kopernika 36, pok. 106.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Termin związania ofertą wynosi 30 dni od upływu terminu składania ofert.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Oferenci w toku postępowania konkursowego, jednakże przed rozstrzygnięciem konkursu, mogą złożyć Komisji Konkursowej umotywowany protest.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Oferenci mogą również złożyć do Dyrektora Szpitala Uniwersyteckiego w Krakowie odwołanie dotyczące rozstrzygnięcia konkursu w ciągu 7 dni od daty otrzymania zawiadomienia o zakończeniu konkursu i jego wyniku.</w:t>
      </w:r>
    </w:p>
    <w:p w:rsidR="00910EE6" w:rsidRPr="00CA5FA7" w:rsidRDefault="006665FC" w:rsidP="00297760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 xml:space="preserve">Szpital Uniwersytecki zastrzega sobie prawo do odwołania konkursu bez podania przyczyny oraz do przesunięcia terminu </w:t>
      </w:r>
      <w:r w:rsidR="00C32474" w:rsidRPr="00CA5FA7">
        <w:rPr>
          <w:rFonts w:ascii="Garamond" w:eastAsia="Times New Roman" w:hAnsi="Garamond" w:cs="Times New Roman"/>
          <w:lang w:eastAsia="pl-PL"/>
        </w:rPr>
        <w:t>składania ofert.</w:t>
      </w:r>
    </w:p>
    <w:sectPr w:rsidR="00910EE6" w:rsidRPr="00CA5FA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BFE181B"/>
    <w:multiLevelType w:val="multilevel"/>
    <w:tmpl w:val="0F00D2F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665FC"/>
    <w:rsid w:val="000C3EA5"/>
    <w:rsid w:val="001063A9"/>
    <w:rsid w:val="002351CE"/>
    <w:rsid w:val="00297760"/>
    <w:rsid w:val="004343EC"/>
    <w:rsid w:val="00487E39"/>
    <w:rsid w:val="00573E90"/>
    <w:rsid w:val="005A6246"/>
    <w:rsid w:val="005D6785"/>
    <w:rsid w:val="006212F0"/>
    <w:rsid w:val="006665FC"/>
    <w:rsid w:val="00791414"/>
    <w:rsid w:val="00797DD2"/>
    <w:rsid w:val="00812224"/>
    <w:rsid w:val="008B30BF"/>
    <w:rsid w:val="009215B2"/>
    <w:rsid w:val="009816E1"/>
    <w:rsid w:val="00B42FBD"/>
    <w:rsid w:val="00B44870"/>
    <w:rsid w:val="00B61B1F"/>
    <w:rsid w:val="00C074F5"/>
    <w:rsid w:val="00C32474"/>
    <w:rsid w:val="00C33BFE"/>
    <w:rsid w:val="00CA5FA7"/>
    <w:rsid w:val="00D11342"/>
    <w:rsid w:val="00D8042A"/>
    <w:rsid w:val="00E174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6E18EE3"/>
  <w15:docId w15:val="{E1C29365-12FF-403B-8239-3385A17BFD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paragraph" w:styleId="Nagwek1">
    <w:name w:val="heading 1"/>
    <w:basedOn w:val="Normalny"/>
    <w:link w:val="Nagwek1Znak"/>
    <w:uiPriority w:val="9"/>
    <w:qFormat/>
    <w:rsid w:val="006665FC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pl-PL"/>
    </w:rPr>
  </w:style>
  <w:style w:type="paragraph" w:styleId="Nagwek2">
    <w:name w:val="heading 2"/>
    <w:basedOn w:val="Normalny"/>
    <w:link w:val="Nagwek2Znak"/>
    <w:uiPriority w:val="9"/>
    <w:qFormat/>
    <w:rsid w:val="006665FC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6665FC"/>
    <w:rPr>
      <w:rFonts w:ascii="Times New Roman" w:eastAsia="Times New Roman" w:hAnsi="Times New Roman" w:cs="Times New Roman"/>
      <w:b/>
      <w:bCs/>
      <w:kern w:val="36"/>
      <w:sz w:val="48"/>
      <w:szCs w:val="48"/>
      <w:lang w:eastAsia="pl-PL"/>
    </w:rPr>
  </w:style>
  <w:style w:type="character" w:customStyle="1" w:styleId="Nagwek2Znak">
    <w:name w:val="Nagłówek 2 Znak"/>
    <w:basedOn w:val="Domylnaczcionkaakapitu"/>
    <w:link w:val="Nagwek2"/>
    <w:uiPriority w:val="9"/>
    <w:rsid w:val="006665FC"/>
    <w:rPr>
      <w:rFonts w:ascii="Times New Roman" w:eastAsia="Times New Roman" w:hAnsi="Times New Roman" w:cs="Times New Roman"/>
      <w:b/>
      <w:bCs/>
      <w:sz w:val="36"/>
      <w:szCs w:val="36"/>
      <w:lang w:eastAsia="pl-PL"/>
    </w:rPr>
  </w:style>
  <w:style w:type="paragraph" w:customStyle="1" w:styleId="center">
    <w:name w:val="center"/>
    <w:basedOn w:val="Normalny"/>
    <w:rsid w:val="006665F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styleId="Pogrubienie">
    <w:name w:val="Strong"/>
    <w:basedOn w:val="Domylnaczcionkaakapitu"/>
    <w:uiPriority w:val="22"/>
    <w:qFormat/>
    <w:rsid w:val="006665FC"/>
    <w:rPr>
      <w:b/>
      <w:bCs/>
    </w:rPr>
  </w:style>
  <w:style w:type="paragraph" w:styleId="NormalnyWeb">
    <w:name w:val="Normal (Web)"/>
    <w:basedOn w:val="Normalny"/>
    <w:uiPriority w:val="99"/>
    <w:semiHidden/>
    <w:unhideWhenUsed/>
    <w:rsid w:val="006665F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styleId="Uwydatnienie">
    <w:name w:val="Emphasis"/>
    <w:basedOn w:val="Domylnaczcionkaakapitu"/>
    <w:uiPriority w:val="20"/>
    <w:qFormat/>
    <w:rsid w:val="006665FC"/>
    <w:rPr>
      <w:i/>
      <w:iCs/>
    </w:rPr>
  </w:style>
  <w:style w:type="paragraph" w:customStyle="1" w:styleId="justify">
    <w:name w:val="justify"/>
    <w:basedOn w:val="Normalny"/>
    <w:rsid w:val="006665F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B61B1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B61B1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19621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335</Words>
  <Characters>2010</Characters>
  <Application>Microsoft Office Word</Application>
  <DocSecurity>0</DocSecurity>
  <Lines>16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Ewelina Pocheć</dc:creator>
  <cp:lastModifiedBy>Ewelina Laskowska</cp:lastModifiedBy>
  <cp:revision>6</cp:revision>
  <cp:lastPrinted>2019-07-16T08:17:00Z</cp:lastPrinted>
  <dcterms:created xsi:type="dcterms:W3CDTF">2019-10-02T11:07:00Z</dcterms:created>
  <dcterms:modified xsi:type="dcterms:W3CDTF">2020-01-23T13:50:00Z</dcterms:modified>
</cp:coreProperties>
</file>