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F48FDA" w14:textId="77777777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76C480BA" wp14:editId="6B8B446C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3F812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A4B732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8DE79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DFAD48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7903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2453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AA77C0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09C0D62C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5E50C28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F1040E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2D95FC96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E07E247" w14:textId="59AE9331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7414E8">
        <w:rPr>
          <w:rFonts w:ascii="Garamond" w:hAnsi="Garamond"/>
          <w:b/>
          <w:color w:val="000000"/>
          <w:sz w:val="36"/>
          <w:szCs w:val="36"/>
        </w:rPr>
        <w:t>Klinicznym Chorób W</w:t>
      </w:r>
      <w:r w:rsidR="00F03277">
        <w:rPr>
          <w:rFonts w:ascii="Garamond" w:hAnsi="Garamond"/>
          <w:b/>
          <w:color w:val="000000"/>
          <w:sz w:val="36"/>
          <w:szCs w:val="36"/>
        </w:rPr>
        <w:t>ewnętrznych i Geriatrii z Pododdziałem Alergol</w:t>
      </w:r>
      <w:r w:rsidR="004F630A">
        <w:rPr>
          <w:rFonts w:ascii="Garamond" w:hAnsi="Garamond"/>
          <w:b/>
          <w:color w:val="000000"/>
          <w:sz w:val="36"/>
          <w:szCs w:val="36"/>
        </w:rPr>
        <w:t>ogii oraz w Oddziale</w:t>
      </w:r>
      <w:r w:rsidR="004C0CD2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F03277">
        <w:rPr>
          <w:rFonts w:ascii="Garamond" w:hAnsi="Garamond"/>
          <w:b/>
          <w:color w:val="000000"/>
          <w:sz w:val="36"/>
          <w:szCs w:val="36"/>
        </w:rPr>
        <w:t xml:space="preserve">Medycyny Paliatywnej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3F80AB30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3431C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62A8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7A86A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8DDB4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921849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E75F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45C8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29846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CA570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7AD84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FC70E8E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3286285E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FC75C43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E2B66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2057FF9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80B5099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51FA89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A938CBD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298AE702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0CD01F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63D1D43F" w14:textId="77777777" w:rsidR="009C0E22" w:rsidRDefault="009C0E22" w:rsidP="00F03277">
      <w:pPr>
        <w:rPr>
          <w:rFonts w:ascii="Garamond" w:hAnsi="Garamond"/>
          <w:color w:val="000000"/>
          <w:sz w:val="24"/>
          <w:szCs w:val="24"/>
        </w:rPr>
      </w:pPr>
    </w:p>
    <w:p w14:paraId="03C85B7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3869B142" w14:textId="77777777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14:paraId="49C20053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29357B4" w14:textId="7777777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95892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59986F47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47F1DD4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4C372A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12DD9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63CBD108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1EFE6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49121E0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7174C0F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33CDC0E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76E358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07A30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2062579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70D87C4E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3C25A529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B3DF43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62CF4935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453864EC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1F849671" w14:textId="4E23B181" w:rsidR="004258F9" w:rsidRPr="00816690" w:rsidRDefault="002A6C9E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>
        <w:rPr>
          <w:rFonts w:ascii="Garamond" w:hAnsi="Garamond"/>
          <w:bCs/>
          <w:sz w:val="24"/>
          <w:szCs w:val="24"/>
        </w:rPr>
        <w:t>Oddziałach</w:t>
      </w:r>
      <w:r w:rsidR="00AF787A" w:rsidRPr="00816690">
        <w:rPr>
          <w:rFonts w:ascii="Garamond" w:hAnsi="Garamond"/>
          <w:bCs/>
          <w:sz w:val="24"/>
          <w:szCs w:val="24"/>
        </w:rPr>
        <w:t xml:space="preserve"> – należy przez to rozumieć </w:t>
      </w:r>
      <w:r w:rsidR="00F03277" w:rsidRPr="00816690">
        <w:rPr>
          <w:rFonts w:ascii="Garamond" w:hAnsi="Garamond"/>
          <w:bCs/>
          <w:sz w:val="24"/>
          <w:szCs w:val="24"/>
        </w:rPr>
        <w:t xml:space="preserve">odpowiednio </w:t>
      </w:r>
      <w:r w:rsidR="00F03277" w:rsidRPr="00816690">
        <w:rPr>
          <w:rFonts w:ascii="Garamond" w:hAnsi="Garamond"/>
          <w:sz w:val="24"/>
          <w:szCs w:val="24"/>
        </w:rPr>
        <w:t>Oddział Kliniczny Chorób Wewnętrznych i Geriatrii z Pododdziałem Ale</w:t>
      </w:r>
      <w:r w:rsidR="004F630A">
        <w:rPr>
          <w:rFonts w:ascii="Garamond" w:hAnsi="Garamond"/>
          <w:sz w:val="24"/>
          <w:szCs w:val="24"/>
        </w:rPr>
        <w:t xml:space="preserve">rgologii oraz Oddział </w:t>
      </w:r>
      <w:r w:rsidR="00F03277" w:rsidRPr="00816690">
        <w:rPr>
          <w:rFonts w:ascii="Garamond" w:hAnsi="Garamond"/>
          <w:sz w:val="24"/>
          <w:szCs w:val="24"/>
        </w:rPr>
        <w:t>Medycyny Paliatywnej</w:t>
      </w:r>
      <w:r w:rsidR="009C0E22" w:rsidRPr="00816690">
        <w:rPr>
          <w:rFonts w:ascii="Garamond" w:hAnsi="Garamond"/>
          <w:sz w:val="24"/>
          <w:szCs w:val="24"/>
        </w:rPr>
        <w:t xml:space="preserve"> Szpitala Uniwersyteckiego w Krakowie</w:t>
      </w:r>
      <w:r>
        <w:rPr>
          <w:rFonts w:ascii="Garamond" w:hAnsi="Garamond"/>
          <w:sz w:val="24"/>
          <w:szCs w:val="24"/>
        </w:rPr>
        <w:t>, zlokalizowane w Dzielnicy II Grzegórzki w Krakowie.</w:t>
      </w:r>
    </w:p>
    <w:p w14:paraId="3C8C2553" w14:textId="04E40EA9" w:rsidR="00AF787A" w:rsidRPr="002A6C9E" w:rsidRDefault="002A6C9E" w:rsidP="002A6C9E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sz w:val="24"/>
          <w:szCs w:val="24"/>
        </w:rPr>
      </w:pPr>
      <w:r>
        <w:rPr>
          <w:rFonts w:ascii="Garamond" w:hAnsi="Garamond"/>
          <w:bCs/>
          <w:sz w:val="24"/>
          <w:szCs w:val="24"/>
        </w:rPr>
        <w:t>Kierownikach</w:t>
      </w:r>
      <w:r w:rsidR="00AF787A" w:rsidRPr="002A6C9E">
        <w:rPr>
          <w:rFonts w:ascii="Garamond" w:hAnsi="Garamond"/>
          <w:bCs/>
          <w:sz w:val="24"/>
          <w:szCs w:val="24"/>
        </w:rPr>
        <w:t xml:space="preserve"> Oddziału - należy przez to rozumieć </w:t>
      </w:r>
      <w:r w:rsidR="00F03277" w:rsidRPr="002A6C9E">
        <w:rPr>
          <w:rFonts w:ascii="Garamond" w:hAnsi="Garamond"/>
          <w:bCs/>
          <w:sz w:val="24"/>
          <w:szCs w:val="24"/>
        </w:rPr>
        <w:t xml:space="preserve">odpowiednio </w:t>
      </w:r>
      <w:r w:rsidR="004258F9" w:rsidRPr="002A6C9E">
        <w:rPr>
          <w:rFonts w:ascii="Garamond" w:hAnsi="Garamond"/>
          <w:sz w:val="24"/>
          <w:szCs w:val="24"/>
        </w:rPr>
        <w:t>Kierownika Oddział</w:t>
      </w:r>
      <w:r w:rsidR="00557800" w:rsidRPr="002A6C9E">
        <w:rPr>
          <w:rFonts w:ascii="Garamond" w:hAnsi="Garamond"/>
          <w:sz w:val="24"/>
          <w:szCs w:val="24"/>
        </w:rPr>
        <w:t>u</w:t>
      </w:r>
      <w:r w:rsidR="004258F9" w:rsidRPr="002A6C9E">
        <w:rPr>
          <w:rFonts w:ascii="Garamond" w:hAnsi="Garamond"/>
          <w:sz w:val="24"/>
          <w:szCs w:val="24"/>
        </w:rPr>
        <w:t xml:space="preserve"> </w:t>
      </w:r>
      <w:r w:rsidR="009C0E22" w:rsidRPr="002A6C9E">
        <w:rPr>
          <w:rFonts w:ascii="Garamond" w:hAnsi="Garamond"/>
          <w:sz w:val="24"/>
          <w:szCs w:val="24"/>
        </w:rPr>
        <w:t xml:space="preserve">Klinicznego  </w:t>
      </w:r>
      <w:r w:rsidR="00F03277" w:rsidRPr="002A6C9E">
        <w:rPr>
          <w:rFonts w:ascii="Garamond" w:hAnsi="Garamond"/>
          <w:sz w:val="24"/>
          <w:szCs w:val="24"/>
        </w:rPr>
        <w:t>Chorób Wewnętrznych i Geriatri</w:t>
      </w:r>
      <w:r>
        <w:rPr>
          <w:rFonts w:ascii="Garamond" w:hAnsi="Garamond"/>
          <w:sz w:val="24"/>
          <w:szCs w:val="24"/>
        </w:rPr>
        <w:t>i z Pododdziałem Alergologii oraz</w:t>
      </w:r>
      <w:r w:rsidR="00F03277" w:rsidRPr="002A6C9E">
        <w:rPr>
          <w:rFonts w:ascii="Garamond" w:hAnsi="Garamond"/>
          <w:sz w:val="24"/>
          <w:szCs w:val="24"/>
        </w:rPr>
        <w:t xml:space="preserve"> </w:t>
      </w:r>
      <w:r w:rsidR="004F630A">
        <w:rPr>
          <w:rFonts w:ascii="Garamond" w:hAnsi="Garamond"/>
          <w:sz w:val="24"/>
          <w:szCs w:val="24"/>
        </w:rPr>
        <w:t xml:space="preserve">Kierownika Oddziału </w:t>
      </w:r>
      <w:r w:rsidR="00F03277" w:rsidRPr="002A6C9E">
        <w:rPr>
          <w:rFonts w:ascii="Garamond" w:hAnsi="Garamond"/>
          <w:sz w:val="24"/>
          <w:szCs w:val="24"/>
        </w:rPr>
        <w:t xml:space="preserve">Medycyny Paliatywnej </w:t>
      </w:r>
      <w:r w:rsidR="009C0E22" w:rsidRPr="002A6C9E">
        <w:rPr>
          <w:rFonts w:ascii="Garamond" w:hAnsi="Garamond"/>
          <w:sz w:val="24"/>
          <w:szCs w:val="24"/>
        </w:rPr>
        <w:t>Szpitala Uniwersyteckiego w Krakowie.</w:t>
      </w:r>
    </w:p>
    <w:p w14:paraId="6780A470" w14:textId="6D6EC81F" w:rsidR="00B61202" w:rsidRPr="00816690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sz w:val="24"/>
          <w:szCs w:val="24"/>
        </w:rPr>
      </w:pPr>
      <w:r w:rsidRPr="00816690">
        <w:rPr>
          <w:rFonts w:ascii="Garamond" w:hAnsi="Garamond"/>
          <w:bCs/>
          <w:sz w:val="24"/>
          <w:szCs w:val="24"/>
        </w:rPr>
        <w:t>Koordynatorze Oddziału - należy</w:t>
      </w:r>
      <w:r w:rsidR="00602C5E" w:rsidRPr="00816690">
        <w:rPr>
          <w:rFonts w:ascii="Garamond" w:hAnsi="Garamond"/>
          <w:bCs/>
          <w:sz w:val="24"/>
          <w:szCs w:val="24"/>
        </w:rPr>
        <w:t xml:space="preserve"> przez to rozumieć </w:t>
      </w:r>
      <w:r w:rsidRPr="00816690">
        <w:rPr>
          <w:rFonts w:ascii="Garamond" w:hAnsi="Garamond"/>
          <w:bCs/>
          <w:sz w:val="24"/>
          <w:szCs w:val="24"/>
        </w:rPr>
        <w:t xml:space="preserve">Koordynatora Oddziału </w:t>
      </w:r>
      <w:r w:rsidR="000A6E7E" w:rsidRPr="00816690">
        <w:rPr>
          <w:rFonts w:ascii="Garamond" w:hAnsi="Garamond"/>
          <w:bCs/>
          <w:sz w:val="24"/>
          <w:szCs w:val="24"/>
        </w:rPr>
        <w:t>Klinic</w:t>
      </w:r>
      <w:r w:rsidR="00602C5E" w:rsidRPr="00816690">
        <w:rPr>
          <w:rFonts w:ascii="Garamond" w:hAnsi="Garamond"/>
          <w:bCs/>
          <w:sz w:val="24"/>
          <w:szCs w:val="24"/>
        </w:rPr>
        <w:t xml:space="preserve">znego </w:t>
      </w:r>
      <w:r w:rsidR="000A6E7E" w:rsidRPr="00816690">
        <w:rPr>
          <w:rFonts w:ascii="Garamond" w:hAnsi="Garamond"/>
          <w:bCs/>
          <w:sz w:val="24"/>
          <w:szCs w:val="24"/>
        </w:rPr>
        <w:t xml:space="preserve"> </w:t>
      </w:r>
      <w:r w:rsidR="00602C5E" w:rsidRPr="00816690">
        <w:rPr>
          <w:rFonts w:ascii="Garamond" w:hAnsi="Garamond"/>
          <w:bCs/>
          <w:sz w:val="24"/>
          <w:szCs w:val="24"/>
        </w:rPr>
        <w:t>Chorób Wewnętrznych i Geriatri</w:t>
      </w:r>
      <w:r w:rsidR="002A6C9E">
        <w:rPr>
          <w:rFonts w:ascii="Garamond" w:hAnsi="Garamond"/>
          <w:bCs/>
          <w:sz w:val="24"/>
          <w:szCs w:val="24"/>
        </w:rPr>
        <w:t>i z Pododdziałem Alergologii oraz</w:t>
      </w:r>
      <w:r w:rsidR="004F630A">
        <w:rPr>
          <w:rFonts w:ascii="Garamond" w:hAnsi="Garamond"/>
          <w:bCs/>
          <w:sz w:val="24"/>
          <w:szCs w:val="24"/>
        </w:rPr>
        <w:t xml:space="preserve"> Oddziału </w:t>
      </w:r>
      <w:r w:rsidR="00602C5E" w:rsidRPr="00816690">
        <w:rPr>
          <w:rFonts w:ascii="Garamond" w:hAnsi="Garamond"/>
          <w:bCs/>
          <w:sz w:val="24"/>
          <w:szCs w:val="24"/>
        </w:rPr>
        <w:t xml:space="preserve">Medycyny Paliatywnej </w:t>
      </w:r>
      <w:r w:rsidRPr="00816690">
        <w:rPr>
          <w:rFonts w:ascii="Garamond" w:hAnsi="Garamond"/>
          <w:bCs/>
          <w:sz w:val="24"/>
          <w:szCs w:val="24"/>
        </w:rPr>
        <w:t>Udzielającego Zamówienie</w:t>
      </w:r>
      <w:r w:rsidR="00D96F38" w:rsidRPr="00816690">
        <w:rPr>
          <w:rFonts w:ascii="Garamond" w:hAnsi="Garamond"/>
          <w:bCs/>
          <w:sz w:val="24"/>
          <w:szCs w:val="24"/>
        </w:rPr>
        <w:t>.</w:t>
      </w:r>
      <w:r w:rsidRPr="00816690">
        <w:rPr>
          <w:rFonts w:ascii="Garamond" w:hAnsi="Garamond"/>
          <w:bCs/>
          <w:sz w:val="24"/>
          <w:szCs w:val="24"/>
        </w:rPr>
        <w:t xml:space="preserve"> </w:t>
      </w:r>
    </w:p>
    <w:p w14:paraId="4D313ADF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74AC6336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14670588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4F4BF012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2F45CF30" w14:textId="77777777" w:rsidR="00BB7B01" w:rsidRPr="00816690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</w:t>
      </w:r>
      <w:r w:rsidR="007B1B88" w:rsidRPr="00816690">
        <w:rPr>
          <w:rFonts w:ascii="Garamond" w:hAnsi="Garamond"/>
          <w:sz w:val="24"/>
          <w:szCs w:val="24"/>
        </w:rPr>
        <w:t xml:space="preserve">Udzielającego </w:t>
      </w:r>
      <w:r w:rsidR="007A6FBB" w:rsidRPr="00816690">
        <w:rPr>
          <w:rFonts w:ascii="Garamond" w:hAnsi="Garamond"/>
          <w:sz w:val="24"/>
          <w:szCs w:val="24"/>
        </w:rPr>
        <w:t>Z</w:t>
      </w:r>
      <w:r w:rsidR="007B1B88" w:rsidRPr="00816690">
        <w:rPr>
          <w:rFonts w:ascii="Garamond" w:hAnsi="Garamond"/>
          <w:sz w:val="24"/>
          <w:szCs w:val="24"/>
        </w:rPr>
        <w:t>amówieni</w:t>
      </w:r>
      <w:r w:rsidR="007A6FBB" w:rsidRPr="00816690">
        <w:rPr>
          <w:rFonts w:ascii="Garamond" w:hAnsi="Garamond"/>
          <w:sz w:val="24"/>
          <w:szCs w:val="24"/>
        </w:rPr>
        <w:t>e</w:t>
      </w:r>
      <w:r w:rsidR="007B1B88" w:rsidRPr="00816690">
        <w:rPr>
          <w:rFonts w:ascii="Garamond" w:hAnsi="Garamond"/>
          <w:sz w:val="24"/>
          <w:szCs w:val="24"/>
        </w:rPr>
        <w:t xml:space="preserve">, stanowiący </w:t>
      </w:r>
      <w:r w:rsidR="007B1B88" w:rsidRPr="00816690">
        <w:rPr>
          <w:rFonts w:ascii="Garamond" w:hAnsi="Garamond"/>
          <w:bCs/>
          <w:sz w:val="24"/>
          <w:szCs w:val="24"/>
        </w:rPr>
        <w:t>Zał</w:t>
      </w:r>
      <w:r w:rsidR="007B1B88" w:rsidRPr="00816690">
        <w:rPr>
          <w:rFonts w:ascii="Garamond" w:hAnsi="Garamond"/>
          <w:sz w:val="24"/>
          <w:szCs w:val="24"/>
        </w:rPr>
        <w:t>ą</w:t>
      </w:r>
      <w:r w:rsidR="004C163D" w:rsidRPr="00816690">
        <w:rPr>
          <w:rFonts w:ascii="Garamond" w:hAnsi="Garamond"/>
          <w:bCs/>
          <w:sz w:val="24"/>
          <w:szCs w:val="24"/>
        </w:rPr>
        <w:t xml:space="preserve">cznik Nr </w:t>
      </w:r>
      <w:r w:rsidR="00B976E6" w:rsidRPr="00816690">
        <w:rPr>
          <w:rFonts w:ascii="Garamond" w:hAnsi="Garamond"/>
          <w:bCs/>
          <w:sz w:val="24"/>
          <w:szCs w:val="24"/>
        </w:rPr>
        <w:t xml:space="preserve">7 </w:t>
      </w:r>
      <w:r w:rsidR="007B1B88" w:rsidRPr="00816690">
        <w:rPr>
          <w:rFonts w:ascii="Garamond" w:hAnsi="Garamond"/>
          <w:bCs/>
          <w:sz w:val="24"/>
          <w:szCs w:val="24"/>
        </w:rPr>
        <w:t>do SWKO</w:t>
      </w:r>
      <w:r w:rsidR="008636E5" w:rsidRPr="00816690">
        <w:rPr>
          <w:rFonts w:ascii="Garamond" w:hAnsi="Garamond"/>
          <w:bCs/>
          <w:sz w:val="24"/>
          <w:szCs w:val="24"/>
        </w:rPr>
        <w:t>.</w:t>
      </w:r>
    </w:p>
    <w:p w14:paraId="242A2674" w14:textId="77777777" w:rsidR="005905EA" w:rsidRPr="00816690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sz w:val="24"/>
          <w:szCs w:val="24"/>
        </w:rPr>
      </w:pPr>
      <w:r w:rsidRPr="00816690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 w:rsidRPr="00816690">
        <w:rPr>
          <w:rFonts w:ascii="Garamond" w:hAnsi="Garamond"/>
          <w:sz w:val="24"/>
          <w:szCs w:val="24"/>
        </w:rPr>
        <w:br/>
        <w:t xml:space="preserve">w </w:t>
      </w:r>
      <w:r w:rsidR="00602C5E" w:rsidRPr="00816690">
        <w:rPr>
          <w:rFonts w:ascii="Garamond" w:hAnsi="Garamond"/>
          <w:sz w:val="24"/>
          <w:szCs w:val="24"/>
        </w:rPr>
        <w:t>budynku przy ul. Kopernika 36</w:t>
      </w:r>
      <w:r w:rsidRPr="00816690">
        <w:rPr>
          <w:rFonts w:ascii="Garamond" w:hAnsi="Garamond"/>
          <w:sz w:val="24"/>
          <w:szCs w:val="24"/>
        </w:rPr>
        <w:t xml:space="preserve"> w Krakowie.</w:t>
      </w:r>
    </w:p>
    <w:p w14:paraId="0011E49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497B546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1B614A83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E743DF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C79CCF3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7B8644F" w14:textId="1A8B13C8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2A6C9E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2A6C9E">
        <w:rPr>
          <w:rFonts w:ascii="Garamond" w:hAnsi="Garamond"/>
          <w:color w:val="000000"/>
          <w:sz w:val="24"/>
          <w:szCs w:val="24"/>
        </w:rPr>
        <w:t xml:space="preserve"> Oddziałach.</w:t>
      </w:r>
    </w:p>
    <w:p w14:paraId="77ED2953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575474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4FD75C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05A982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44A5D5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F9AD2C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19482BD" w14:textId="78D473D7"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</w:t>
      </w:r>
      <w:r w:rsidR="002A6C9E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2A6C9E">
        <w:rPr>
          <w:rFonts w:ascii="Garamond" w:hAnsi="Garamond"/>
          <w:color w:val="000000"/>
          <w:sz w:val="24"/>
          <w:szCs w:val="24"/>
        </w:rPr>
        <w:t xml:space="preserve"> w Szpitalu Uniwersyteckim </w:t>
      </w:r>
      <w:r w:rsidR="001B681F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0A6E7E">
        <w:rPr>
          <w:rFonts w:ascii="Garamond" w:hAnsi="Garamond"/>
          <w:color w:val="000000"/>
          <w:sz w:val="24"/>
          <w:szCs w:val="24"/>
        </w:rPr>
        <w:t>działu Klinicz</w:t>
      </w:r>
      <w:r w:rsidR="00602C5E">
        <w:rPr>
          <w:rFonts w:ascii="Garamond" w:hAnsi="Garamond"/>
          <w:color w:val="000000"/>
          <w:sz w:val="24"/>
          <w:szCs w:val="24"/>
        </w:rPr>
        <w:t>nego Chorób Wewnętrznych i Geriatrii z Pododdziałem Alergo</w:t>
      </w:r>
      <w:r w:rsidR="004F630A">
        <w:rPr>
          <w:rFonts w:ascii="Garamond" w:hAnsi="Garamond"/>
          <w:color w:val="000000"/>
          <w:sz w:val="24"/>
          <w:szCs w:val="24"/>
        </w:rPr>
        <w:t xml:space="preserve">logii oraz Oddziału </w:t>
      </w:r>
      <w:r w:rsidR="00602C5E">
        <w:rPr>
          <w:rFonts w:ascii="Garamond" w:hAnsi="Garamond"/>
          <w:color w:val="000000"/>
          <w:sz w:val="24"/>
          <w:szCs w:val="24"/>
        </w:rPr>
        <w:t>Medycyny Paliatywnej.</w:t>
      </w:r>
    </w:p>
    <w:p w14:paraId="69688F42" w14:textId="77777777" w:rsidR="00AE6CEB" w:rsidRPr="00602C5E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FF0000"/>
          <w:sz w:val="24"/>
          <w:szCs w:val="24"/>
        </w:rPr>
      </w:pPr>
    </w:p>
    <w:p w14:paraId="6B4CC7E4" w14:textId="77777777" w:rsidR="00486583" w:rsidRPr="0056785C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56785C">
        <w:rPr>
          <w:rFonts w:ascii="Garamond" w:hAnsi="Garamond"/>
          <w:sz w:val="24"/>
          <w:szCs w:val="24"/>
        </w:rPr>
        <w:t>Świadczenia udzielane będą zgodnie z comiesięcznym harmonograme</w:t>
      </w:r>
      <w:r w:rsidR="00602C5E" w:rsidRPr="0056785C">
        <w:rPr>
          <w:rFonts w:ascii="Garamond" w:hAnsi="Garamond"/>
          <w:sz w:val="24"/>
          <w:szCs w:val="24"/>
        </w:rPr>
        <w:t>m zatwierdzanym przez Kierowników</w:t>
      </w:r>
      <w:r w:rsidRPr="0056785C">
        <w:rPr>
          <w:rFonts w:ascii="Garamond" w:hAnsi="Garamond"/>
          <w:sz w:val="24"/>
          <w:szCs w:val="24"/>
        </w:rPr>
        <w:t xml:space="preserve"> </w:t>
      </w:r>
      <w:r w:rsidR="00602C5E" w:rsidRPr="0056785C">
        <w:rPr>
          <w:rFonts w:ascii="Garamond" w:hAnsi="Garamond"/>
          <w:sz w:val="24"/>
          <w:szCs w:val="24"/>
        </w:rPr>
        <w:t>Oddziałów</w:t>
      </w:r>
      <w:r w:rsidRPr="0056785C">
        <w:rPr>
          <w:rFonts w:ascii="Garamond" w:hAnsi="Garamond"/>
          <w:sz w:val="24"/>
          <w:szCs w:val="24"/>
        </w:rPr>
        <w:t>.</w:t>
      </w:r>
    </w:p>
    <w:p w14:paraId="7B9D6BC3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613C1472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58E935F3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5C791A2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542AAB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04144B2C" w14:textId="25B39939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A6C9E">
        <w:rPr>
          <w:rFonts w:ascii="Garamond" w:hAnsi="Garamond"/>
          <w:color w:val="000000"/>
          <w:sz w:val="24"/>
          <w:szCs w:val="24"/>
        </w:rPr>
        <w:t xml:space="preserve"> w Oddziałach</w:t>
      </w:r>
      <w:r w:rsidR="00274499">
        <w:rPr>
          <w:rFonts w:ascii="Garamond" w:hAnsi="Garamond"/>
          <w:color w:val="000000"/>
          <w:sz w:val="24"/>
          <w:szCs w:val="24"/>
        </w:rPr>
        <w:t>,</w:t>
      </w:r>
    </w:p>
    <w:p w14:paraId="1994970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74738CCF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0FEDDF28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3396C20C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14:paraId="399F08E5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25251E6C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C0CD7EC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3C44589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AC7995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72C0F05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6ED02D30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43627BA7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342EA131" w14:textId="77777777" w:rsidR="00B45818" w:rsidRPr="002A6C9E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  <w:r w:rsidRPr="002A6C9E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2A6C9E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2A6C9E">
        <w:rPr>
          <w:rFonts w:ascii="Garamond" w:hAnsi="Garamond"/>
          <w:sz w:val="24"/>
          <w:szCs w:val="24"/>
          <w:u w:val="single"/>
        </w:rPr>
        <w:t xml:space="preserve"> </w:t>
      </w:r>
      <w:r w:rsidR="00CC6C78" w:rsidRPr="002A6C9E">
        <w:rPr>
          <w:rFonts w:ascii="Garamond" w:hAnsi="Garamond"/>
          <w:sz w:val="24"/>
          <w:szCs w:val="24"/>
          <w:u w:val="single"/>
        </w:rPr>
        <w:t>jednego stanowiska dyżurowego</w:t>
      </w:r>
      <w:r w:rsidRPr="002A6C9E">
        <w:rPr>
          <w:rFonts w:ascii="Garamond" w:hAnsi="Garamond"/>
          <w:sz w:val="24"/>
          <w:szCs w:val="24"/>
          <w:u w:val="single"/>
        </w:rPr>
        <w:t xml:space="preserve"> w trakcie jednego dyżuru.</w:t>
      </w:r>
    </w:p>
    <w:p w14:paraId="7BEAA160" w14:textId="77777777"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33DD223" w14:textId="77777777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5B38912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6511F1D" w14:textId="77777777" w:rsidR="00DA1FA7" w:rsidRDefault="00DA1FA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DA1FA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Udzielający Zamówienie przewiduje konieczność obsadzenia dyżurów personelem Przyjmującego Zamówienie tylko i wyłącznie w sytuacji, gdy Udzielający Zamówienie samodzielnie nie obsadzi dyżurów, zgodnie z wymogami Płatnika w ramach zawartych innych umów o udzielanie świadczeń zdrowotnych. </w:t>
      </w:r>
    </w:p>
    <w:p w14:paraId="0A701BC4" w14:textId="77777777" w:rsidR="00DA1FA7" w:rsidRDefault="00DA1FA7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39E30DB" w14:textId="51C194A3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602C5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odpowiedniemu 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16C5400A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8368A7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F6BA27E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F45A7BE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, spełniający 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5E411A69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581362C" w14:textId="7CE3DF5F" w:rsidR="00E3122E" w:rsidRDefault="00E3122E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90819B6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6CF5254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1A963A0F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103E0740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6A8E5C3" w14:textId="77777777" w:rsidR="00602C5E" w:rsidRDefault="009E5BC6" w:rsidP="008665F1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14:paraId="7DCA9101" w14:textId="77777777" w:rsidR="00221124" w:rsidRDefault="00602C5E" w:rsidP="00221124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035C1F">
        <w:rPr>
          <w:rFonts w:ascii="Garamond" w:hAnsi="Garamond"/>
          <w:b/>
          <w:sz w:val="24"/>
          <w:szCs w:val="24"/>
        </w:rPr>
        <w:t>lekarze, którzy ukończyli kurs z opieki paliatywnej; oraz</w:t>
      </w:r>
    </w:p>
    <w:p w14:paraId="478BDFB0" w14:textId="1CCB932C" w:rsidR="00221124" w:rsidRPr="00E14B6C" w:rsidRDefault="008531C6" w:rsidP="00E14B6C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posiadają </w:t>
      </w:r>
      <w:r w:rsidR="002C15FD" w:rsidRPr="00221124">
        <w:rPr>
          <w:rFonts w:ascii="Garamond" w:hAnsi="Garamond"/>
          <w:b/>
          <w:sz w:val="24"/>
          <w:szCs w:val="24"/>
        </w:rPr>
        <w:t>tytuł</w:t>
      </w:r>
      <w:r w:rsidR="008F5F0B" w:rsidRPr="00221124">
        <w:rPr>
          <w:rFonts w:ascii="Garamond" w:hAnsi="Garamond"/>
          <w:b/>
          <w:sz w:val="24"/>
          <w:szCs w:val="24"/>
        </w:rPr>
        <w:t>u</w:t>
      </w:r>
      <w:r w:rsidR="00E14B6C">
        <w:rPr>
          <w:rFonts w:ascii="Garamond" w:hAnsi="Garamond"/>
          <w:b/>
          <w:sz w:val="24"/>
          <w:szCs w:val="24"/>
        </w:rPr>
        <w:t xml:space="preserve"> specjalisty lub II stopień</w:t>
      </w:r>
      <w:r w:rsidR="00E3122E" w:rsidRPr="00221124">
        <w:rPr>
          <w:rFonts w:ascii="Garamond" w:hAnsi="Garamond"/>
          <w:b/>
          <w:sz w:val="24"/>
          <w:szCs w:val="24"/>
        </w:rPr>
        <w:t xml:space="preserve"> specjalizacji</w:t>
      </w:r>
      <w:r w:rsidR="009E5BC6" w:rsidRPr="00221124">
        <w:rPr>
          <w:rFonts w:ascii="Garamond" w:hAnsi="Garamond"/>
          <w:b/>
          <w:sz w:val="24"/>
          <w:szCs w:val="24"/>
        </w:rPr>
        <w:t xml:space="preserve"> w dziedzinie</w:t>
      </w:r>
      <w:r w:rsidR="00E14B6C">
        <w:rPr>
          <w:rFonts w:ascii="Garamond" w:hAnsi="Garamond"/>
          <w:b/>
          <w:sz w:val="24"/>
          <w:szCs w:val="24"/>
        </w:rPr>
        <w:t xml:space="preserve"> chorób wewnętrznych </w:t>
      </w:r>
      <w:r w:rsidR="00816690" w:rsidRPr="00221124">
        <w:rPr>
          <w:rFonts w:ascii="Garamond" w:hAnsi="Garamond"/>
          <w:b/>
          <w:sz w:val="24"/>
          <w:szCs w:val="24"/>
        </w:rPr>
        <w:t>lub</w:t>
      </w:r>
      <w:r w:rsidR="00E14B6C">
        <w:rPr>
          <w:rFonts w:ascii="Garamond" w:hAnsi="Garamond"/>
          <w:b/>
          <w:sz w:val="24"/>
          <w:szCs w:val="24"/>
        </w:rPr>
        <w:t xml:space="preserve"> </w:t>
      </w:r>
      <w:r w:rsidR="00035C1F" w:rsidRPr="00E14B6C">
        <w:rPr>
          <w:rFonts w:ascii="Garamond" w:hAnsi="Garamond"/>
          <w:b/>
          <w:sz w:val="24"/>
          <w:szCs w:val="24"/>
        </w:rPr>
        <w:t>reumatologii lub geriatrii lub alergologii lub medycyny paliatywnej; lub</w:t>
      </w:r>
    </w:p>
    <w:p w14:paraId="708BC39F" w14:textId="1F8A00DD" w:rsidR="009E5BC6" w:rsidRPr="00221124" w:rsidRDefault="00816690" w:rsidP="00221124">
      <w:pPr>
        <w:pStyle w:val="Akapitzlist"/>
        <w:numPr>
          <w:ilvl w:val="0"/>
          <w:numId w:val="33"/>
        </w:numPr>
        <w:jc w:val="both"/>
        <w:rPr>
          <w:rFonts w:ascii="Garamond" w:hAnsi="Garamond"/>
          <w:b/>
          <w:sz w:val="24"/>
          <w:szCs w:val="24"/>
        </w:rPr>
      </w:pPr>
      <w:r w:rsidRPr="00221124">
        <w:rPr>
          <w:rFonts w:ascii="Garamond" w:hAnsi="Garamond"/>
          <w:b/>
          <w:sz w:val="24"/>
          <w:szCs w:val="24"/>
        </w:rPr>
        <w:t>są w trakcie specjalizacji (zakończony 2 rok specjalizacji) w dziedzinie ch</w:t>
      </w:r>
      <w:r w:rsidR="00077CBE" w:rsidRPr="00221124">
        <w:rPr>
          <w:rFonts w:ascii="Garamond" w:hAnsi="Garamond"/>
          <w:b/>
          <w:sz w:val="24"/>
          <w:szCs w:val="24"/>
        </w:rPr>
        <w:t>orób wewnętrznych lub geriatrii lub reumatologii lub alerg</w:t>
      </w:r>
      <w:r w:rsidR="00A45EB7" w:rsidRPr="00221124">
        <w:rPr>
          <w:rFonts w:ascii="Garamond" w:hAnsi="Garamond"/>
          <w:b/>
          <w:sz w:val="24"/>
          <w:szCs w:val="24"/>
        </w:rPr>
        <w:t>ologii lub medycyny paliatywnej lub posiadają I stop</w:t>
      </w:r>
      <w:r w:rsidR="008531C6">
        <w:rPr>
          <w:rFonts w:ascii="Garamond" w:hAnsi="Garamond"/>
          <w:b/>
          <w:sz w:val="24"/>
          <w:szCs w:val="24"/>
        </w:rPr>
        <w:t xml:space="preserve">ień specjalizacji w przedmiotowych </w:t>
      </w:r>
      <w:r w:rsidR="00A45EB7" w:rsidRPr="00221124">
        <w:rPr>
          <w:rFonts w:ascii="Garamond" w:hAnsi="Garamond"/>
          <w:b/>
          <w:sz w:val="24"/>
          <w:szCs w:val="24"/>
        </w:rPr>
        <w:t>dziedzinach.</w:t>
      </w:r>
    </w:p>
    <w:p w14:paraId="3CDCAA84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78865840" w14:textId="77777777" w:rsidR="008F5F0B" w:rsidRDefault="008F5F0B" w:rsidP="008F5F0B">
      <w:pPr>
        <w:jc w:val="both"/>
        <w:rPr>
          <w:rFonts w:ascii="Garamond" w:hAnsi="Garamond"/>
          <w:sz w:val="24"/>
          <w:szCs w:val="24"/>
        </w:rPr>
      </w:pPr>
    </w:p>
    <w:p w14:paraId="54F48855" w14:textId="77777777" w:rsidR="009E5BC6" w:rsidRDefault="009E5BC6" w:rsidP="001D3566">
      <w:pPr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441F1319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772C8756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0250E59B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74852C6B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405FF28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651A7CDE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44353A99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4915D347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65572082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5A8713A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0B092A1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79A0479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4E81FAA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28137721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CDF393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310605ED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F1E1F6D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51A879A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474EF7F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B8ACC5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6CD0B41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3358F90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8D13DB7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5E394402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5F2F936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654F6974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28D6301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1BEB5C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B212BFF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52A1ADFA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9C2F95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5DA1FD9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="00035C1F">
        <w:rPr>
          <w:rFonts w:ascii="Garamond" w:hAnsi="Garamond"/>
          <w:color w:val="000000"/>
          <w:sz w:val="24"/>
          <w:szCs w:val="24"/>
        </w:rPr>
        <w:t xml:space="preserve">, w tym potwierdzenie ukończenia kursu z opieki paliatywnej, </w:t>
      </w:r>
      <w:r w:rsidRPr="00A64FC2">
        <w:rPr>
          <w:rFonts w:ascii="Garamond" w:hAnsi="Garamond"/>
          <w:color w:val="000000"/>
          <w:sz w:val="24"/>
          <w:szCs w:val="24"/>
        </w:rPr>
        <w:t xml:space="preserve">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5C04B4ED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B9DD3EC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30D7C6D3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60F34812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7020B5F3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31F11C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9D379D1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0F4FDA0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B2AD88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EB7FC0B" w14:textId="0190503A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>Oddziale Klinic</w:t>
      </w:r>
      <w:r w:rsidR="00035C1F">
        <w:rPr>
          <w:rFonts w:ascii="Garamond" w:hAnsi="Garamond"/>
          <w:b/>
          <w:color w:val="000000"/>
          <w:sz w:val="24"/>
          <w:szCs w:val="24"/>
        </w:rPr>
        <w:t>znym Chorób Wewnętrznych i Geriatrii z Pododdziałem Alergologii</w:t>
      </w:r>
      <w:r w:rsidR="004F630A">
        <w:rPr>
          <w:rFonts w:ascii="Garamond" w:hAnsi="Garamond"/>
          <w:b/>
          <w:color w:val="000000"/>
          <w:sz w:val="24"/>
          <w:szCs w:val="24"/>
        </w:rPr>
        <w:t xml:space="preserve"> oraz w Oddziale </w:t>
      </w:r>
      <w:r w:rsidR="007F4F9D">
        <w:rPr>
          <w:rFonts w:ascii="Garamond" w:hAnsi="Garamond"/>
          <w:b/>
          <w:color w:val="000000"/>
          <w:sz w:val="24"/>
          <w:szCs w:val="24"/>
        </w:rPr>
        <w:t xml:space="preserve">Medycyny Paliatywnej Szpitala </w:t>
      </w:r>
      <w:r w:rsidR="00EE6422">
        <w:rPr>
          <w:rFonts w:ascii="Garamond" w:hAnsi="Garamond"/>
          <w:b/>
          <w:color w:val="000000"/>
          <w:sz w:val="24"/>
          <w:szCs w:val="24"/>
        </w:rPr>
        <w:t>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320B0E">
        <w:rPr>
          <w:rFonts w:ascii="Garamond" w:hAnsi="Garamond"/>
          <w:b/>
          <w:color w:val="000000"/>
          <w:sz w:val="24"/>
          <w:szCs w:val="24"/>
        </w:rPr>
        <w:t xml:space="preserve">do dnia 30 grudnia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320B0E">
        <w:rPr>
          <w:rFonts w:ascii="Garamond" w:hAnsi="Garamond"/>
          <w:b/>
          <w:color w:val="000000"/>
          <w:sz w:val="24"/>
          <w:szCs w:val="24"/>
        </w:rPr>
        <w:t xml:space="preserve"> 12:00.</w:t>
      </w:r>
    </w:p>
    <w:p w14:paraId="534D1054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E785AA7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7A3AA755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73272F2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5708C8D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CCC082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6F021969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95B759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10A7A1E2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9FA18B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lastRenderedPageBreak/>
        <w:t>Rozstrzygającym kryterium wyboru ofert będzie suma punktów uzyskanych na podstawie poniższych kryteriów:</w:t>
      </w:r>
    </w:p>
    <w:p w14:paraId="5A9223FA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37B1A51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4AD6FDE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CA9545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7156C63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3BEC098D" w14:textId="77777777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F4F9D">
        <w:rPr>
          <w:rFonts w:ascii="Garamond" w:hAnsi="Garamond" w:cs="Courier New"/>
          <w:sz w:val="24"/>
          <w:szCs w:val="24"/>
        </w:rPr>
        <w:t>medycyny paliatywnej</w:t>
      </w:r>
      <w:r w:rsidR="00733628">
        <w:rPr>
          <w:rFonts w:ascii="Garamond" w:hAnsi="Garamond" w:cs="Courier New"/>
          <w:sz w:val="24"/>
          <w:szCs w:val="24"/>
        </w:rPr>
        <w:t>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69373C2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070BFE37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7224271E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6FFDB15E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728A4C9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3EA86CC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5E6121B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F57887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C1B9B17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A19BB5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834C75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BD0C44D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03079A70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55BC73B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39AFC95D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27CCC0C4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50BD9B8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2AC62B9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0A544F38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F6FBC0F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5C8E6570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DD6594B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032C89C3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EADA673" w14:textId="40841200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20B0E">
        <w:rPr>
          <w:rFonts w:ascii="Garamond" w:hAnsi="Garamond"/>
          <w:b/>
          <w:color w:val="000000"/>
          <w:sz w:val="24"/>
          <w:szCs w:val="24"/>
        </w:rPr>
        <w:t>30 grudnia 2019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320B0E">
        <w:rPr>
          <w:rFonts w:ascii="Garamond" w:hAnsi="Garamond"/>
          <w:b/>
          <w:color w:val="000000"/>
          <w:sz w:val="24"/>
          <w:szCs w:val="24"/>
        </w:rPr>
        <w:t>, godz. 12:45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46D774DA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2AAAF5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79150513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670A8C2" w14:textId="77777777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B06E1E3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21478E9" w14:textId="77777777" w:rsidR="007F4F9D" w:rsidRDefault="007F4F9D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66F6C5F" w14:textId="53BB3A65" w:rsidR="007F4F9D" w:rsidRDefault="007F4F9D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0BC113A" w14:textId="69910DC1" w:rsidR="00D34ECA" w:rsidRDefault="00D34ECA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CC9A696" w14:textId="69B3D0D3" w:rsidR="00D34ECA" w:rsidRDefault="00D34ECA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25F262A" w14:textId="10B8C32B" w:rsidR="0068618A" w:rsidRDefault="0068618A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B23F13C" w14:textId="77777777" w:rsidR="0068618A" w:rsidRDefault="0068618A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BB0CEC8" w14:textId="77777777" w:rsidR="00D34ECA" w:rsidRDefault="00D34ECA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B9D3760" w14:textId="77777777" w:rsidR="007F4F9D" w:rsidRPr="007F4F9D" w:rsidRDefault="007F4F9D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96246E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7A47BEE5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D735E5D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DF7E35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9D9340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4CACFB6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2336887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7E1E57C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6D1B6F7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509055B0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342DF5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8D3F4DC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656221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3A726D6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2DB9A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4DC7CB4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04CE7D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00A6B50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167C4FD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3A0F098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6DEE388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6FB9484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C7D875C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6BEB47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6D1EA74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042B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701FBBD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02235C07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18E2E45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691C99C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01F04D87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ADADE13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9867B4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77347E27" w14:textId="461E9CF4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320B0E">
        <w:rPr>
          <w:rFonts w:ascii="Garamond" w:hAnsi="Garamond" w:cs="Tahoma"/>
          <w:b/>
          <w:color w:val="000000"/>
          <w:sz w:val="24"/>
          <w:szCs w:val="24"/>
        </w:rPr>
        <w:t>30 grudnia</w:t>
      </w:r>
      <w:bookmarkStart w:id="0" w:name="_GoBack"/>
      <w:bookmarkEnd w:id="0"/>
      <w:r w:rsidR="00D2769B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D67F51">
        <w:rPr>
          <w:rFonts w:ascii="Garamond" w:hAnsi="Garamond"/>
          <w:b/>
          <w:color w:val="000000"/>
          <w:sz w:val="24"/>
          <w:szCs w:val="24"/>
        </w:rPr>
        <w:t>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3D887D1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4DF3B43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2F1471D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421235" w14:textId="3BFAD7F2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D34ECA">
        <w:rPr>
          <w:rFonts w:ascii="Garamond" w:hAnsi="Garamond"/>
          <w:b/>
          <w:color w:val="000000"/>
          <w:sz w:val="24"/>
          <w:szCs w:val="24"/>
        </w:rPr>
        <w:t>1</w:t>
      </w:r>
      <w:r w:rsidR="00D3724C">
        <w:rPr>
          <w:rFonts w:ascii="Garamond" w:hAnsi="Garamond"/>
          <w:b/>
          <w:color w:val="000000"/>
          <w:sz w:val="24"/>
          <w:szCs w:val="24"/>
        </w:rPr>
        <w:t xml:space="preserve"> stycznia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7F4F9D">
        <w:rPr>
          <w:rFonts w:ascii="Garamond" w:hAnsi="Garamond"/>
          <w:b/>
          <w:color w:val="000000"/>
          <w:sz w:val="24"/>
          <w:szCs w:val="24"/>
        </w:rPr>
        <w:t>31 grudnia 2021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3AC13998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1CB5ADB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116946D9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ECFAAA8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4FD2AEDF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608B718F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60905EE7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1D95A99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19818B8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12F8FEEC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7558606C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A78146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B2C4E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2438887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7D82010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952CFB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8F696E2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75748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4FAC56AC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185E572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8BFFB8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6821AEA7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F362E7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CA2218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EC901B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08613CC5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56506B2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FBE85D2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2B20BB1B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B6D147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7D875BCB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4CD97421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D48F9B8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3A0D89F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4CA2F7E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230CE582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40CD737C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4D42BEC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7AA5C855" w14:textId="10655379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Klini</w:t>
      </w:r>
      <w:r w:rsidR="007F4F9D">
        <w:rPr>
          <w:rFonts w:ascii="Garamond" w:hAnsi="Garamond"/>
          <w:b/>
          <w:sz w:val="24"/>
          <w:szCs w:val="24"/>
        </w:rPr>
        <w:t>cznym Chorób Wewnętrznych i Geriatrii z Pododdziałem Alergologii oraz w Oddziale Medycyny Paliatywnej</w:t>
      </w:r>
      <w:r w:rsidR="00D3724C">
        <w:rPr>
          <w:rFonts w:ascii="Garamond" w:hAnsi="Garamond"/>
          <w:b/>
          <w:sz w:val="24"/>
          <w:szCs w:val="24"/>
        </w:rPr>
        <w:t xml:space="preserve"> 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5036FA5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2FDEF611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738DC999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792BDF3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59FCD13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217BE6DF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2954CF4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981C6F6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E8B3149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4CEEA020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F0C12BA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02BAB552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FCAB84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E14AF34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7D372403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476D7B0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D51479D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0A922F91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253780B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0366454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12354427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2084582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87AC112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11B398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31F4D421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4F332CB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384D832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10ADC1D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ADF7544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30F08B1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7148FD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03B50447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9A267B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267222FD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08BCEFD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5271CC64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72BB05CC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BDA4B6A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B28344C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1E90A391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DDFBB7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506B46E9" w14:textId="77777777" w:rsidR="004A472A" w:rsidRPr="008A3495" w:rsidRDefault="004A472A" w:rsidP="004A472A"/>
    <w:p w14:paraId="3E8C49DD" w14:textId="77777777" w:rsidR="004A472A" w:rsidRPr="008A3495" w:rsidRDefault="004A472A" w:rsidP="004A472A"/>
    <w:p w14:paraId="26FA685F" w14:textId="77777777" w:rsidR="004A472A" w:rsidRPr="008A3495" w:rsidRDefault="004A472A" w:rsidP="004A472A"/>
    <w:p w14:paraId="6F82CA1E" w14:textId="77777777" w:rsidR="004A472A" w:rsidRPr="008A3495" w:rsidRDefault="004A472A" w:rsidP="004A472A"/>
    <w:p w14:paraId="0790D74A" w14:textId="77777777" w:rsidR="004A472A" w:rsidRPr="008A3495" w:rsidRDefault="004A472A" w:rsidP="004A472A"/>
    <w:p w14:paraId="5A9FE50F" w14:textId="77777777" w:rsidR="004A472A" w:rsidRPr="008A3495" w:rsidRDefault="004A472A" w:rsidP="004A472A"/>
    <w:p w14:paraId="43234C9C" w14:textId="77777777" w:rsidR="004A472A" w:rsidRPr="008A3495" w:rsidRDefault="004A472A" w:rsidP="004A472A"/>
    <w:p w14:paraId="3C3EE68C" w14:textId="77777777" w:rsidR="004A472A" w:rsidRPr="008A3495" w:rsidRDefault="004A472A" w:rsidP="004A472A"/>
    <w:p w14:paraId="541F5596" w14:textId="77777777" w:rsidR="004A472A" w:rsidRPr="008A3495" w:rsidRDefault="004A472A" w:rsidP="004A472A"/>
    <w:p w14:paraId="51233555" w14:textId="77777777" w:rsidR="004A472A" w:rsidRPr="008A3495" w:rsidRDefault="004A472A" w:rsidP="004A472A"/>
    <w:p w14:paraId="4EC1CF8D" w14:textId="77777777" w:rsidR="004A472A" w:rsidRPr="008A3495" w:rsidRDefault="004A472A" w:rsidP="004A472A"/>
    <w:p w14:paraId="7C442D9C" w14:textId="77777777" w:rsidR="004A472A" w:rsidRPr="008A3495" w:rsidRDefault="004A472A" w:rsidP="004A472A"/>
    <w:p w14:paraId="5E96AE42" w14:textId="77777777" w:rsidR="004A472A" w:rsidRPr="008A3495" w:rsidRDefault="004A472A" w:rsidP="004A472A"/>
    <w:p w14:paraId="55A80C17" w14:textId="77777777" w:rsidR="004A472A" w:rsidRPr="008A3495" w:rsidRDefault="004A472A" w:rsidP="004A472A"/>
    <w:p w14:paraId="2AE4C0B3" w14:textId="77777777" w:rsidR="004A472A" w:rsidRPr="008A3495" w:rsidRDefault="004A472A" w:rsidP="004A472A"/>
    <w:p w14:paraId="24C14D8C" w14:textId="77777777" w:rsidR="004A472A" w:rsidRPr="008A3495" w:rsidRDefault="004A472A" w:rsidP="004A472A"/>
    <w:p w14:paraId="26C8C861" w14:textId="77777777" w:rsidR="004A472A" w:rsidRPr="008A3495" w:rsidRDefault="004A472A" w:rsidP="004A472A"/>
    <w:p w14:paraId="7FBC06E1" w14:textId="77777777" w:rsidR="004A472A" w:rsidRPr="008A3495" w:rsidRDefault="004A472A" w:rsidP="004A472A"/>
    <w:p w14:paraId="6B60D72D" w14:textId="77777777" w:rsidR="004A472A" w:rsidRPr="008A3495" w:rsidRDefault="004A472A" w:rsidP="004A472A"/>
    <w:p w14:paraId="7D2BD9D9" w14:textId="77777777" w:rsidR="004A472A" w:rsidRPr="008A3495" w:rsidRDefault="004A472A" w:rsidP="004A472A"/>
    <w:p w14:paraId="16514774" w14:textId="77777777" w:rsidR="004A472A" w:rsidRPr="008A3495" w:rsidRDefault="004A472A" w:rsidP="004A472A"/>
    <w:p w14:paraId="472EFD17" w14:textId="77777777" w:rsidR="004A472A" w:rsidRPr="008A3495" w:rsidRDefault="004A472A" w:rsidP="004A472A"/>
    <w:p w14:paraId="70B02DEC" w14:textId="77777777" w:rsidR="004A472A" w:rsidRPr="008A3495" w:rsidRDefault="004A472A" w:rsidP="004A472A"/>
    <w:p w14:paraId="31DEBD62" w14:textId="77777777" w:rsidR="004A472A" w:rsidRPr="008A3495" w:rsidRDefault="004A472A" w:rsidP="004A472A"/>
    <w:p w14:paraId="49141BD0" w14:textId="77777777" w:rsidR="004A472A" w:rsidRPr="008A3495" w:rsidRDefault="004A472A" w:rsidP="004A472A"/>
    <w:p w14:paraId="237BD1C8" w14:textId="77777777" w:rsidR="004A472A" w:rsidRPr="008A3495" w:rsidRDefault="004A472A" w:rsidP="004A472A"/>
    <w:p w14:paraId="602BA99D" w14:textId="77777777" w:rsidR="004A472A" w:rsidRPr="008A3495" w:rsidRDefault="004A472A" w:rsidP="004A472A"/>
    <w:p w14:paraId="0616E293" w14:textId="77777777" w:rsidR="004A472A" w:rsidRPr="008A3495" w:rsidRDefault="004A472A" w:rsidP="004A472A"/>
    <w:p w14:paraId="36FEE284" w14:textId="77777777" w:rsidR="004A472A" w:rsidRPr="008A3495" w:rsidRDefault="004A472A" w:rsidP="004A472A"/>
    <w:p w14:paraId="6B44B5DF" w14:textId="77777777" w:rsidR="004A472A" w:rsidRPr="008A3495" w:rsidRDefault="004A472A" w:rsidP="004A472A"/>
    <w:p w14:paraId="460216A2" w14:textId="77777777" w:rsidR="004A472A" w:rsidRPr="008A3495" w:rsidRDefault="004A472A" w:rsidP="004A472A"/>
    <w:p w14:paraId="592B30F9" w14:textId="77777777" w:rsidR="004A472A" w:rsidRPr="008A3495" w:rsidRDefault="004A472A" w:rsidP="004A472A"/>
    <w:p w14:paraId="69029E6A" w14:textId="77777777" w:rsidR="004A472A" w:rsidRPr="008A3495" w:rsidRDefault="004A472A" w:rsidP="004A472A"/>
    <w:p w14:paraId="2484402C" w14:textId="77777777" w:rsidR="004A472A" w:rsidRPr="008A3495" w:rsidRDefault="004A472A" w:rsidP="004A472A"/>
    <w:p w14:paraId="009E8E89" w14:textId="77777777" w:rsidR="004A472A" w:rsidRPr="008A3495" w:rsidRDefault="004A472A" w:rsidP="004A472A"/>
    <w:p w14:paraId="5DCEDA3C" w14:textId="77777777" w:rsidR="004A472A" w:rsidRPr="008A3495" w:rsidRDefault="004A472A" w:rsidP="004A472A"/>
    <w:p w14:paraId="6397200A" w14:textId="77777777" w:rsidR="004A472A" w:rsidRPr="008A3495" w:rsidRDefault="004A472A" w:rsidP="004A472A"/>
    <w:p w14:paraId="37B508AF" w14:textId="77777777" w:rsidR="004A472A" w:rsidRPr="008A3495" w:rsidRDefault="004A472A" w:rsidP="004A472A"/>
    <w:p w14:paraId="371AEE60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1F37B9A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37DB3C20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709E7163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0970D409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883147E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67B5FA97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4B5B645F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C267179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39DBE415" w14:textId="65565807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>w zakresie dyżurów lekarskich</w:t>
      </w:r>
      <w:r w:rsidR="007F4F9D">
        <w:rPr>
          <w:rFonts w:ascii="Garamond" w:hAnsi="Garamond"/>
          <w:b/>
          <w:sz w:val="24"/>
          <w:szCs w:val="24"/>
        </w:rPr>
        <w:t xml:space="preserve"> </w:t>
      </w:r>
      <w:r w:rsidR="007F4F9D" w:rsidRPr="00733628">
        <w:rPr>
          <w:rFonts w:ascii="Garamond" w:hAnsi="Garamond"/>
          <w:b/>
          <w:sz w:val="24"/>
          <w:szCs w:val="24"/>
        </w:rPr>
        <w:t>w</w:t>
      </w:r>
      <w:r w:rsidR="007F4F9D">
        <w:rPr>
          <w:rFonts w:ascii="Garamond" w:hAnsi="Garamond"/>
          <w:b/>
          <w:sz w:val="24"/>
          <w:szCs w:val="24"/>
        </w:rPr>
        <w:t xml:space="preserve"> Oddziale Klinicznym Chorób Wewnętrznych i Geriatrii z Pododdziałem Alergologii oraz w Oddziale Medycyny Paliatywnej Szpitala Uniwersyteckiego</w:t>
      </w:r>
      <w:r w:rsidR="007F4F9D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14:paraId="43C9CB2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F83629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14:paraId="3E7EC9A1" w14:textId="77777777" w:rsidTr="0090495D">
        <w:trPr>
          <w:trHeight w:val="2042"/>
        </w:trPr>
        <w:tc>
          <w:tcPr>
            <w:tcW w:w="14580" w:type="dxa"/>
          </w:tcPr>
          <w:p w14:paraId="5E6B443A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425567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3771D9B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5B9D87C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5B2DDD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9F493CA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6D65F5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79142D7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622576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2109F17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581431E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F8840F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AEEE2BB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97CEB0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850AC14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9E65AE0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539148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79D527A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015F1CBF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38DE6E3B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83792AB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17028922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57539D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3DBF517A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6FA59D65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3F9410FF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2E5CD04B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39AF95E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0178648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74230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7D02F098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4D4EA28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2727F2F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42A015D7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272B07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54E8E3DA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57A107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6D773A3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27C0118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A42B721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C785CC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08C55CC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2C45797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1610596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2201B2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4BE112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1AA45CA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E82826D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FD265B0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259405D4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3AB05747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1A1120A7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E1E62B0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0EBCC06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A2CCC7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AC9D71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20B21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15E2055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30B4B4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3529F28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33B09142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17C14EA5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DF2D6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8113116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694CD8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759D2774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28FF7990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BE75CDB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5E22B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70B372D4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F491212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1471B7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FF5D01E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43DDC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44C148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CB7CFFB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72B2AE71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4BDB1239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2E56E13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560A998D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6FB1944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0A91803F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0AF1A378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7318D70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1AFD4C35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02615710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6B55B110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5176B21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19C0AAE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A52909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C8314A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BBD26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285C34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0A0BDC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19E40D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6F2AF429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DE5CA98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14:paraId="56AA41AE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539A133E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8E10C2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4C9D5F09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4C53AEB1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41618EA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2225183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5CA6A61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03DF60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4143D30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777C41B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4F0F0B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5A4EF54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0894B0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41F956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B387E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472846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184F816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D23EF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69BC2B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3C2217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1145D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B1C05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692DBFD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26B32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6B4345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48BE8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4F8B912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8B166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E6E8B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079E3DC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737A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E8FD00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2B55E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CDDF66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D5AC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9FEED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349B701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74FE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132652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F877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B434A1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3343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364D6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143A60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55D4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F18DEB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5BFF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AEF466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7F286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3CF6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9B6DD2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E277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C4D9A7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2C6A1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574BE78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6BD67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0FB4A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19141B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27F9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B359E9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205C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2223306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BBE241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3AE3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D9FE65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55BB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60CDA2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19AD8A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B0555E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6BE7C3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4B0A51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B981D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2B83C2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86C7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F9642A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2882C0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D0DFDC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CCEAC0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A9E9C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4792B7D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8631D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233510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5B996A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BD43A5D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CFCB23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9B0F740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050A1D8F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701C991D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42AE726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4CF248CA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05DF38C4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5F916056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40EBCBC1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6729B8B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6A0B09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DA3050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12044FD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A776F0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2EA3DE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4F56684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6F723695" w14:textId="77777777" w:rsidTr="00823601">
        <w:tc>
          <w:tcPr>
            <w:tcW w:w="2303" w:type="dxa"/>
            <w:shd w:val="clear" w:color="auto" w:fill="auto"/>
            <w:vAlign w:val="center"/>
          </w:tcPr>
          <w:p w14:paraId="30F482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2F2D3B5C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754AF2B7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74E3C7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6A467FB3" w14:textId="77777777" w:rsidTr="00823601">
        <w:tc>
          <w:tcPr>
            <w:tcW w:w="2303" w:type="dxa"/>
            <w:shd w:val="clear" w:color="auto" w:fill="auto"/>
            <w:vAlign w:val="center"/>
          </w:tcPr>
          <w:p w14:paraId="0BA4E96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509B67F1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7F4F9D">
              <w:rPr>
                <w:rFonts w:ascii="Garamond" w:hAnsi="Garamond"/>
                <w:b/>
                <w:sz w:val="24"/>
                <w:szCs w:val="24"/>
              </w:rPr>
              <w:t>medycyny paliatywnej</w:t>
            </w:r>
          </w:p>
          <w:p w14:paraId="74EF599F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D4E17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7DA3C41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A14D64F" w14:textId="77777777" w:rsidTr="00823601">
        <w:tc>
          <w:tcPr>
            <w:tcW w:w="2303" w:type="dxa"/>
            <w:shd w:val="clear" w:color="auto" w:fill="auto"/>
            <w:vAlign w:val="center"/>
          </w:tcPr>
          <w:p w14:paraId="2D9DDA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1BC337BC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14:paraId="2B3DE9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012C5684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CFFBF20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A53F8CF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27CD56F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7839D7E4" w14:textId="77777777" w:rsidTr="00823601">
        <w:tc>
          <w:tcPr>
            <w:tcW w:w="2303" w:type="dxa"/>
            <w:shd w:val="clear" w:color="auto" w:fill="auto"/>
            <w:vAlign w:val="center"/>
          </w:tcPr>
          <w:p w14:paraId="7C6E61C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1A95BDB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4935B2E8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1D39A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6C42535" w14:textId="77777777" w:rsidTr="00823601">
        <w:tc>
          <w:tcPr>
            <w:tcW w:w="2303" w:type="dxa"/>
            <w:shd w:val="clear" w:color="auto" w:fill="auto"/>
            <w:vAlign w:val="center"/>
          </w:tcPr>
          <w:p w14:paraId="5E1C3B5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7C1C6511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85E4ACA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4680CEA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4DD41E92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DA5A958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75E7ACC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E99B82E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2A3B8EE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49E63E16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20E8A9BC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18C45FAD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4097232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012D3916" w14:textId="77777777" w:rsidR="004C47FC" w:rsidRDefault="004C47FC" w:rsidP="004C47FC">
      <w:pPr>
        <w:jc w:val="right"/>
        <w:rPr>
          <w:szCs w:val="24"/>
        </w:rPr>
      </w:pPr>
    </w:p>
    <w:p w14:paraId="3EF3BC43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278A23D2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14:paraId="1B6E5961" w14:textId="77777777" w:rsidTr="00603D7F">
        <w:tc>
          <w:tcPr>
            <w:tcW w:w="2614" w:type="dxa"/>
            <w:shd w:val="clear" w:color="auto" w:fill="D9D9D9"/>
            <w:vAlign w:val="center"/>
          </w:tcPr>
          <w:p w14:paraId="798CE72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D8DE33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3753B464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213C2544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14:paraId="20F7A53E" w14:textId="77777777" w:rsidTr="00603D7F">
        <w:tc>
          <w:tcPr>
            <w:tcW w:w="2614" w:type="dxa"/>
            <w:shd w:val="clear" w:color="auto" w:fill="auto"/>
          </w:tcPr>
          <w:p w14:paraId="7367902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7118DD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77C60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99F57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B5A09F9" w14:textId="77777777" w:rsidTr="00603D7F">
        <w:tc>
          <w:tcPr>
            <w:tcW w:w="2614" w:type="dxa"/>
            <w:shd w:val="clear" w:color="auto" w:fill="auto"/>
          </w:tcPr>
          <w:p w14:paraId="578B129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D550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03AD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234B6E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8B16D7E" w14:textId="77777777" w:rsidTr="00603D7F">
        <w:tc>
          <w:tcPr>
            <w:tcW w:w="2614" w:type="dxa"/>
            <w:shd w:val="clear" w:color="auto" w:fill="auto"/>
          </w:tcPr>
          <w:p w14:paraId="383D5C9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514E89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E2CA2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7175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2B95D3C" w14:textId="77777777" w:rsidTr="00603D7F">
        <w:tc>
          <w:tcPr>
            <w:tcW w:w="2614" w:type="dxa"/>
            <w:shd w:val="clear" w:color="auto" w:fill="auto"/>
          </w:tcPr>
          <w:p w14:paraId="49C277C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4790B9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2BE8FF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3A52C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3B3F813" w14:textId="77777777" w:rsidTr="00603D7F">
        <w:tc>
          <w:tcPr>
            <w:tcW w:w="2614" w:type="dxa"/>
            <w:shd w:val="clear" w:color="auto" w:fill="auto"/>
          </w:tcPr>
          <w:p w14:paraId="5C3A982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EEC8D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3FD46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67B4FE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E5B4A8B" w14:textId="77777777" w:rsidTr="00603D7F">
        <w:tc>
          <w:tcPr>
            <w:tcW w:w="2614" w:type="dxa"/>
            <w:shd w:val="clear" w:color="auto" w:fill="auto"/>
          </w:tcPr>
          <w:p w14:paraId="6A40D77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9756B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CE6537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B1CE3C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9085629" w14:textId="77777777" w:rsidTr="00603D7F">
        <w:tc>
          <w:tcPr>
            <w:tcW w:w="2614" w:type="dxa"/>
            <w:shd w:val="clear" w:color="auto" w:fill="auto"/>
          </w:tcPr>
          <w:p w14:paraId="6F479CF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95ECF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53A45F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79C0F6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32447AE" w14:textId="77777777" w:rsidTr="00603D7F">
        <w:tc>
          <w:tcPr>
            <w:tcW w:w="2614" w:type="dxa"/>
            <w:shd w:val="clear" w:color="auto" w:fill="auto"/>
          </w:tcPr>
          <w:p w14:paraId="2FDE380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B17B21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718F95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4238EA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3A64D5A" w14:textId="77777777" w:rsidTr="00603D7F">
        <w:tc>
          <w:tcPr>
            <w:tcW w:w="2614" w:type="dxa"/>
            <w:shd w:val="clear" w:color="auto" w:fill="auto"/>
          </w:tcPr>
          <w:p w14:paraId="71DE9BE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0ECD0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6DC215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F7EF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6066779" w14:textId="77777777" w:rsidTr="00603D7F">
        <w:tc>
          <w:tcPr>
            <w:tcW w:w="2614" w:type="dxa"/>
            <w:shd w:val="clear" w:color="auto" w:fill="auto"/>
          </w:tcPr>
          <w:p w14:paraId="6DF2409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1A606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947D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A758C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F9D3992" w14:textId="77777777" w:rsidTr="00603D7F">
        <w:tc>
          <w:tcPr>
            <w:tcW w:w="2614" w:type="dxa"/>
            <w:shd w:val="clear" w:color="auto" w:fill="auto"/>
          </w:tcPr>
          <w:p w14:paraId="2EBC4C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8DDDE8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2AEC0E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2A376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5DD099C" w14:textId="77777777" w:rsidTr="00603D7F">
        <w:tc>
          <w:tcPr>
            <w:tcW w:w="2614" w:type="dxa"/>
            <w:shd w:val="clear" w:color="auto" w:fill="auto"/>
          </w:tcPr>
          <w:p w14:paraId="4DB6823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DAF1C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1EDD8B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CA0F4D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2F6013B" w14:textId="77777777" w:rsidTr="00603D7F">
        <w:tc>
          <w:tcPr>
            <w:tcW w:w="2614" w:type="dxa"/>
            <w:shd w:val="clear" w:color="auto" w:fill="auto"/>
          </w:tcPr>
          <w:p w14:paraId="1BC6800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92AB5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7C46F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8BB429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CA3F6F8" w14:textId="77777777" w:rsidTr="00603D7F">
        <w:tc>
          <w:tcPr>
            <w:tcW w:w="2614" w:type="dxa"/>
            <w:shd w:val="clear" w:color="auto" w:fill="auto"/>
          </w:tcPr>
          <w:p w14:paraId="429A09A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A702D1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7FCA9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8CC66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19465F9D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3BCEC381" w14:textId="77777777"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062F11EB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6CF26FB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64175761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6E80092A" w14:textId="77777777" w:rsidR="00603D7F" w:rsidRDefault="00603D7F" w:rsidP="00603D7F">
      <w:pPr>
        <w:jc w:val="center"/>
        <w:rPr>
          <w:sz w:val="32"/>
          <w:szCs w:val="22"/>
        </w:rPr>
      </w:pPr>
    </w:p>
    <w:p w14:paraId="40EC83CC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4C89068B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FCCEFBE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4161F6B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FC02C14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1A67DDC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1DB4AF7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37BCC96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6086D4A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2F98BD8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1AC6427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1D8AD9C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72D258B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0AA1B2F5" w14:textId="77777777" w:rsidR="00603D7F" w:rsidRDefault="00603D7F" w:rsidP="00603D7F">
      <w:pPr>
        <w:jc w:val="center"/>
        <w:rPr>
          <w:sz w:val="22"/>
          <w:szCs w:val="22"/>
        </w:rPr>
      </w:pPr>
    </w:p>
    <w:p w14:paraId="785B1214" w14:textId="77777777" w:rsidR="00603D7F" w:rsidRDefault="00603D7F" w:rsidP="00603D7F">
      <w:pPr>
        <w:jc w:val="center"/>
        <w:rPr>
          <w:sz w:val="22"/>
          <w:szCs w:val="22"/>
        </w:rPr>
      </w:pPr>
    </w:p>
    <w:p w14:paraId="58D1887E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14:paraId="796E3418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13D17342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53F6C3D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4D284204" w14:textId="77777777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1C7975D6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AAA592C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742BE3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2BBAD41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4F27DF1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65D64C88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6942F045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4808725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71837D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7224B8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9B95F61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278CC915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5F0AF0FC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41CBE2E4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45CC1B8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42489D3A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35902" w14:textId="77777777" w:rsidR="008531C6" w:rsidRDefault="008531C6">
      <w:r>
        <w:separator/>
      </w:r>
    </w:p>
  </w:endnote>
  <w:endnote w:type="continuationSeparator" w:id="0">
    <w:p w14:paraId="43B9013E" w14:textId="77777777" w:rsidR="008531C6" w:rsidRDefault="008531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E31AE" w14:textId="77777777" w:rsidR="008531C6" w:rsidRDefault="008531C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C84B39C" w14:textId="77777777" w:rsidR="008531C6" w:rsidRDefault="008531C6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71A77C" w14:textId="11E9D996" w:rsidR="008531C6" w:rsidRDefault="008531C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20B0E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3F33147E" w14:textId="77777777" w:rsidR="008531C6" w:rsidRDefault="008531C6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1A3374" w14:textId="77777777" w:rsidR="008531C6" w:rsidRDefault="008531C6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534CEE5" w14:textId="77777777" w:rsidR="008531C6" w:rsidRDefault="008531C6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35B78F" w14:textId="77777777" w:rsidR="008531C6" w:rsidRDefault="008531C6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AC241C" w14:textId="77777777" w:rsidR="008531C6" w:rsidRDefault="008531C6">
      <w:r>
        <w:separator/>
      </w:r>
    </w:p>
  </w:footnote>
  <w:footnote w:type="continuationSeparator" w:id="0">
    <w:p w14:paraId="7D0DA165" w14:textId="77777777" w:rsidR="008531C6" w:rsidRDefault="008531C6">
      <w:r>
        <w:continuationSeparator/>
      </w:r>
    </w:p>
  </w:footnote>
  <w:footnote w:id="1">
    <w:p w14:paraId="67853971" w14:textId="588DEF7B" w:rsidR="008531C6" w:rsidRDefault="008531C6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56785C">
        <w:t xml:space="preserve">Stawka brutto za godzinę dyżuru lekarza nieposiadającego specjalizacji </w:t>
      </w:r>
      <w:r w:rsidR="009E7950">
        <w:t>lub posiadającego</w:t>
      </w:r>
      <w:r>
        <w:t xml:space="preserve"> I stopień specjalizacji we wskazanych dziedzinach </w:t>
      </w:r>
      <w:r w:rsidRPr="0056785C">
        <w:t>wynosi 90% zaproponowanej stawki dla lekarza specjalisty.</w:t>
      </w:r>
    </w:p>
  </w:footnote>
  <w:footnote w:id="2">
    <w:p w14:paraId="7CF9A513" w14:textId="77777777" w:rsidR="008531C6" w:rsidRDefault="008531C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103EC1DE" w14:textId="77777777" w:rsidR="008531C6" w:rsidRDefault="008531C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52A00DC8" w14:textId="77777777" w:rsidR="008531C6" w:rsidRDefault="008531C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613D8AF8" w14:textId="77777777" w:rsidR="008531C6" w:rsidRDefault="008531C6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14:paraId="110939B8" w14:textId="77777777" w:rsidR="008531C6" w:rsidRDefault="008531C6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DEE3C" w14:textId="77777777" w:rsidR="008531C6" w:rsidRDefault="008531C6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9FAEF9" w14:textId="77777777" w:rsidR="008531C6" w:rsidRDefault="008531C6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E4221F2"/>
    <w:multiLevelType w:val="hybridMultilevel"/>
    <w:tmpl w:val="DFDA609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9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30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9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7"/>
  </w:num>
  <w:num w:numId="33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5C1F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77CBE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1124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2CB6"/>
    <w:rsid w:val="002944A0"/>
    <w:rsid w:val="002946E9"/>
    <w:rsid w:val="00294CFC"/>
    <w:rsid w:val="00296064"/>
    <w:rsid w:val="002A1CFA"/>
    <w:rsid w:val="002A37D0"/>
    <w:rsid w:val="002A5357"/>
    <w:rsid w:val="002A6C9E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0B0E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2C21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0CD2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630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85C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60D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2C5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18A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17EE5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14E8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7F4F9D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16690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1C6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9E7950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5EB7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193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4ECA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1FA7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4B6C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277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2FAD66CD"/>
  <w15:docId w15:val="{4BAD2BE1-2945-4BFA-90C8-6E88DD5A7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92E35D-F805-4F24-934D-58CB3765B9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19</Pages>
  <Words>3590</Words>
  <Characters>25019</Characters>
  <Application>Microsoft Office Word</Application>
  <DocSecurity>0</DocSecurity>
  <Lines>208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28552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Ewelina Laskowska</cp:lastModifiedBy>
  <cp:revision>13</cp:revision>
  <cp:lastPrinted>2019-12-18T08:29:00Z</cp:lastPrinted>
  <dcterms:created xsi:type="dcterms:W3CDTF">2019-12-16T06:59:00Z</dcterms:created>
  <dcterms:modified xsi:type="dcterms:W3CDTF">2019-12-23T10:38:00Z</dcterms:modified>
</cp:coreProperties>
</file>