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5923F721" w:rsidR="00FB3900" w:rsidRPr="00DD572C" w:rsidRDefault="00E44B88" w:rsidP="00DD572C">
      <w:pPr>
        <w:pStyle w:val="Tytu"/>
        <w:spacing w:line="240" w:lineRule="auto"/>
        <w:rPr>
          <w:sz w:val="22"/>
          <w:szCs w:val="22"/>
        </w:rPr>
      </w:pPr>
      <w:r>
        <w:rPr>
          <w:sz w:val="22"/>
          <w:szCs w:val="22"/>
        </w:rPr>
        <w:t>(WZÓR</w:t>
      </w:r>
      <w:r w:rsidR="00D71B40">
        <w:rPr>
          <w:sz w:val="22"/>
          <w:szCs w:val="22"/>
        </w:rPr>
        <w:t xml:space="preserve"> – PAKIET II -  psychiatria</w:t>
      </w:r>
      <w:r>
        <w:rPr>
          <w:sz w:val="22"/>
          <w:szCs w:val="22"/>
        </w:rPr>
        <w:t xml:space="preserve">)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proofErr w:type="spellStart"/>
      <w:r w:rsidR="005D4E66" w:rsidRPr="00E44B88">
        <w:rPr>
          <w:rFonts w:ascii="Times New Roman" w:hAnsi="Times New Roman" w:cs="Times New Roman"/>
          <w:b/>
        </w:rPr>
        <w:t>Mydla</w:t>
      </w:r>
      <w:proofErr w:type="spellEnd"/>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5BE6C131" w14:textId="77777777" w:rsidR="00C240DA" w:rsidRPr="00C240DA" w:rsidRDefault="00C240DA" w:rsidP="00C240DA">
      <w:pPr>
        <w:spacing w:after="0" w:line="240" w:lineRule="auto"/>
        <w:jc w:val="both"/>
        <w:rPr>
          <w:rFonts w:ascii="Times New Roman" w:eastAsia="Times New Roman" w:hAnsi="Times New Roman" w:cs="Times New Roman"/>
          <w:lang w:eastAsia="pl-PL"/>
        </w:rPr>
      </w:pP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77777777"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412CF3" w:rsidRPr="003E353C">
        <w:rPr>
          <w:rFonts w:ascii="Times New Roman" w:eastAsia="Times New Roman" w:hAnsi="Times New Roman" w:cs="Times New Roman"/>
          <w:lang w:eastAsia="pl-PL"/>
        </w:rPr>
        <w:t>.</w:t>
      </w:r>
    </w:p>
    <w:p w14:paraId="0E3F0E30" w14:textId="77777777"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1110B" w:rsidRPr="003E353C">
        <w:rPr>
          <w:rFonts w:ascii="Times New Roman" w:eastAsia="Times New Roman" w:hAnsi="Times New Roman" w:cs="Times New Roman"/>
          <w:lang w:eastAsia="pl-PL"/>
        </w:rPr>
        <w:t>.</w:t>
      </w:r>
    </w:p>
    <w:p w14:paraId="13E2F96D" w14:textId="05877F34" w:rsidR="00D71B40" w:rsidRPr="00D71B40" w:rsidRDefault="00D71B40" w:rsidP="009F5300">
      <w:pPr>
        <w:widowControl w:val="0"/>
        <w:numPr>
          <w:ilvl w:val="0"/>
          <w:numId w:val="12"/>
        </w:numPr>
        <w:autoSpaceDE w:val="0"/>
        <w:autoSpaceDN w:val="0"/>
        <w:adjustRightInd w:val="0"/>
        <w:spacing w:before="120" w:after="0" w:line="240" w:lineRule="auto"/>
        <w:jc w:val="both"/>
        <w:rPr>
          <w:rFonts w:ascii="Times New Roman" w:hAnsi="Times New Roman" w:cs="Times New Roman"/>
        </w:rPr>
      </w:pPr>
      <w:r w:rsidRPr="00D71B40">
        <w:rPr>
          <w:rFonts w:ascii="Times New Roman" w:hAnsi="Times New Roman" w:cs="Times New Roman"/>
        </w:rPr>
        <w:t>Kierowniku CZP – rozumie się przez to Kierownika Centrum Zdrowia Psychicznego działające u Udzielającego Zamówienie</w:t>
      </w:r>
    </w:p>
    <w:p w14:paraId="240FFEF7" w14:textId="77777777"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9F5300" w:rsidRPr="0045678C">
        <w:rPr>
          <w:rFonts w:ascii="Times New Roman" w:eastAsia="Times New Roman" w:hAnsi="Times New Roman" w:cs="Times New Roman"/>
          <w:lang w:eastAsia="pl-PL"/>
        </w:rPr>
        <w:t>.</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77777777"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1EF87FBF"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lastRenderedPageBreak/>
        <w:t>„</w:t>
      </w:r>
      <w:r w:rsidR="00D71B40">
        <w:rPr>
          <w:rFonts w:ascii="Times New Roman" w:hAnsi="Times New Roman" w:cs="Times New Roman"/>
        </w:rPr>
        <w:t>Podstawowe z</w:t>
      </w:r>
      <w:r w:rsidRPr="00E44B88">
        <w:rPr>
          <w:rFonts w:ascii="Times New Roman" w:hAnsi="Times New Roman" w:cs="Times New Roman"/>
        </w:rPr>
        <w:t>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10"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186083D0"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1"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a to: „Podstawowe zasady obowiązujące Wykonawców na terenie Szpitala Uniwersyteckiego w Krakowie” oraz „</w:t>
      </w:r>
      <w:r w:rsidR="00D71B40">
        <w:rPr>
          <w:rFonts w:ascii="Times New Roman" w:hAnsi="Times New Roman" w:cs="Times New Roman"/>
        </w:rPr>
        <w:t>Podstawowe z</w:t>
      </w:r>
      <w:r w:rsidRPr="00CC7691">
        <w:rPr>
          <w:rFonts w:ascii="Times New Roman" w:hAnsi="Times New Roman" w:cs="Times New Roman"/>
        </w:rPr>
        <w:t xml:space="preserve">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5D1D60F9" w14:textId="49AD8D57" w:rsidR="0065622B" w:rsidRPr="001D56CF" w:rsidRDefault="004F2421" w:rsidP="00D71B40">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br/>
      </w:r>
      <w:r w:rsidR="00296AFF" w:rsidRPr="001D56CF">
        <w:rPr>
          <w:rFonts w:ascii="Times New Roman" w:eastAsia="Times New Roman" w:hAnsi="Times New Roman" w:cs="Times New Roman"/>
          <w:bCs/>
          <w:lang w:eastAsia="pl-PL"/>
        </w:rPr>
        <w:t>§ 1.</w:t>
      </w:r>
    </w:p>
    <w:p w14:paraId="4B1E1A08" w14:textId="5998D8E0" w:rsidR="000C1606" w:rsidRPr="006C0647"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D71B40">
        <w:rPr>
          <w:rFonts w:ascii="Times New Roman" w:hAnsi="Times New Roman" w:cs="Times New Roman"/>
        </w:rPr>
        <w:t>udziela zamówienia</w:t>
      </w:r>
      <w:r w:rsidRPr="006C0647">
        <w:rPr>
          <w:rFonts w:ascii="Times New Roman" w:hAnsi="Times New Roman" w:cs="Times New Roman"/>
        </w:rPr>
        <w:t>, a Przyjmujący Zamówienie przyjmuje na siebie obowiązek</w:t>
      </w:r>
      <w:r w:rsidR="003E4C5F" w:rsidRPr="006C0647">
        <w:rPr>
          <w:rFonts w:ascii="Times New Roman" w:hAnsi="Times New Roman" w:cs="Times New Roman"/>
        </w:rPr>
        <w:t xml:space="preserve"> kompleksowego udzielania świadczeń psychiatrycznych u Udzielającego Zamówienie </w:t>
      </w:r>
      <w:r w:rsidR="00F40C2C">
        <w:rPr>
          <w:rFonts w:ascii="Times New Roman" w:hAnsi="Times New Roman" w:cs="Times New Roman"/>
        </w:rPr>
        <w:t>w</w:t>
      </w:r>
      <w:r w:rsidR="003E4C5F" w:rsidRPr="006C0647">
        <w:rPr>
          <w:rFonts w:ascii="Times New Roman" w:hAnsi="Times New Roman" w:cs="Times New Roman"/>
        </w:rPr>
        <w:t xml:space="preserve"> </w:t>
      </w:r>
      <w:r w:rsidR="000F7688">
        <w:rPr>
          <w:rFonts w:ascii="Times New Roman" w:hAnsi="Times New Roman" w:cs="Times New Roman"/>
        </w:rPr>
        <w:t xml:space="preserve">ramach leczenia środowiskowego </w:t>
      </w:r>
      <w:r w:rsidR="006F35D9" w:rsidRPr="006C0647">
        <w:rPr>
          <w:rFonts w:ascii="Times New Roman" w:hAnsi="Times New Roman" w:cs="Times New Roman"/>
        </w:rPr>
        <w:t xml:space="preserve">w szczególności </w:t>
      </w:r>
      <w:r w:rsidR="000F7688">
        <w:rPr>
          <w:rFonts w:ascii="Times New Roman" w:hAnsi="Times New Roman" w:cs="Times New Roman"/>
        </w:rPr>
        <w:t xml:space="preserve">w związku z programem pilotażowym </w:t>
      </w:r>
      <w:r w:rsidR="00E16B81">
        <w:rPr>
          <w:rFonts w:ascii="Times New Roman" w:hAnsi="Times New Roman" w:cs="Times New Roman"/>
        </w:rPr>
        <w:br/>
      </w:r>
      <w:r w:rsidR="000F7688">
        <w:rPr>
          <w:rFonts w:ascii="Times New Roman" w:hAnsi="Times New Roman" w:cs="Times New Roman"/>
        </w:rPr>
        <w:t>w Centrach Zdrowia Psychicznego</w:t>
      </w:r>
      <w:r w:rsidR="008E1BA8" w:rsidRPr="006C0647">
        <w:rPr>
          <w:rFonts w:ascii="Times New Roman" w:hAnsi="Times New Roman" w:cs="Times New Roman"/>
          <w:lang w:eastAsia="ar-SA"/>
        </w:rPr>
        <w:t>, zwanych dalej: „świadczeniami zdrowotnymi”.</w:t>
      </w:r>
    </w:p>
    <w:p w14:paraId="5CD97C1F" w14:textId="07F14438" w:rsidR="008E1BA8" w:rsidRDefault="008E1BA8"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Zakres świadczeń realizowanych w ramach umowy obejmuje</w:t>
      </w:r>
      <w:r w:rsidR="00442647">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1E7B9B96"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diagnostyczne,</w:t>
      </w:r>
    </w:p>
    <w:p w14:paraId="070C99AB"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terapeutyczne,</w:t>
      </w:r>
    </w:p>
    <w:p w14:paraId="096FF63D"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kontrolne,</w:t>
      </w:r>
    </w:p>
    <w:p w14:paraId="700B8FD8" w14:textId="069A446A" w:rsidR="000F7688" w:rsidRDefault="000F768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wizyta, porada domowa lub środowiskowa,</w:t>
      </w:r>
    </w:p>
    <w:p w14:paraId="4AA16A1A"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sesje wsparcia  psychospołecznego, </w:t>
      </w:r>
    </w:p>
    <w:p w14:paraId="22A0DCEF" w14:textId="77777777" w:rsidR="00442647"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rodzinnej</w:t>
      </w:r>
      <w:r w:rsidR="00442647">
        <w:rPr>
          <w:rFonts w:ascii="Times New Roman" w:hAnsi="Times New Roman" w:cs="Times New Roman"/>
          <w:color w:val="000000"/>
          <w:lang w:eastAsia="ar-SA"/>
        </w:rPr>
        <w:t>,</w:t>
      </w:r>
    </w:p>
    <w:p w14:paraId="493FDFC4" w14:textId="4944E666" w:rsidR="008E1BA8" w:rsidRPr="008E1BA8" w:rsidRDefault="00442647"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oraz dyżury w Oddziale</w:t>
      </w:r>
      <w:r w:rsidR="008E1BA8" w:rsidRPr="008E1BA8">
        <w:rPr>
          <w:rFonts w:ascii="Times New Roman" w:hAnsi="Times New Roman" w:cs="Times New Roman"/>
          <w:color w:val="000000"/>
          <w:lang w:eastAsia="ar-SA"/>
        </w:rPr>
        <w:t>.</w:t>
      </w:r>
    </w:p>
    <w:p w14:paraId="0BAFE05F" w14:textId="0E3A0E91" w:rsidR="003E4C5F" w:rsidRPr="003E4C5F"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217EB1">
        <w:rPr>
          <w:rFonts w:ascii="Times New Roman" w:hAnsi="Times New Roman" w:cs="Times New Roman"/>
          <w:color w:val="000000"/>
        </w:rPr>
        <w:t xml:space="preserve">Świadczenia </w:t>
      </w:r>
      <w:r w:rsidR="00C46EB4">
        <w:rPr>
          <w:rFonts w:ascii="Times New Roman" w:hAnsi="Times New Roman" w:cs="Times New Roman"/>
          <w:color w:val="000000"/>
        </w:rPr>
        <w:t>realizowane będą w</w:t>
      </w:r>
      <w:r w:rsidR="003E4C5F">
        <w:rPr>
          <w:rFonts w:ascii="Times New Roman" w:hAnsi="Times New Roman" w:cs="Times New Roman"/>
          <w:color w:val="000000"/>
        </w:rPr>
        <w:t xml:space="preserve"> </w:t>
      </w:r>
      <w:r w:rsidR="003E4C5F" w:rsidRPr="003E4C5F">
        <w:rPr>
          <w:rFonts w:ascii="Times New Roman" w:hAnsi="Times New Roman" w:cs="Times New Roman"/>
          <w:color w:val="000000"/>
        </w:rPr>
        <w:t xml:space="preserve">Oddziale Klinicznym Psychiatrii Dorosłych, Dzieci </w:t>
      </w:r>
      <w:r w:rsidR="003E4C5F" w:rsidRPr="003E4C5F">
        <w:rPr>
          <w:rFonts w:ascii="Times New Roman" w:hAnsi="Times New Roman" w:cs="Times New Roman"/>
          <w:color w:val="000000"/>
        </w:rPr>
        <w:br/>
        <w:t xml:space="preserve">i Młodzieży, zlokalizowanym w Krakowie ul. Kopernika 21a.  </w:t>
      </w:r>
    </w:p>
    <w:p w14:paraId="5D8B0FCD" w14:textId="553362C0"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3E4C5F">
        <w:rPr>
          <w:rFonts w:ascii="Times New Roman" w:hAnsi="Times New Roman" w:cs="Times New Roman"/>
          <w:color w:val="000000"/>
        </w:rPr>
        <w:t>Świadczenia</w:t>
      </w:r>
      <w:r w:rsidR="00CC1E03">
        <w:rPr>
          <w:rFonts w:ascii="Times New Roman" w:hAnsi="Times New Roman" w:cs="Times New Roman"/>
          <w:color w:val="000000"/>
        </w:rPr>
        <w:t>, o których mowa w § 1 ust. 2 lit a) – f),</w:t>
      </w:r>
      <w:r w:rsidRPr="003E4C5F">
        <w:rPr>
          <w:rFonts w:ascii="Times New Roman" w:hAnsi="Times New Roman" w:cs="Times New Roman"/>
          <w:color w:val="000000"/>
        </w:rPr>
        <w:t xml:space="preserve"> realizowane będą</w:t>
      </w:r>
      <w:r w:rsidR="003E353C">
        <w:rPr>
          <w:rFonts w:ascii="Times New Roman" w:hAnsi="Times New Roman" w:cs="Times New Roman"/>
          <w:color w:val="000000"/>
        </w:rPr>
        <w:t xml:space="preserve"> zgodnie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przez Kierownika Oddziału</w:t>
      </w:r>
      <w:r w:rsidR="00C46EB4">
        <w:rPr>
          <w:rFonts w:ascii="Times New Roman" w:hAnsi="Times New Roman" w:cs="Times New Roman"/>
          <w:color w:val="000000"/>
        </w:rPr>
        <w:t xml:space="preserve"> w wymiarze nie więcej niż 37 h 55 min tygodniowo i nie mniej niż </w:t>
      </w:r>
      <w:r w:rsidR="00C82E92">
        <w:rPr>
          <w:rFonts w:ascii="Times New Roman" w:hAnsi="Times New Roman" w:cs="Times New Roman"/>
          <w:color w:val="000000"/>
        </w:rPr>
        <w:t xml:space="preserve">19 h </w:t>
      </w:r>
      <w:r w:rsidR="00C46EB4">
        <w:rPr>
          <w:rFonts w:ascii="Times New Roman" w:hAnsi="Times New Roman" w:cs="Times New Roman"/>
          <w:color w:val="000000"/>
        </w:rPr>
        <w:t>tygodniowo</w:t>
      </w:r>
      <w:r w:rsidR="00E0180C">
        <w:rPr>
          <w:rFonts w:ascii="Times New Roman" w:hAnsi="Times New Roman" w:cs="Times New Roman"/>
          <w:color w:val="000000"/>
        </w:rPr>
        <w:t>.</w:t>
      </w:r>
      <w:r w:rsidR="00CC1E03">
        <w:rPr>
          <w:rFonts w:ascii="Times New Roman" w:hAnsi="Times New Roman" w:cs="Times New Roman"/>
          <w:color w:val="000000"/>
        </w:rPr>
        <w:t xml:space="preserve"> Dyżury w Oddziale realizowane będą zgodnie </w:t>
      </w:r>
      <w:r w:rsidR="00CC1E03">
        <w:rPr>
          <w:rFonts w:ascii="Times New Roman" w:hAnsi="Times New Roman" w:cs="Times New Roman"/>
          <w:color w:val="000000"/>
        </w:rPr>
        <w:br/>
        <w:t>z comiesięcznym Harmonogramem ustalanym przez Kierownika Oddziału.</w:t>
      </w:r>
    </w:p>
    <w:p w14:paraId="58F1D6B7" w14:textId="076F84A0"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do wykonywania przedmiotu Umowy, w szczególności posiada</w:t>
      </w:r>
      <w:r>
        <w:rPr>
          <w:rFonts w:ascii="Times New Roman" w:hAnsi="Times New Roman" w:cs="Times New Roman"/>
          <w:color w:val="000000"/>
        </w:rPr>
        <w:t xml:space="preserve"> specjalizację </w:t>
      </w:r>
      <w:r w:rsidRPr="00671014">
        <w:rPr>
          <w:rFonts w:ascii="Times New Roman" w:hAnsi="Times New Roman" w:cs="Times New Roman"/>
          <w:color w:val="000000"/>
        </w:rPr>
        <w:t>leka</w:t>
      </w:r>
      <w:r>
        <w:rPr>
          <w:rFonts w:ascii="Times New Roman" w:hAnsi="Times New Roman" w:cs="Times New Roman"/>
          <w:color w:val="000000"/>
        </w:rPr>
        <w:t>rską</w:t>
      </w:r>
      <w:r w:rsidRPr="00671014">
        <w:rPr>
          <w:rFonts w:ascii="Times New Roman" w:hAnsi="Times New Roman" w:cs="Times New Roman"/>
          <w:color w:val="000000"/>
        </w:rPr>
        <w:t xml:space="preserve"> w dziedzinie psychiatrii</w:t>
      </w:r>
      <w:r>
        <w:rPr>
          <w:rFonts w:ascii="Times New Roman" w:hAnsi="Times New Roman" w:cs="Times New Roman"/>
          <w:color w:val="000000"/>
        </w:rPr>
        <w:t xml:space="preserve">. </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lastRenderedPageBreak/>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1C89F1BC"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medyczną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w:t>
      </w:r>
      <w:r w:rsidR="00BE60C2">
        <w:rPr>
          <w:rFonts w:ascii="Times New Roman" w:hAnsi="Times New Roman" w:cs="Times New Roman"/>
        </w:rPr>
        <w:br/>
      </w:r>
      <w:r>
        <w:rPr>
          <w:rFonts w:ascii="Times New Roman" w:hAnsi="Times New Roman" w:cs="Times New Roman"/>
        </w:rPr>
        <w:t xml:space="preserve">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0C335E8A"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29BE8822"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0D795C71" w14:textId="38FF7199" w:rsidR="00E03258" w:rsidRDefault="00E03258" w:rsidP="00B8069D">
      <w:pPr>
        <w:pStyle w:val="Bezodstpw"/>
        <w:numPr>
          <w:ilvl w:val="2"/>
          <w:numId w:val="20"/>
        </w:numPr>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sidR="0094392A">
        <w:rPr>
          <w:rFonts w:ascii="Times New Roman" w:hAnsi="Times New Roman" w:cs="Times New Roman"/>
        </w:rPr>
        <w:br/>
      </w:r>
      <w:r w:rsidRPr="00E03258">
        <w:rPr>
          <w:rFonts w:ascii="Times New Roman" w:hAnsi="Times New Roman" w:cs="Times New Roman"/>
        </w:rPr>
        <w:t>i Zarządzeniami Prezesa NFZ</w:t>
      </w:r>
      <w:r>
        <w:rPr>
          <w:rFonts w:ascii="Times New Roman" w:hAnsi="Times New Roman" w:cs="Times New Roman"/>
        </w:rPr>
        <w:t xml:space="preserve">. </w:t>
      </w:r>
    </w:p>
    <w:p w14:paraId="03DC1799" w14:textId="150CE8CA"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4392A">
        <w:rPr>
          <w:rFonts w:ascii="Times New Roman" w:hAnsi="Times New Roman" w:cs="Times New Roman"/>
        </w:rPr>
        <w:br/>
      </w:r>
      <w:r w:rsidRPr="00B33EAD">
        <w:rPr>
          <w:rFonts w:ascii="Times New Roman" w:hAnsi="Times New Roman" w:cs="Times New Roman"/>
        </w:rPr>
        <w:t>27 kwietnia 2016 r. w sprawie ochrony osób fizycznych w związku z przetwarzaniem danych osobowych i w sprawie swobodnego przepływu takich danych oraz uchylenia dyrektywy 95/46/WE (</w:t>
      </w:r>
      <w:r w:rsidR="00E16B81">
        <w:rPr>
          <w:rFonts w:ascii="Times New Roman" w:hAnsi="Times New Roman" w:cs="Times New Roman"/>
        </w:rPr>
        <w:t>O</w:t>
      </w:r>
      <w:r w:rsidRPr="00B33EAD">
        <w:rPr>
          <w:rFonts w:ascii="Times New Roman" w:hAnsi="Times New Roman" w:cs="Times New Roman"/>
        </w:rPr>
        <w:t>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6AD439BA"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sidR="0094392A">
        <w:rPr>
          <w:rFonts w:ascii="Times New Roman" w:hAnsi="Times New Roman" w:cs="Times New Roman"/>
        </w:rPr>
        <w:t xml:space="preserve"> oraz Kierownika CZP</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42AC57B2" w:rsidR="004A3B00" w:rsidRPr="00ED6BEB"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uwzględnieniem wymogów </w:t>
      </w:r>
      <w:r w:rsidR="007F7792">
        <w:rPr>
          <w:rFonts w:ascii="Times New Roman" w:hAnsi="Times New Roman" w:cs="Times New Roman"/>
        </w:rPr>
        <w:t>Płatnika</w:t>
      </w:r>
      <w:r w:rsidR="004A3B00" w:rsidRPr="00711EE5">
        <w:rPr>
          <w:rFonts w:ascii="Times New Roman" w:hAnsi="Times New Roman" w:cs="Times New Roman"/>
        </w:rPr>
        <w:t>.</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lastRenderedPageBreak/>
        <w:t>Znajomości i stosowania przepisów mających zastosowanie przy udzielaniu i rozliczaniu świadczeń medycznych objętych niniejszą umową, ze szczególnym uwzględnieniem rozporządzeń Ministra Zdrowia oraz Zarządzeń Prezesa NFZ.</w:t>
      </w:r>
    </w:p>
    <w:p w14:paraId="782A443B" w14:textId="0AD850D2"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w:t>
      </w:r>
      <w:r w:rsidR="007F7792">
        <w:rPr>
          <w:rFonts w:ascii="Times New Roman" w:hAnsi="Times New Roman" w:cs="Times New Roman"/>
          <w:color w:val="000000"/>
        </w:rPr>
        <w:t xml:space="preserve">Płatnika bądź jego </w:t>
      </w:r>
      <w:r w:rsidR="007F7792" w:rsidRPr="00711EE5">
        <w:rPr>
          <w:rFonts w:ascii="Times New Roman" w:hAnsi="Times New Roman" w:cs="Times New Roman"/>
          <w:color w:val="000000"/>
        </w:rPr>
        <w:t>Oddział</w:t>
      </w:r>
      <w:r w:rsidR="007F7792">
        <w:rPr>
          <w:rFonts w:ascii="Times New Roman" w:hAnsi="Times New Roman" w:cs="Times New Roman"/>
          <w:color w:val="000000"/>
        </w:rPr>
        <w:t>y Wojewódzkie</w:t>
      </w:r>
      <w:r w:rsidRPr="00711EE5">
        <w:rPr>
          <w:rFonts w:ascii="Times New Roman" w:hAnsi="Times New Roman" w:cs="Times New Roman"/>
          <w:color w:val="000000"/>
        </w:rPr>
        <w:t xml:space="preserve">, na zasadach określonych w ustawie z dnia 27 sierpnia 2004 roku o świadczeniach opieki 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a Narodowym Funduszem Zdrowia</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5DD6F0C5" w14:textId="77777777" w:rsidR="0094392A" w:rsidRPr="0071624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zaświadczenia o odbyciu szkolenia BHP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246527F0" w14:textId="72EEA2E8" w:rsidR="004A3B00" w:rsidRPr="0094392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orzeczenia lekarskiego potwierdzającego zdolność do pracy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57B9F056" w14:textId="77777777" w:rsidR="001E4F5C" w:rsidRPr="001E4F5C" w:rsidRDefault="001E4F5C" w:rsidP="0094392A">
      <w:pPr>
        <w:pStyle w:val="Akapitzlist"/>
        <w:numPr>
          <w:ilvl w:val="0"/>
          <w:numId w:val="37"/>
        </w:numPr>
        <w:spacing w:after="0" w:line="240" w:lineRule="auto"/>
        <w:ind w:left="1066" w:hanging="357"/>
        <w:jc w:val="both"/>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77777777"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Pr="001E4F5C">
        <w:rPr>
          <w:rFonts w:ascii="Times New Roman" w:eastAsia="MS Mincho" w:hAnsi="Times New Roman" w:cs="Times New Roman"/>
        </w:rPr>
        <w:t>raca w zespole terapeutycznym,</w:t>
      </w:r>
    </w:p>
    <w:p w14:paraId="7F3D126C"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 przekazywanie kompletnej dokumentacji Kierownikowi Oddziału;</w:t>
      </w:r>
    </w:p>
    <w:p w14:paraId="64F8C01A"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65A0848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 oraz OHSAS 18001, których opis zawierają załącznik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lastRenderedPageBreak/>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18ED14B8" w14:textId="60A26276" w:rsidR="00A901F4" w:rsidRDefault="002E748F" w:rsidP="004713EA">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Strony ustalają, że na wynagrodzenie należne Przyjmującemu Zamówienie z tytułu realizacji niniejszej umowy składa się</w:t>
      </w:r>
      <w:r w:rsidR="001916F6">
        <w:rPr>
          <w:rFonts w:ascii="Times New Roman" w:hAnsi="Times New Roman" w:cs="Times New Roman"/>
          <w:lang w:eastAsia="pl-PL"/>
        </w:rPr>
        <w:t xml:space="preserve"> z</w:t>
      </w:r>
      <w:r>
        <w:rPr>
          <w:rFonts w:ascii="Times New Roman" w:hAnsi="Times New Roman" w:cs="Times New Roman"/>
          <w:lang w:eastAsia="pl-PL"/>
        </w:rPr>
        <w:t>:</w:t>
      </w:r>
    </w:p>
    <w:p w14:paraId="1163B33F" w14:textId="033C7C6A" w:rsidR="0064583E" w:rsidRDefault="001B677A" w:rsidP="0064583E">
      <w:pPr>
        <w:pStyle w:val="Akapitzlist"/>
        <w:numPr>
          <w:ilvl w:val="1"/>
          <w:numId w:val="13"/>
        </w:numPr>
        <w:spacing w:line="240" w:lineRule="auto"/>
        <w:jc w:val="both"/>
        <w:rPr>
          <w:rFonts w:ascii="Times New Roman" w:hAnsi="Times New Roman" w:cs="Times New Roman"/>
          <w:lang w:eastAsia="pl-PL"/>
        </w:rPr>
      </w:pPr>
      <w:r>
        <w:rPr>
          <w:rFonts w:ascii="Times New Roman" w:hAnsi="Times New Roman" w:cs="Times New Roman"/>
          <w:lang w:eastAsia="pl-PL"/>
        </w:rPr>
        <w:t xml:space="preserve">wynagrodzenia za udzielone w danym miesiącu świadczenia, stanowiące iloczyn sumy </w:t>
      </w:r>
      <w:r w:rsidR="00E16B81">
        <w:rPr>
          <w:rFonts w:ascii="Times New Roman" w:hAnsi="Times New Roman" w:cs="Times New Roman"/>
          <w:lang w:eastAsia="pl-PL"/>
        </w:rPr>
        <w:t>godzin udzielania</w:t>
      </w:r>
      <w:r>
        <w:rPr>
          <w:rFonts w:ascii="Times New Roman" w:hAnsi="Times New Roman" w:cs="Times New Roman"/>
          <w:lang w:eastAsia="pl-PL"/>
        </w:rPr>
        <w:t xml:space="preserve"> </w:t>
      </w:r>
      <w:r w:rsidR="0064583E">
        <w:rPr>
          <w:rFonts w:ascii="Times New Roman" w:hAnsi="Times New Roman" w:cs="Times New Roman"/>
          <w:lang w:eastAsia="pl-PL"/>
        </w:rPr>
        <w:t>świadczeń</w:t>
      </w:r>
      <w:r w:rsidR="00E16B81">
        <w:rPr>
          <w:rFonts w:ascii="Times New Roman" w:hAnsi="Times New Roman" w:cs="Times New Roman"/>
          <w:lang w:eastAsia="pl-PL"/>
        </w:rPr>
        <w:t xml:space="preserve"> (wymienionych w § 2 ust. 1 lit a – f)</w:t>
      </w:r>
      <w:r>
        <w:rPr>
          <w:rFonts w:ascii="Times New Roman" w:hAnsi="Times New Roman" w:cs="Times New Roman"/>
          <w:lang w:eastAsia="pl-PL"/>
        </w:rPr>
        <w:t xml:space="preserve"> w poszczególny</w:t>
      </w:r>
      <w:r w:rsidR="00E16B81">
        <w:rPr>
          <w:rFonts w:ascii="Times New Roman" w:hAnsi="Times New Roman" w:cs="Times New Roman"/>
          <w:lang w:eastAsia="pl-PL"/>
        </w:rPr>
        <w:t>ch</w:t>
      </w:r>
      <w:r>
        <w:rPr>
          <w:rFonts w:ascii="Times New Roman" w:hAnsi="Times New Roman" w:cs="Times New Roman"/>
          <w:lang w:eastAsia="pl-PL"/>
        </w:rPr>
        <w:t xml:space="preserve"> miesiąc</w:t>
      </w:r>
      <w:r w:rsidR="00E16B81">
        <w:rPr>
          <w:rFonts w:ascii="Times New Roman" w:hAnsi="Times New Roman" w:cs="Times New Roman"/>
          <w:lang w:eastAsia="pl-PL"/>
        </w:rPr>
        <w:t>ach</w:t>
      </w:r>
      <w:r>
        <w:rPr>
          <w:rFonts w:ascii="Times New Roman" w:hAnsi="Times New Roman" w:cs="Times New Roman"/>
          <w:lang w:eastAsia="pl-PL"/>
        </w:rPr>
        <w:t xml:space="preserve"> i ryczałtowej stawki za godzinę w kwocie </w:t>
      </w:r>
      <w:r w:rsidR="0064583E">
        <w:rPr>
          <w:rFonts w:ascii="Times New Roman" w:hAnsi="Times New Roman" w:cs="Times New Roman"/>
          <w:lang w:eastAsia="pl-PL"/>
        </w:rPr>
        <w:t>………</w:t>
      </w:r>
      <w:r>
        <w:rPr>
          <w:rFonts w:ascii="Times New Roman" w:hAnsi="Times New Roman" w:cs="Times New Roman"/>
          <w:lang w:eastAsia="pl-PL"/>
        </w:rPr>
        <w:t xml:space="preserve"> zł brutto (słownie zł brutto: </w:t>
      </w:r>
      <w:r w:rsidR="0064583E">
        <w:rPr>
          <w:rFonts w:ascii="Times New Roman" w:hAnsi="Times New Roman" w:cs="Times New Roman"/>
          <w:lang w:eastAsia="pl-PL"/>
        </w:rPr>
        <w:t>………….</w:t>
      </w:r>
      <w:r>
        <w:rPr>
          <w:rFonts w:ascii="Times New Roman" w:hAnsi="Times New Roman" w:cs="Times New Roman"/>
          <w:lang w:eastAsia="pl-PL"/>
        </w:rPr>
        <w:t xml:space="preserve"> 00/100)</w:t>
      </w:r>
    </w:p>
    <w:p w14:paraId="31170C5D" w14:textId="6FB5E7C9" w:rsidR="0064583E" w:rsidRDefault="0064583E" w:rsidP="0064583E">
      <w:pPr>
        <w:pStyle w:val="Akapitzlist"/>
        <w:spacing w:line="240" w:lineRule="auto"/>
        <w:ind w:left="1440"/>
        <w:jc w:val="both"/>
        <w:rPr>
          <w:rFonts w:ascii="Times New Roman" w:hAnsi="Times New Roman" w:cs="Times New Roman"/>
          <w:lang w:eastAsia="pl-PL"/>
        </w:rPr>
      </w:pPr>
      <w:r>
        <w:rPr>
          <w:rFonts w:ascii="Times New Roman" w:hAnsi="Times New Roman" w:cs="Times New Roman"/>
          <w:lang w:eastAsia="pl-PL"/>
        </w:rPr>
        <w:t>oraz</w:t>
      </w:r>
    </w:p>
    <w:p w14:paraId="4DB4EE1D" w14:textId="38E02C6A" w:rsidR="002E748F" w:rsidRPr="0064583E" w:rsidRDefault="001916F6" w:rsidP="0064583E">
      <w:pPr>
        <w:pStyle w:val="Akapitzlist"/>
        <w:numPr>
          <w:ilvl w:val="1"/>
          <w:numId w:val="13"/>
        </w:numPr>
        <w:spacing w:line="240" w:lineRule="auto"/>
        <w:jc w:val="both"/>
        <w:rPr>
          <w:rFonts w:ascii="Times New Roman" w:hAnsi="Times New Roman" w:cs="Times New Roman"/>
          <w:lang w:eastAsia="pl-PL"/>
        </w:rPr>
      </w:pPr>
      <w:r w:rsidRPr="0064583E">
        <w:rPr>
          <w:rFonts w:ascii="Times New Roman" w:hAnsi="Times New Roman" w:cs="Times New Roman"/>
          <w:lang w:eastAsia="pl-PL"/>
        </w:rPr>
        <w:t>wynagrodzenia za dyżury, o których mowa w § 1 ust. 2 lit. g), stanowiące iloczyn sumy czasu trwania poszczególnych dyżurów w poszczególnym miesiącu i ryczałtowej stawki za godzinę dyżuru w kw</w:t>
      </w:r>
      <w:r w:rsidR="00381C2D" w:rsidRPr="0064583E">
        <w:rPr>
          <w:rFonts w:ascii="Times New Roman" w:hAnsi="Times New Roman" w:cs="Times New Roman"/>
          <w:lang w:eastAsia="pl-PL"/>
        </w:rPr>
        <w:t xml:space="preserve">ocie </w:t>
      </w:r>
      <w:r w:rsidR="001B677A" w:rsidRPr="0064583E">
        <w:rPr>
          <w:rFonts w:ascii="Times New Roman" w:hAnsi="Times New Roman" w:cs="Times New Roman"/>
          <w:lang w:eastAsia="pl-PL"/>
        </w:rPr>
        <w:t xml:space="preserve">56 </w:t>
      </w:r>
      <w:r w:rsidR="00381C2D" w:rsidRPr="0064583E">
        <w:rPr>
          <w:rFonts w:ascii="Times New Roman" w:hAnsi="Times New Roman" w:cs="Times New Roman"/>
          <w:lang w:eastAsia="pl-PL"/>
        </w:rPr>
        <w:t xml:space="preserve">zł brutto (słownie zł brutto: </w:t>
      </w:r>
      <w:r w:rsidR="001B677A" w:rsidRPr="0064583E">
        <w:rPr>
          <w:rFonts w:ascii="Times New Roman" w:hAnsi="Times New Roman" w:cs="Times New Roman"/>
          <w:lang w:eastAsia="pl-PL"/>
        </w:rPr>
        <w:t>pięćdziesiąt sześć 00/100)</w:t>
      </w:r>
      <w:r w:rsidR="00381C2D" w:rsidRPr="0064583E">
        <w:rPr>
          <w:rFonts w:ascii="Times New Roman" w:hAnsi="Times New Roman" w:cs="Times New Roman"/>
          <w:lang w:eastAsia="pl-PL"/>
        </w:rPr>
        <w:t>.</w:t>
      </w:r>
    </w:p>
    <w:p w14:paraId="733A5AE4" w14:textId="2FA96214" w:rsidR="004713EA" w:rsidRPr="004713EA" w:rsidRDefault="004713EA" w:rsidP="004713EA">
      <w:pPr>
        <w:pStyle w:val="Akapitzlist"/>
        <w:numPr>
          <w:ilvl w:val="0"/>
          <w:numId w:val="13"/>
        </w:numPr>
        <w:spacing w:line="240" w:lineRule="auto"/>
        <w:jc w:val="both"/>
        <w:rPr>
          <w:rFonts w:ascii="Times New Roman" w:hAnsi="Times New Roman" w:cs="Times New Roman"/>
          <w:lang w:eastAsia="pl-PL"/>
        </w:rPr>
      </w:pPr>
      <w:r w:rsidRPr="004713EA">
        <w:rPr>
          <w:rFonts w:ascii="Times New Roman" w:hAnsi="Times New Roman" w:cs="Times New Roman"/>
          <w:lang w:eastAsia="pl-PL"/>
        </w:rPr>
        <w:t>Do wyliczenia wynagrodzenia, o którym mowa w ust. 1</w:t>
      </w:r>
      <w:r w:rsidR="007F2F51">
        <w:rPr>
          <w:rFonts w:ascii="Times New Roman" w:hAnsi="Times New Roman" w:cs="Times New Roman"/>
          <w:lang w:eastAsia="pl-PL"/>
        </w:rPr>
        <w:t xml:space="preserve"> </w:t>
      </w:r>
      <w:r w:rsidRPr="004713EA">
        <w:rPr>
          <w:rFonts w:ascii="Times New Roman" w:hAnsi="Times New Roman" w:cs="Times New Roman"/>
          <w:lang w:eastAsia="pl-PL"/>
        </w:rPr>
        <w:t xml:space="preserve">niniejszego paragrafu, stosuje następujące zasady: </w:t>
      </w:r>
    </w:p>
    <w:p w14:paraId="20BDE234" w14:textId="695D0AFA" w:rsidR="004713EA" w:rsidRPr="004713EA" w:rsidRDefault="00E16B81" w:rsidP="004713EA">
      <w:pPr>
        <w:pStyle w:val="Akapitzlist"/>
        <w:numPr>
          <w:ilvl w:val="1"/>
          <w:numId w:val="13"/>
        </w:numPr>
        <w:spacing w:line="240" w:lineRule="auto"/>
        <w:jc w:val="both"/>
        <w:rPr>
          <w:rFonts w:ascii="Times New Roman" w:hAnsi="Times New Roman" w:cs="Times New Roman"/>
          <w:lang w:eastAsia="pl-PL"/>
        </w:rPr>
      </w:pPr>
      <w:r>
        <w:rPr>
          <w:rFonts w:ascii="Times New Roman" w:hAnsi="Times New Roman" w:cs="Times New Roman"/>
          <w:lang w:eastAsia="pl-PL"/>
        </w:rPr>
        <w:t>suma godzin i minut udzielonych</w:t>
      </w:r>
      <w:r w:rsidR="004713EA" w:rsidRPr="004713EA">
        <w:rPr>
          <w:rFonts w:ascii="Times New Roman" w:hAnsi="Times New Roman" w:cs="Times New Roman"/>
          <w:lang w:eastAsia="pl-PL"/>
        </w:rPr>
        <w:t xml:space="preserve"> </w:t>
      </w:r>
      <w:r w:rsidR="004713EA">
        <w:rPr>
          <w:rFonts w:ascii="Times New Roman" w:hAnsi="Times New Roman" w:cs="Times New Roman"/>
          <w:lang w:eastAsia="pl-PL"/>
        </w:rPr>
        <w:t xml:space="preserve">świadczeń </w:t>
      </w:r>
      <w:r w:rsidR="004713EA" w:rsidRPr="004713EA">
        <w:rPr>
          <w:rFonts w:ascii="Times New Roman" w:hAnsi="Times New Roman" w:cs="Times New Roman"/>
          <w:lang w:eastAsia="pl-PL"/>
        </w:rPr>
        <w:t>przeliczan</w:t>
      </w:r>
      <w:r w:rsidR="004713EA">
        <w:rPr>
          <w:rFonts w:ascii="Times New Roman" w:hAnsi="Times New Roman" w:cs="Times New Roman"/>
          <w:lang w:eastAsia="pl-PL"/>
        </w:rPr>
        <w:t>e</w:t>
      </w:r>
      <w:r w:rsidR="004713EA" w:rsidRPr="004713EA">
        <w:rPr>
          <w:rFonts w:ascii="Times New Roman" w:hAnsi="Times New Roman" w:cs="Times New Roman"/>
          <w:lang w:eastAsia="pl-PL"/>
        </w:rPr>
        <w:t xml:space="preserve"> </w:t>
      </w:r>
      <w:r w:rsidR="004713EA">
        <w:rPr>
          <w:rFonts w:ascii="Times New Roman" w:hAnsi="Times New Roman" w:cs="Times New Roman"/>
          <w:lang w:eastAsia="pl-PL"/>
        </w:rPr>
        <w:t>są</w:t>
      </w:r>
      <w:r w:rsidR="004713EA" w:rsidRPr="004713EA">
        <w:rPr>
          <w:rFonts w:ascii="Times New Roman" w:hAnsi="Times New Roman" w:cs="Times New Roman"/>
          <w:lang w:eastAsia="pl-PL"/>
        </w:rPr>
        <w:t xml:space="preserve"> na system dziesiętny </w:t>
      </w:r>
      <w:r w:rsidR="004713EA">
        <w:rPr>
          <w:rFonts w:ascii="Times New Roman" w:hAnsi="Times New Roman" w:cs="Times New Roman"/>
          <w:lang w:eastAsia="pl-PL"/>
        </w:rPr>
        <w:br/>
      </w:r>
      <w:r w:rsidR="004713EA" w:rsidRPr="004713EA">
        <w:rPr>
          <w:rFonts w:ascii="Times New Roman" w:hAnsi="Times New Roman" w:cs="Times New Roman"/>
          <w:lang w:eastAsia="pl-PL"/>
        </w:rPr>
        <w:t>z dokładnością do dwóch miejsc po przecinku.</w:t>
      </w:r>
    </w:p>
    <w:p w14:paraId="2C7824A1" w14:textId="14640BE7" w:rsidR="004713EA" w:rsidRPr="00A901F4" w:rsidRDefault="004713EA" w:rsidP="004713EA">
      <w:pPr>
        <w:pStyle w:val="Akapitzlist"/>
        <w:numPr>
          <w:ilvl w:val="1"/>
          <w:numId w:val="13"/>
        </w:numPr>
        <w:spacing w:line="240" w:lineRule="auto"/>
        <w:jc w:val="both"/>
        <w:rPr>
          <w:rFonts w:ascii="Times New Roman" w:hAnsi="Times New Roman" w:cs="Times New Roman"/>
          <w:lang w:eastAsia="pl-PL"/>
        </w:rPr>
      </w:pPr>
      <w:r w:rsidRPr="004713EA">
        <w:rPr>
          <w:rFonts w:ascii="Times New Roman" w:hAnsi="Times New Roman" w:cs="Times New Roman"/>
          <w:lang w:eastAsia="pl-PL"/>
        </w:rPr>
        <w:t>Wynagrodzenie Przyjmującego Zamówienie ustalane jest z dokładnością co do grosza.</w:t>
      </w:r>
    </w:p>
    <w:p w14:paraId="7D4B8C50" w14:textId="77777777"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B60A0B">
        <w:rPr>
          <w:rFonts w:ascii="Times New Roman" w:hAnsi="Times New Roman" w:cs="Times New Roman"/>
        </w:rPr>
        <w:t xml:space="preserve"> (</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5806492C"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w:t>
      </w:r>
      <w:r w:rsidR="001B677A">
        <w:rPr>
          <w:rFonts w:ascii="Times New Roman" w:eastAsia="Times New Roman" w:hAnsi="Times New Roman" w:cs="Times New Roman"/>
          <w:color w:val="000000" w:themeColor="text1"/>
          <w:lang w:eastAsia="pl-PL"/>
        </w:rPr>
        <w:t>3</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E16B81">
        <w:rPr>
          <w:rFonts w:ascii="Times New Roman" w:hAnsi="Times New Roman" w:cs="Times New Roman"/>
        </w:rPr>
        <w:t>, w którym Udzielający Zamówienie otrzymał fakturę</w:t>
      </w:r>
      <w:r w:rsidR="006A057A" w:rsidRPr="00C7247B">
        <w:rPr>
          <w:rFonts w:ascii="Times New Roman" w:eastAsia="Times New Roman" w:hAnsi="Times New Roman" w:cs="Times New Roman"/>
          <w:color w:val="000000" w:themeColor="text1"/>
          <w:lang w:eastAsia="pl-PL"/>
        </w:rPr>
        <w:t>.</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60846077"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0430C">
        <w:rPr>
          <w:rFonts w:ascii="Times New Roman" w:eastAsia="Times New Roman" w:hAnsi="Times New Roman" w:cs="Times New Roman"/>
          <w:lang w:eastAsia="pl-PL"/>
        </w:rPr>
        <w:t xml:space="preserve"> faktury, o której mowa w ust. </w:t>
      </w:r>
      <w:r w:rsidR="001B677A">
        <w:rPr>
          <w:rFonts w:ascii="Times New Roman" w:eastAsia="Times New Roman" w:hAnsi="Times New Roman" w:cs="Times New Roman"/>
          <w:lang w:eastAsia="pl-PL"/>
        </w:rPr>
        <w:t>4</w:t>
      </w:r>
      <w:r w:rsidR="0080430C">
        <w:rPr>
          <w:rFonts w:ascii="Times New Roman" w:eastAsia="Times New Roman" w:hAnsi="Times New Roman" w:cs="Times New Roman"/>
          <w:lang w:eastAsia="pl-PL"/>
        </w:rPr>
        <w:t xml:space="preserve"> i </w:t>
      </w:r>
      <w:r w:rsidR="001B677A">
        <w:rPr>
          <w:rFonts w:ascii="Times New Roman" w:eastAsia="Times New Roman" w:hAnsi="Times New Roman" w:cs="Times New Roman"/>
          <w:lang w:eastAsia="pl-PL"/>
        </w:rPr>
        <w:t>5</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7777777" w:rsidR="00B60A0B" w:rsidRPr="00B60A0B" w:rsidRDefault="00B60A0B" w:rsidP="00B60A0B">
      <w:pPr>
        <w:pStyle w:val="Akapitzlist"/>
        <w:numPr>
          <w:ilvl w:val="0"/>
          <w:numId w:val="13"/>
        </w:numPr>
        <w:spacing w:after="0" w:line="240" w:lineRule="auto"/>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lastRenderedPageBreak/>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59C2F0B1"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F94486">
        <w:rPr>
          <w:rFonts w:ascii="Times New Roman" w:hAnsi="Times New Roman" w:cs="Times New Roman"/>
          <w:color w:val="000000" w:themeColor="text1"/>
        </w:rPr>
        <w:t>U</w:t>
      </w:r>
      <w:r w:rsidRPr="00817D05">
        <w:rPr>
          <w:rFonts w:ascii="Times New Roman" w:hAnsi="Times New Roman" w:cs="Times New Roman"/>
          <w:color w:val="000000" w:themeColor="text1"/>
        </w:rPr>
        <w:t>dzielani</w:t>
      </w:r>
      <w:r w:rsidR="00F94486">
        <w:rPr>
          <w:rFonts w:ascii="Times New Roman" w:hAnsi="Times New Roman" w:cs="Times New Roman"/>
          <w:color w:val="000000" w:themeColor="text1"/>
        </w:rPr>
        <w:t>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zdrowotnych </w:t>
      </w:r>
      <w:r w:rsidR="002D5140" w:rsidRPr="00362350">
        <w:rPr>
          <w:rFonts w:ascii="Times New Roman" w:hAnsi="Times New Roman" w:cs="Times New Roman"/>
          <w:color w:val="000000" w:themeColor="text1"/>
        </w:rPr>
        <w:t xml:space="preserve">w </w:t>
      </w:r>
      <w:r w:rsidR="002D5140">
        <w:rPr>
          <w:rFonts w:ascii="Times New Roman" w:hAnsi="Times New Roman" w:cs="Times New Roman"/>
        </w:rPr>
        <w:t xml:space="preserve">ramach leczenia środowiskowego </w:t>
      </w:r>
      <w:r w:rsidR="002D5140" w:rsidRPr="006C0647">
        <w:rPr>
          <w:rFonts w:ascii="Times New Roman" w:hAnsi="Times New Roman" w:cs="Times New Roman"/>
        </w:rPr>
        <w:t xml:space="preserve">w szczególności </w:t>
      </w:r>
      <w:r w:rsidR="00064272">
        <w:rPr>
          <w:rFonts w:ascii="Times New Roman" w:hAnsi="Times New Roman" w:cs="Times New Roman"/>
        </w:rPr>
        <w:br/>
      </w:r>
      <w:r w:rsidR="002D5140">
        <w:rPr>
          <w:rFonts w:ascii="Times New Roman" w:hAnsi="Times New Roman" w:cs="Times New Roman"/>
        </w:rPr>
        <w:t>w związku z programem pilotażowym w Centrach Zdrowia Psychicznego</w:t>
      </w:r>
      <w:r w:rsidR="00B60A0B">
        <w:rPr>
          <w:rFonts w:ascii="Times New Roman" w:hAnsi="Times New Roman" w:cs="Times New Roman"/>
          <w:color w:val="000000" w:themeColor="text1"/>
        </w:rPr>
        <w:t>”</w:t>
      </w:r>
    </w:p>
    <w:p w14:paraId="1C245014" w14:textId="2325C43C"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F94486">
        <w:rPr>
          <w:rFonts w:ascii="Times New Roman" w:hAnsi="Times New Roman" w:cs="Times New Roman"/>
          <w:color w:val="000000" w:themeColor="text1"/>
        </w:rPr>
        <w:t>SU DOP</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5FA7BA" w14:textId="6DCD2F77" w:rsidR="00DE748D" w:rsidRPr="00817D05" w:rsidRDefault="002D5140"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liczba </w:t>
      </w:r>
      <w:r w:rsidR="00F94486">
        <w:rPr>
          <w:rFonts w:ascii="Times New Roman" w:hAnsi="Times New Roman" w:cs="Times New Roman"/>
          <w:color w:val="000000" w:themeColor="text1"/>
        </w:rPr>
        <w:t xml:space="preserve">godzin </w:t>
      </w:r>
      <w:r>
        <w:rPr>
          <w:rFonts w:ascii="Times New Roman" w:hAnsi="Times New Roman" w:cs="Times New Roman"/>
          <w:color w:val="000000" w:themeColor="text1"/>
        </w:rPr>
        <w:t>dyżurów</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14:paraId="3BCAEA35" w14:textId="77777777" w:rsidR="002D5140" w:rsidRDefault="00F94486"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stawka godzinowa</w:t>
      </w:r>
      <w:r w:rsidR="00E71B1F" w:rsidRPr="00E71B1F">
        <w:rPr>
          <w:rFonts w:ascii="Times New Roman" w:hAnsi="Times New Roman" w:cs="Times New Roman"/>
          <w:color w:val="000000" w:themeColor="text1"/>
        </w:rPr>
        <w:t>...</w:t>
      </w:r>
    </w:p>
    <w:p w14:paraId="05CC7B74" w14:textId="77777777" w:rsidR="002D5140" w:rsidRDefault="002D5140"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ilość udzielonych świadczeń ……..</w:t>
      </w:r>
    </w:p>
    <w:p w14:paraId="16B26191" w14:textId="48272DE9" w:rsidR="00DE748D" w:rsidRDefault="002D5140"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stawka procentowa …….</w:t>
      </w:r>
      <w:r w:rsidR="00F94486">
        <w:rPr>
          <w:rFonts w:ascii="Times New Roman" w:hAnsi="Times New Roman" w:cs="Times New Roman"/>
          <w:color w:val="000000" w:themeColor="text1"/>
        </w:rPr>
        <w:t>”</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2B53C659" w14:textId="77777777" w:rsidR="00DD4830" w:rsidRPr="009310CE" w:rsidRDefault="00DD4830" w:rsidP="00B8069D">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lastRenderedPageBreak/>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68DF4751"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F94486">
        <w:rPr>
          <w:rFonts w:ascii="Times New Roman" w:eastAsia="Times New Roman" w:hAnsi="Times New Roman" w:cs="Times New Roman"/>
          <w:iCs/>
          <w:lang w:eastAsia="pl-PL"/>
        </w:rPr>
        <w:t>/Kierownik CZP</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18EC6F21"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F94486">
        <w:rPr>
          <w:rFonts w:ascii="Times New Roman" w:eastAsia="Times New Roman" w:hAnsi="Times New Roman" w:cs="Times New Roman"/>
          <w:iCs/>
          <w:lang w:eastAsia="pl-PL"/>
        </w:rPr>
        <w:t>/Kierownika CZP</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68F9EAB4" w14:textId="77777777" w:rsidR="00F94486" w:rsidRDefault="00F94486" w:rsidP="00B60A0B">
      <w:pPr>
        <w:spacing w:after="0" w:line="240" w:lineRule="auto"/>
        <w:jc w:val="center"/>
        <w:rPr>
          <w:rFonts w:ascii="Times New Roman" w:hAnsi="Times New Roman" w:cs="Times New Roman"/>
          <w:bCs/>
        </w:rPr>
      </w:pPr>
    </w:p>
    <w:p w14:paraId="56ADE962" w14:textId="77777777" w:rsidR="00F94486" w:rsidRDefault="00F94486" w:rsidP="00B60A0B">
      <w:pPr>
        <w:spacing w:after="0" w:line="240" w:lineRule="auto"/>
        <w:jc w:val="center"/>
        <w:rPr>
          <w:rFonts w:ascii="Times New Roman" w:hAnsi="Times New Roman" w:cs="Times New Roman"/>
          <w:bCs/>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72EF793" w14:textId="7777777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36F8934A"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AC39E8">
        <w:rPr>
          <w:rFonts w:ascii="Times New Roman" w:eastAsia="Times New Roman" w:hAnsi="Times New Roman" w:cs="Times New Roman"/>
          <w:b/>
          <w:lang w:eastAsia="pl-PL"/>
        </w:rPr>
        <w:t>…………………….</w:t>
      </w:r>
      <w:bookmarkStart w:id="0" w:name="_GoBack"/>
      <w:bookmarkEnd w:id="0"/>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 xml:space="preserve">31 </w:t>
      </w:r>
      <w:r w:rsidR="00F94486">
        <w:rPr>
          <w:rFonts w:ascii="Times New Roman" w:eastAsia="Times New Roman" w:hAnsi="Times New Roman" w:cs="Times New Roman"/>
          <w:b/>
          <w:lang w:eastAsia="pl-PL"/>
        </w:rPr>
        <w:t>października</w:t>
      </w:r>
      <w:r w:rsidR="00B60A0B" w:rsidRPr="00B60A0B">
        <w:rPr>
          <w:rFonts w:ascii="Times New Roman" w:eastAsia="Times New Roman" w:hAnsi="Times New Roman" w:cs="Times New Roman"/>
          <w:b/>
          <w:lang w:eastAsia="pl-PL"/>
        </w:rPr>
        <w:t xml:space="preserve">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14:paraId="69C95A79" w14:textId="660C83F2"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w:t>
      </w:r>
      <w:r w:rsidR="00F94486">
        <w:rPr>
          <w:rFonts w:ascii="Times New Roman" w:eastAsia="Times New Roman" w:hAnsi="Times New Roman" w:cs="Times New Roman"/>
          <w:lang w:eastAsia="pl-PL"/>
        </w:rPr>
        <w:t xml:space="preserve"> </w:t>
      </w:r>
      <w:r w:rsidRPr="000276FD">
        <w:rPr>
          <w:rFonts w:ascii="Times New Roman" w:eastAsia="Times New Roman" w:hAnsi="Times New Roman" w:cs="Times New Roman"/>
          <w:lang w:eastAsia="pl-PL"/>
        </w:rPr>
        <w:t>dalsze wykonywanie Umowy byłoby nieuzasadnione lub utrudnione (prawo do wypowiedzenia Umowy w tym przypadku przysługuje Udzielającemu Zamówienie), lub</w:t>
      </w:r>
    </w:p>
    <w:p w14:paraId="6CA0BCDB"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o </w:t>
      </w:r>
      <w:r w:rsidRPr="000276FD">
        <w:rPr>
          <w:rFonts w:ascii="Times New Roman" w:eastAsia="Times New Roman" w:hAnsi="Times New Roman" w:cs="Times New Roman"/>
          <w:lang w:eastAsia="pl-PL"/>
        </w:rPr>
        <w:lastRenderedPageBreak/>
        <w:t>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5CBFABD9"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954507">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lastRenderedPageBreak/>
        <w:t>§ 17.</w:t>
      </w:r>
    </w:p>
    <w:p w14:paraId="18FA856E" w14:textId="028AF802"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E16B81">
        <w:rPr>
          <w:rFonts w:ascii="Times New Roman" w:eastAsia="Times New Roman" w:hAnsi="Times New Roman" w:cs="Times New Roman"/>
          <w:lang w:eastAsia="pl-PL"/>
        </w:rPr>
        <w:t>Ogólnego Rozporządzenia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14:paraId="35D9340E" w14:textId="31DBF12D"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954507">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954507">
        <w:rPr>
          <w:rFonts w:ascii="Times New Roman" w:eastAsia="Times New Roman" w:hAnsi="Times New Roman" w:cs="Times New Roman"/>
          <w:lang w:eastAsia="pl-PL"/>
        </w:rPr>
        <w:t>po jednym dla każdej ze Stron.</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2"/>
      <w:footerReference w:type="default" r:id="rId13"/>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C5307" w14:textId="77777777" w:rsidR="00262C70" w:rsidRDefault="00262C70">
      <w:pPr>
        <w:spacing w:after="0" w:line="240" w:lineRule="auto"/>
      </w:pPr>
      <w:r>
        <w:separator/>
      </w:r>
    </w:p>
  </w:endnote>
  <w:endnote w:type="continuationSeparator" w:id="0">
    <w:p w14:paraId="4A03712A" w14:textId="77777777" w:rsidR="00262C70" w:rsidRDefault="0026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AC39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E7B0" w14:textId="0FB36D48"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AC39E8">
      <w:rPr>
        <w:rStyle w:val="Numerstrony"/>
        <w:noProof/>
      </w:rPr>
      <w:t>7</w:t>
    </w:r>
    <w:r>
      <w:rPr>
        <w:rStyle w:val="Numerstrony"/>
      </w:rPr>
      <w:fldChar w:fldCharType="end"/>
    </w:r>
  </w:p>
  <w:p w14:paraId="78F33E53" w14:textId="77777777" w:rsidR="009D2025" w:rsidRDefault="00AC39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5C6FF" w14:textId="77777777" w:rsidR="00262C70" w:rsidRDefault="00262C70">
      <w:pPr>
        <w:spacing w:after="0" w:line="240" w:lineRule="auto"/>
      </w:pPr>
      <w:r>
        <w:separator/>
      </w:r>
    </w:p>
  </w:footnote>
  <w:footnote w:type="continuationSeparator" w:id="0">
    <w:p w14:paraId="75068356" w14:textId="77777777" w:rsidR="00262C70" w:rsidRDefault="00262C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nsid w:val="132A5DBC"/>
    <w:multiLevelType w:val="multilevel"/>
    <w:tmpl w:val="7CFE8A16"/>
    <w:numStyleLink w:val="Styl1"/>
  </w:abstractNum>
  <w:abstractNum w:abstractNumId="1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6">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977532"/>
    <w:multiLevelType w:val="hybridMultilevel"/>
    <w:tmpl w:val="4C025F10"/>
    <w:lvl w:ilvl="0" w:tplc="0415000F">
      <w:start w:val="1"/>
      <w:numFmt w:val="decimal"/>
      <w:lvlText w:val="%1."/>
      <w:lvlJc w:val="left"/>
      <w:pPr>
        <w:ind w:left="540" w:hanging="360"/>
      </w:pPr>
    </w:lvl>
    <w:lvl w:ilvl="1" w:tplc="04150017">
      <w:start w:val="1"/>
      <w:numFmt w:val="lowerLetter"/>
      <w:lvlText w:val="%2)"/>
      <w:lvlJc w:val="left"/>
      <w:pPr>
        <w:ind w:left="89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nsid w:val="63393F57"/>
    <w:multiLevelType w:val="multilevel"/>
    <w:tmpl w:val="5A889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4"/>
  </w:num>
  <w:num w:numId="2">
    <w:abstractNumId w:val="18"/>
  </w:num>
  <w:num w:numId="3">
    <w:abstractNumId w:val="7"/>
  </w:num>
  <w:num w:numId="4">
    <w:abstractNumId w:val="5"/>
  </w:num>
  <w:num w:numId="5">
    <w:abstractNumId w:val="23"/>
  </w:num>
  <w:num w:numId="6">
    <w:abstractNumId w:val="30"/>
  </w:num>
  <w:num w:numId="7">
    <w:abstractNumId w:val="42"/>
  </w:num>
  <w:num w:numId="8">
    <w:abstractNumId w:val="15"/>
  </w:num>
  <w:num w:numId="9">
    <w:abstractNumId w:val="14"/>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num>
  <w:num w:numId="14">
    <w:abstractNumId w:val="31"/>
  </w:num>
  <w:num w:numId="15">
    <w:abstractNumId w:val="9"/>
  </w:num>
  <w:num w:numId="16">
    <w:abstractNumId w:val="3"/>
  </w:num>
  <w:num w:numId="17">
    <w:abstractNumId w:val="22"/>
  </w:num>
  <w:num w:numId="18">
    <w:abstractNumId w:val="20"/>
  </w:num>
  <w:num w:numId="19">
    <w:abstractNumId w:val="10"/>
  </w:num>
  <w:num w:numId="20">
    <w:abstractNumId w:val="27"/>
  </w:num>
  <w:num w:numId="21">
    <w:abstractNumId w:val="25"/>
  </w:num>
  <w:num w:numId="22">
    <w:abstractNumId w:val="29"/>
  </w:num>
  <w:num w:numId="23">
    <w:abstractNumId w:val="4"/>
  </w:num>
  <w:num w:numId="24">
    <w:abstractNumId w:val="40"/>
  </w:num>
  <w:num w:numId="25">
    <w:abstractNumId w:val="32"/>
  </w:num>
  <w:num w:numId="26">
    <w:abstractNumId w:val="44"/>
  </w:num>
  <w:num w:numId="27">
    <w:abstractNumId w:val="21"/>
  </w:num>
  <w:num w:numId="28">
    <w:abstractNumId w:val="1"/>
  </w:num>
  <w:num w:numId="29">
    <w:abstractNumId w:val="28"/>
  </w:num>
  <w:num w:numId="30">
    <w:abstractNumId w:val="12"/>
  </w:num>
  <w:num w:numId="31">
    <w:abstractNumId w:val="35"/>
  </w:num>
  <w:num w:numId="32">
    <w:abstractNumId w:val="39"/>
  </w:num>
  <w:num w:numId="33">
    <w:abstractNumId w:val="8"/>
  </w:num>
  <w:num w:numId="34">
    <w:abstractNumId w:val="34"/>
  </w:num>
  <w:num w:numId="35">
    <w:abstractNumId w:val="11"/>
  </w:num>
  <w:num w:numId="36">
    <w:abstractNumId w:val="33"/>
  </w:num>
  <w:num w:numId="37">
    <w:abstractNumId w:val="13"/>
  </w:num>
  <w:num w:numId="38">
    <w:abstractNumId w:val="36"/>
  </w:num>
  <w:num w:numId="39">
    <w:abstractNumId w:val="6"/>
  </w:num>
  <w:num w:numId="40">
    <w:abstractNumId w:val="16"/>
  </w:num>
  <w:num w:numId="41">
    <w:abstractNumId w:val="38"/>
  </w:num>
  <w:num w:numId="42">
    <w:abstractNumId w:val="41"/>
  </w:num>
  <w:num w:numId="43">
    <w:abstractNumId w:val="43"/>
  </w:num>
  <w:num w:numId="44">
    <w:abstractNumId w:val="17"/>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49EB"/>
    <w:rsid w:val="0002534D"/>
    <w:rsid w:val="000276FD"/>
    <w:rsid w:val="00030337"/>
    <w:rsid w:val="00030FC1"/>
    <w:rsid w:val="0003166F"/>
    <w:rsid w:val="00032BB8"/>
    <w:rsid w:val="000404CE"/>
    <w:rsid w:val="00040E9E"/>
    <w:rsid w:val="000436AD"/>
    <w:rsid w:val="000516FF"/>
    <w:rsid w:val="000528C2"/>
    <w:rsid w:val="00052A3A"/>
    <w:rsid w:val="0005357F"/>
    <w:rsid w:val="00053D0E"/>
    <w:rsid w:val="0006251A"/>
    <w:rsid w:val="00064272"/>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0F7688"/>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916F6"/>
    <w:rsid w:val="001958F2"/>
    <w:rsid w:val="00196E58"/>
    <w:rsid w:val="001B172F"/>
    <w:rsid w:val="001B677A"/>
    <w:rsid w:val="001C526B"/>
    <w:rsid w:val="001C595D"/>
    <w:rsid w:val="001C7513"/>
    <w:rsid w:val="001D44D0"/>
    <w:rsid w:val="001D56CF"/>
    <w:rsid w:val="001E029A"/>
    <w:rsid w:val="001E3AB3"/>
    <w:rsid w:val="001E4F5C"/>
    <w:rsid w:val="001E5C63"/>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4A22"/>
    <w:rsid w:val="002D0725"/>
    <w:rsid w:val="002D40C6"/>
    <w:rsid w:val="002D4460"/>
    <w:rsid w:val="002D5140"/>
    <w:rsid w:val="002D7DBE"/>
    <w:rsid w:val="002E3957"/>
    <w:rsid w:val="002E748F"/>
    <w:rsid w:val="002F0FA0"/>
    <w:rsid w:val="0030564C"/>
    <w:rsid w:val="00311EEA"/>
    <w:rsid w:val="00311F9E"/>
    <w:rsid w:val="00323006"/>
    <w:rsid w:val="003238B0"/>
    <w:rsid w:val="0033670B"/>
    <w:rsid w:val="00340389"/>
    <w:rsid w:val="0034041A"/>
    <w:rsid w:val="00344E24"/>
    <w:rsid w:val="00350E23"/>
    <w:rsid w:val="00350EF2"/>
    <w:rsid w:val="00354A5D"/>
    <w:rsid w:val="00355F37"/>
    <w:rsid w:val="00362350"/>
    <w:rsid w:val="00362DAF"/>
    <w:rsid w:val="00381C2D"/>
    <w:rsid w:val="003845F8"/>
    <w:rsid w:val="0038657F"/>
    <w:rsid w:val="003907F9"/>
    <w:rsid w:val="003929D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42647"/>
    <w:rsid w:val="0045678C"/>
    <w:rsid w:val="0045698F"/>
    <w:rsid w:val="0046030A"/>
    <w:rsid w:val="00461546"/>
    <w:rsid w:val="0046550B"/>
    <w:rsid w:val="004658C7"/>
    <w:rsid w:val="00466A0A"/>
    <w:rsid w:val="004713EA"/>
    <w:rsid w:val="00471BAE"/>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7E90"/>
    <w:rsid w:val="0057391D"/>
    <w:rsid w:val="0057565F"/>
    <w:rsid w:val="005820A0"/>
    <w:rsid w:val="005B32CA"/>
    <w:rsid w:val="005B33F6"/>
    <w:rsid w:val="005B6D82"/>
    <w:rsid w:val="005B7642"/>
    <w:rsid w:val="005C2E67"/>
    <w:rsid w:val="005C2FDD"/>
    <w:rsid w:val="005C6F4A"/>
    <w:rsid w:val="005D4E66"/>
    <w:rsid w:val="005E3515"/>
    <w:rsid w:val="005F2F28"/>
    <w:rsid w:val="005F3772"/>
    <w:rsid w:val="00601263"/>
    <w:rsid w:val="0060714B"/>
    <w:rsid w:val="0061323A"/>
    <w:rsid w:val="00615889"/>
    <w:rsid w:val="00615EF6"/>
    <w:rsid w:val="0061739B"/>
    <w:rsid w:val="0062302E"/>
    <w:rsid w:val="006231D0"/>
    <w:rsid w:val="00641189"/>
    <w:rsid w:val="00642BD1"/>
    <w:rsid w:val="0064583E"/>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71C8"/>
    <w:rsid w:val="006E7FC6"/>
    <w:rsid w:val="006F07D1"/>
    <w:rsid w:val="006F2D60"/>
    <w:rsid w:val="006F35D9"/>
    <w:rsid w:val="006F3B1B"/>
    <w:rsid w:val="006F58DF"/>
    <w:rsid w:val="006F5DA5"/>
    <w:rsid w:val="0070363A"/>
    <w:rsid w:val="00710B40"/>
    <w:rsid w:val="00711EE5"/>
    <w:rsid w:val="0071423B"/>
    <w:rsid w:val="00727355"/>
    <w:rsid w:val="007354EA"/>
    <w:rsid w:val="007362B0"/>
    <w:rsid w:val="00740968"/>
    <w:rsid w:val="00745027"/>
    <w:rsid w:val="00755078"/>
    <w:rsid w:val="00765CC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7F2F51"/>
    <w:rsid w:val="007F7792"/>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7F59"/>
    <w:rsid w:val="008C34FE"/>
    <w:rsid w:val="008C497B"/>
    <w:rsid w:val="008C4EDE"/>
    <w:rsid w:val="008C75C2"/>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4392A"/>
    <w:rsid w:val="00954079"/>
    <w:rsid w:val="00954507"/>
    <w:rsid w:val="009558B3"/>
    <w:rsid w:val="00956E1A"/>
    <w:rsid w:val="00963FC7"/>
    <w:rsid w:val="00966CA8"/>
    <w:rsid w:val="009672A1"/>
    <w:rsid w:val="0097019D"/>
    <w:rsid w:val="009722FF"/>
    <w:rsid w:val="00976E92"/>
    <w:rsid w:val="0098160B"/>
    <w:rsid w:val="00983CF3"/>
    <w:rsid w:val="00986D03"/>
    <w:rsid w:val="00993EB9"/>
    <w:rsid w:val="009965B1"/>
    <w:rsid w:val="009C5C35"/>
    <w:rsid w:val="009D020F"/>
    <w:rsid w:val="009E47AE"/>
    <w:rsid w:val="009F1C42"/>
    <w:rsid w:val="009F5300"/>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39E8"/>
    <w:rsid w:val="00AC55F6"/>
    <w:rsid w:val="00AD0EFA"/>
    <w:rsid w:val="00AD1F91"/>
    <w:rsid w:val="00AF35E7"/>
    <w:rsid w:val="00B01B7A"/>
    <w:rsid w:val="00B04E86"/>
    <w:rsid w:val="00B05A09"/>
    <w:rsid w:val="00B11914"/>
    <w:rsid w:val="00B147F5"/>
    <w:rsid w:val="00B250E3"/>
    <w:rsid w:val="00B311BF"/>
    <w:rsid w:val="00B33EAD"/>
    <w:rsid w:val="00B3484A"/>
    <w:rsid w:val="00B51696"/>
    <w:rsid w:val="00B530AA"/>
    <w:rsid w:val="00B557EC"/>
    <w:rsid w:val="00B60A0B"/>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0C2"/>
    <w:rsid w:val="00BE6A46"/>
    <w:rsid w:val="00BE7FB9"/>
    <w:rsid w:val="00BF21AA"/>
    <w:rsid w:val="00BF22DC"/>
    <w:rsid w:val="00BF4220"/>
    <w:rsid w:val="00C02872"/>
    <w:rsid w:val="00C04A8F"/>
    <w:rsid w:val="00C117A4"/>
    <w:rsid w:val="00C14169"/>
    <w:rsid w:val="00C23AB9"/>
    <w:rsid w:val="00C240DA"/>
    <w:rsid w:val="00C311FD"/>
    <w:rsid w:val="00C3473A"/>
    <w:rsid w:val="00C35EBA"/>
    <w:rsid w:val="00C46EB4"/>
    <w:rsid w:val="00C52B16"/>
    <w:rsid w:val="00C622FB"/>
    <w:rsid w:val="00C7247B"/>
    <w:rsid w:val="00C8200A"/>
    <w:rsid w:val="00C82E92"/>
    <w:rsid w:val="00CC1E03"/>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610D2"/>
    <w:rsid w:val="00D71B40"/>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E0180C"/>
    <w:rsid w:val="00E03258"/>
    <w:rsid w:val="00E0692A"/>
    <w:rsid w:val="00E07A5B"/>
    <w:rsid w:val="00E10F54"/>
    <w:rsid w:val="00E14160"/>
    <w:rsid w:val="00E16A2E"/>
    <w:rsid w:val="00E16B81"/>
    <w:rsid w:val="00E257DD"/>
    <w:rsid w:val="00E26245"/>
    <w:rsid w:val="00E26787"/>
    <w:rsid w:val="00E273E5"/>
    <w:rsid w:val="00E27DAA"/>
    <w:rsid w:val="00E40DC2"/>
    <w:rsid w:val="00E415C3"/>
    <w:rsid w:val="00E44B88"/>
    <w:rsid w:val="00E44F5F"/>
    <w:rsid w:val="00E454E3"/>
    <w:rsid w:val="00E54571"/>
    <w:rsid w:val="00E60989"/>
    <w:rsid w:val="00E71B1F"/>
    <w:rsid w:val="00E739E6"/>
    <w:rsid w:val="00E74B6A"/>
    <w:rsid w:val="00E76EDA"/>
    <w:rsid w:val="00E8358C"/>
    <w:rsid w:val="00E868E2"/>
    <w:rsid w:val="00E92300"/>
    <w:rsid w:val="00E94880"/>
    <w:rsid w:val="00E949AD"/>
    <w:rsid w:val="00E95EB9"/>
    <w:rsid w:val="00EA41AB"/>
    <w:rsid w:val="00EA4299"/>
    <w:rsid w:val="00EB1CCE"/>
    <w:rsid w:val="00EB2F3C"/>
    <w:rsid w:val="00EB3315"/>
    <w:rsid w:val="00EB598E"/>
    <w:rsid w:val="00EC4D10"/>
    <w:rsid w:val="00EC59D2"/>
    <w:rsid w:val="00ED1DD9"/>
    <w:rsid w:val="00ED29AF"/>
    <w:rsid w:val="00ED32E3"/>
    <w:rsid w:val="00ED6BEB"/>
    <w:rsid w:val="00EF2835"/>
    <w:rsid w:val="00EF390B"/>
    <w:rsid w:val="00F10C50"/>
    <w:rsid w:val="00F1110B"/>
    <w:rsid w:val="00F12AD9"/>
    <w:rsid w:val="00F14F90"/>
    <w:rsid w:val="00F242D2"/>
    <w:rsid w:val="00F25122"/>
    <w:rsid w:val="00F30082"/>
    <w:rsid w:val="00F40C2C"/>
    <w:rsid w:val="00F4149B"/>
    <w:rsid w:val="00F42B08"/>
    <w:rsid w:val="00F42EA9"/>
    <w:rsid w:val="00F544A0"/>
    <w:rsid w:val="00F65FD4"/>
    <w:rsid w:val="00F67D7E"/>
    <w:rsid w:val="00F76FAB"/>
    <w:rsid w:val="00F83BB4"/>
    <w:rsid w:val="00F84957"/>
    <w:rsid w:val="00F86F04"/>
    <w:rsid w:val="00F92D1A"/>
    <w:rsid w:val="00F94486"/>
    <w:rsid w:val="00FA1D16"/>
    <w:rsid w:val="00FA7ADE"/>
    <w:rsid w:val="00FB3900"/>
    <w:rsid w:val="00FB4812"/>
    <w:rsid w:val="00FB4A22"/>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BF3BC-F89A-4BBA-9463-30400E93F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9</Pages>
  <Words>4132</Words>
  <Characters>24797</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Małgorzata Krudysz</cp:lastModifiedBy>
  <cp:revision>35</cp:revision>
  <cp:lastPrinted>2018-06-07T12:30:00Z</cp:lastPrinted>
  <dcterms:created xsi:type="dcterms:W3CDTF">2018-06-06T09:13:00Z</dcterms:created>
  <dcterms:modified xsi:type="dcterms:W3CDTF">2018-10-30T05:49:00Z</dcterms:modified>
</cp:coreProperties>
</file>